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07" w:type="dxa"/>
        <w:tblInd w:w="-10" w:type="dxa"/>
        <w:tblLayout w:type="fixed"/>
        <w:tblCellMar>
          <w:left w:w="0" w:type="dxa"/>
          <w:right w:w="0" w:type="dxa"/>
        </w:tblCellMar>
        <w:tblLook w:val="0000" w:firstRow="0" w:lastRow="0" w:firstColumn="0" w:lastColumn="0" w:noHBand="0" w:noVBand="0"/>
      </w:tblPr>
      <w:tblGrid>
        <w:gridCol w:w="10"/>
        <w:gridCol w:w="1752"/>
        <w:gridCol w:w="561"/>
        <w:gridCol w:w="6875"/>
        <w:gridCol w:w="9"/>
      </w:tblGrid>
      <w:tr w:rsidR="00F55CD2" w:rsidRPr="003D36C6" w:rsidTr="00DB6C43">
        <w:trPr>
          <w:gridBefore w:val="1"/>
          <w:wBefore w:w="10" w:type="dxa"/>
          <w:trHeight w:val="981"/>
        </w:trPr>
        <w:tc>
          <w:tcPr>
            <w:tcW w:w="2313" w:type="dxa"/>
            <w:gridSpan w:val="2"/>
            <w:tcBorders>
              <w:top w:val="nil"/>
              <w:left w:val="nil"/>
              <w:bottom w:val="nil"/>
              <w:right w:val="nil"/>
            </w:tcBorders>
          </w:tcPr>
          <w:p w:rsidR="00F55CD2" w:rsidRPr="003D36C6" w:rsidRDefault="00A20E05" w:rsidP="0066778F">
            <w:pPr>
              <w:pStyle w:val="ZCom"/>
              <w:rPr>
                <w:rFonts w:ascii="Times New Roman" w:hAnsi="Times New Roman" w:cs="Times New Roman"/>
              </w:rPr>
            </w:pPr>
            <w:bookmarkStart w:id="0" w:name="_GoBack"/>
            <w:bookmarkEnd w:id="0"/>
            <w:r>
              <w:rPr>
                <w:rFonts w:ascii="Times New Roman" w:hAnsi="Times New Roman" w:cs="Times New Roman"/>
                <w:noProof/>
                <w:sz w:val="20"/>
                <w:szCs w:val="20"/>
                <w:lang w:val="it-IT" w:eastAsia="it-IT"/>
              </w:rPr>
              <w:drawing>
                <wp:inline distT="0" distB="0" distL="0" distR="0">
                  <wp:extent cx="1371600" cy="676275"/>
                  <wp:effectExtent l="0" t="0" r="0" b="9525"/>
                  <wp:docPr id="1" name="Immagine 1" descr="logo_ec_17_colors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c_17_colors_300dp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1600" cy="676275"/>
                          </a:xfrm>
                          <a:prstGeom prst="rect">
                            <a:avLst/>
                          </a:prstGeom>
                          <a:noFill/>
                          <a:ln>
                            <a:noFill/>
                          </a:ln>
                        </pic:spPr>
                      </pic:pic>
                    </a:graphicData>
                  </a:graphic>
                </wp:inline>
              </w:drawing>
            </w:r>
          </w:p>
        </w:tc>
        <w:tc>
          <w:tcPr>
            <w:tcW w:w="6884" w:type="dxa"/>
            <w:gridSpan w:val="2"/>
            <w:tcBorders>
              <w:top w:val="nil"/>
              <w:left w:val="nil"/>
              <w:bottom w:val="nil"/>
              <w:right w:val="nil"/>
            </w:tcBorders>
          </w:tcPr>
          <w:p w:rsidR="00F55CD2" w:rsidRPr="003D36C6" w:rsidRDefault="00AD3C91" w:rsidP="0066778F">
            <w:pPr>
              <w:pStyle w:val="ZCom"/>
              <w:spacing w:before="90"/>
              <w:rPr>
                <w:rFonts w:ascii="Times New Roman" w:hAnsi="Times New Roman" w:cs="Times New Roman"/>
              </w:rPr>
            </w:pPr>
            <w:r>
              <w:rPr>
                <w:rFonts w:ascii="Times New Roman" w:hAnsi="Times New Roman" w:cs="Times New Roman"/>
              </w:rPr>
              <w:t>COMMISSIONE</w:t>
            </w:r>
            <w:r w:rsidR="00F55CD2" w:rsidRPr="003D36C6">
              <w:rPr>
                <w:rFonts w:ascii="Times New Roman" w:hAnsi="Times New Roman" w:cs="Times New Roman"/>
              </w:rPr>
              <w:t xml:space="preserve"> </w:t>
            </w:r>
            <w:r>
              <w:rPr>
                <w:rFonts w:ascii="Times New Roman" w:hAnsi="Times New Roman" w:cs="Times New Roman"/>
              </w:rPr>
              <w:t>EUROPEA</w:t>
            </w:r>
          </w:p>
          <w:p w:rsidR="00F55CD2" w:rsidRPr="003D36C6" w:rsidRDefault="00F55CD2" w:rsidP="0066778F">
            <w:pPr>
              <w:pStyle w:val="ZDGName"/>
              <w:rPr>
                <w:rFonts w:ascii="Times New Roman" w:hAnsi="Times New Roman" w:cs="Times New Roman"/>
              </w:rPr>
            </w:pPr>
          </w:p>
          <w:p w:rsidR="00F55CD2" w:rsidRPr="003D36C6" w:rsidRDefault="00F55CD2" w:rsidP="00CF4170">
            <w:pPr>
              <w:pStyle w:val="ZDGName"/>
              <w:rPr>
                <w:rFonts w:ascii="Times New Roman" w:hAnsi="Times New Roman" w:cs="Times New Roman"/>
              </w:rPr>
            </w:pPr>
          </w:p>
        </w:tc>
      </w:tr>
      <w:tr w:rsidR="00F55CD2" w:rsidRPr="003D36C6" w:rsidTr="00DB6C43">
        <w:tblPrEx>
          <w:tblCellMar>
            <w:left w:w="10" w:type="dxa"/>
            <w:right w:w="10" w:type="dxa"/>
          </w:tblCellMar>
        </w:tblPrEx>
        <w:trPr>
          <w:gridAfter w:val="1"/>
          <w:wAfter w:w="9" w:type="dxa"/>
          <w:trHeight w:val="981"/>
        </w:trPr>
        <w:tc>
          <w:tcPr>
            <w:tcW w:w="1762" w:type="dxa"/>
            <w:gridSpan w:val="2"/>
            <w:tcBorders>
              <w:top w:val="nil"/>
              <w:left w:val="nil"/>
              <w:bottom w:val="nil"/>
              <w:right w:val="nil"/>
            </w:tcBorders>
          </w:tcPr>
          <w:p w:rsidR="00F55CD2" w:rsidRPr="003D36C6" w:rsidRDefault="00F55CD2" w:rsidP="0066778F">
            <w:pPr>
              <w:ind w:right="85"/>
              <w:jc w:val="both"/>
              <w:rPr>
                <w:rFonts w:ascii="Times New Roman" w:hAnsi="Times New Roman"/>
              </w:rPr>
            </w:pPr>
          </w:p>
        </w:tc>
        <w:tc>
          <w:tcPr>
            <w:tcW w:w="7436" w:type="dxa"/>
            <w:gridSpan w:val="2"/>
            <w:tcBorders>
              <w:top w:val="nil"/>
              <w:left w:val="nil"/>
              <w:bottom w:val="nil"/>
              <w:right w:val="nil"/>
            </w:tcBorders>
          </w:tcPr>
          <w:p w:rsidR="00F55CD2" w:rsidRDefault="00F55CD2" w:rsidP="0066778F">
            <w:pPr>
              <w:ind w:right="85"/>
              <w:rPr>
                <w:rFonts w:ascii="Times New Roman" w:hAnsi="Times New Roman"/>
                <w:sz w:val="16"/>
                <w:szCs w:val="16"/>
              </w:rPr>
            </w:pPr>
          </w:p>
          <w:p w:rsidR="00DB6C43" w:rsidRDefault="00DB6C43" w:rsidP="0066778F">
            <w:pPr>
              <w:ind w:right="85"/>
              <w:rPr>
                <w:rFonts w:ascii="Times New Roman" w:hAnsi="Times New Roman"/>
                <w:sz w:val="16"/>
                <w:szCs w:val="16"/>
              </w:rPr>
            </w:pPr>
          </w:p>
          <w:p w:rsidR="00DB6C43" w:rsidRPr="003D36C6" w:rsidRDefault="00DB6C43" w:rsidP="0066778F">
            <w:pPr>
              <w:ind w:right="85"/>
              <w:rPr>
                <w:rFonts w:ascii="Times New Roman" w:hAnsi="Times New Roman"/>
                <w:sz w:val="16"/>
                <w:szCs w:val="16"/>
              </w:rPr>
            </w:pPr>
            <w:r>
              <w:rPr>
                <w:rFonts w:ascii="Times New Roman" w:hAnsi="Times New Roman"/>
                <w:b/>
                <w:bCs/>
                <w:i/>
                <w:iCs/>
                <w:sz w:val="24"/>
                <w:szCs w:val="24"/>
                <w:lang w:val="en-US"/>
              </w:rPr>
              <w:t xml:space="preserve">                                       Traduzione non ufficiale a cura di Tecnostruttura</w:t>
            </w:r>
          </w:p>
        </w:tc>
      </w:tr>
      <w:tr w:rsidR="00DB6C43" w:rsidRPr="003D36C6" w:rsidTr="00DB6C43">
        <w:tblPrEx>
          <w:tblCellMar>
            <w:left w:w="10" w:type="dxa"/>
            <w:right w:w="10" w:type="dxa"/>
          </w:tblCellMar>
        </w:tblPrEx>
        <w:trPr>
          <w:gridAfter w:val="1"/>
          <w:wAfter w:w="9" w:type="dxa"/>
          <w:trHeight w:val="981"/>
        </w:trPr>
        <w:tc>
          <w:tcPr>
            <w:tcW w:w="1762" w:type="dxa"/>
            <w:gridSpan w:val="2"/>
            <w:tcBorders>
              <w:top w:val="nil"/>
              <w:left w:val="nil"/>
              <w:bottom w:val="nil"/>
              <w:right w:val="nil"/>
            </w:tcBorders>
          </w:tcPr>
          <w:p w:rsidR="00DB6C43" w:rsidRPr="003D36C6" w:rsidRDefault="00DB6C43" w:rsidP="0066778F">
            <w:pPr>
              <w:ind w:right="85"/>
              <w:jc w:val="both"/>
              <w:rPr>
                <w:rFonts w:ascii="Times New Roman" w:hAnsi="Times New Roman"/>
              </w:rPr>
            </w:pPr>
          </w:p>
        </w:tc>
        <w:tc>
          <w:tcPr>
            <w:tcW w:w="7436" w:type="dxa"/>
            <w:gridSpan w:val="2"/>
            <w:tcBorders>
              <w:top w:val="nil"/>
              <w:left w:val="nil"/>
              <w:bottom w:val="nil"/>
              <w:right w:val="nil"/>
            </w:tcBorders>
          </w:tcPr>
          <w:p w:rsidR="00DB6C43" w:rsidRDefault="00DB6C43" w:rsidP="0066778F">
            <w:pPr>
              <w:ind w:right="85"/>
              <w:rPr>
                <w:rFonts w:ascii="Times New Roman" w:hAnsi="Times New Roman"/>
                <w:sz w:val="16"/>
                <w:szCs w:val="16"/>
              </w:rPr>
            </w:pPr>
          </w:p>
        </w:tc>
      </w:tr>
    </w:tbl>
    <w:p w:rsidR="00DA3080" w:rsidRPr="0019777F" w:rsidRDefault="00DA3080" w:rsidP="00DA3080">
      <w:pPr>
        <w:jc w:val="center"/>
        <w:rPr>
          <w:rFonts w:ascii="Times New Roman" w:hAnsi="Times New Roman"/>
          <w:bCs/>
          <w:iCs/>
          <w:sz w:val="24"/>
          <w:szCs w:val="24"/>
          <w:u w:val="single"/>
          <w:lang w:val="en-US"/>
        </w:rPr>
      </w:pPr>
      <w:r w:rsidRPr="0019777F">
        <w:rPr>
          <w:rFonts w:ascii="Times New Roman" w:hAnsi="Times New Roman"/>
          <w:bCs/>
          <w:iCs/>
          <w:sz w:val="24"/>
          <w:szCs w:val="24"/>
          <w:u w:val="single"/>
          <w:lang w:val="en-US"/>
        </w:rPr>
        <w:t>Fondi Strutturali e di Investimento Europei</w:t>
      </w:r>
    </w:p>
    <w:p w:rsidR="0019777F" w:rsidRDefault="00DB6C43" w:rsidP="0019777F">
      <w:pPr>
        <w:contextualSpacing/>
        <w:jc w:val="center"/>
        <w:rPr>
          <w:rFonts w:ascii="Times New Roman" w:hAnsi="Times New Roman"/>
          <w:b/>
          <w:sz w:val="44"/>
          <w:szCs w:val="44"/>
        </w:rPr>
      </w:pPr>
      <w:r w:rsidRPr="00CF4170">
        <w:rPr>
          <w:rFonts w:ascii="Times New Roman" w:hAnsi="Times New Roman"/>
          <w:b/>
          <w:sz w:val="44"/>
          <w:szCs w:val="44"/>
        </w:rPr>
        <w:t>Guida orientativa</w:t>
      </w:r>
      <w:r w:rsidR="00D55B5D" w:rsidRPr="00CF4170">
        <w:rPr>
          <w:rFonts w:ascii="Times New Roman" w:hAnsi="Times New Roman"/>
          <w:b/>
          <w:sz w:val="44"/>
          <w:szCs w:val="44"/>
        </w:rPr>
        <w:t xml:space="preserve"> </w:t>
      </w:r>
      <w:r w:rsidR="00DA3080" w:rsidRPr="00CF4170">
        <w:rPr>
          <w:rFonts w:ascii="Times New Roman" w:hAnsi="Times New Roman"/>
          <w:b/>
          <w:sz w:val="44"/>
          <w:szCs w:val="44"/>
        </w:rPr>
        <w:t>per gli Stati Membri</w:t>
      </w:r>
    </w:p>
    <w:p w:rsidR="00AD3C91" w:rsidRPr="00043B49" w:rsidRDefault="00D55B5D" w:rsidP="0019777F">
      <w:pPr>
        <w:contextualSpacing/>
        <w:jc w:val="center"/>
        <w:rPr>
          <w:rFonts w:ascii="Times New Roman" w:hAnsi="Times New Roman"/>
          <w:b/>
          <w:sz w:val="44"/>
          <w:szCs w:val="44"/>
          <w:lang w:val="it-IT"/>
        </w:rPr>
      </w:pPr>
      <w:r w:rsidRPr="00043B49">
        <w:rPr>
          <w:rFonts w:ascii="Times New Roman" w:hAnsi="Times New Roman"/>
          <w:b/>
          <w:sz w:val="44"/>
          <w:szCs w:val="44"/>
          <w:lang w:val="it-IT"/>
        </w:rPr>
        <w:t>sulla Relazione Annuale di Controllo e sul Parere di Audit</w:t>
      </w:r>
    </w:p>
    <w:p w:rsidR="00D55B5D" w:rsidRPr="00043B49" w:rsidRDefault="00D55B5D" w:rsidP="00D55B5D">
      <w:pPr>
        <w:spacing w:line="240" w:lineRule="auto"/>
        <w:jc w:val="both"/>
        <w:rPr>
          <w:rFonts w:ascii="Times New Roman" w:hAnsi="Times New Roman"/>
          <w:bCs/>
          <w:i/>
          <w:iCs/>
          <w:sz w:val="24"/>
          <w:szCs w:val="24"/>
          <w:lang w:val="it-IT"/>
        </w:rPr>
      </w:pPr>
    </w:p>
    <w:p w:rsidR="0019777F" w:rsidRPr="00043B49" w:rsidRDefault="0019777F" w:rsidP="00D55B5D">
      <w:pPr>
        <w:spacing w:line="240" w:lineRule="auto"/>
        <w:jc w:val="both"/>
        <w:rPr>
          <w:rFonts w:ascii="Times New Roman" w:hAnsi="Times New Roman"/>
          <w:bCs/>
          <w:i/>
          <w:iCs/>
          <w:sz w:val="24"/>
          <w:szCs w:val="24"/>
          <w:lang w:val="it-IT"/>
        </w:rPr>
      </w:pPr>
    </w:p>
    <w:p w:rsidR="00AD3C91" w:rsidRDefault="00EA243E" w:rsidP="00DA3080">
      <w:pPr>
        <w:spacing w:line="240" w:lineRule="auto"/>
        <w:jc w:val="center"/>
        <w:rPr>
          <w:rFonts w:ascii="Times New Roman" w:hAnsi="Times New Roman"/>
          <w:b/>
          <w:bCs/>
          <w:iCs/>
          <w:sz w:val="32"/>
          <w:szCs w:val="32"/>
          <w:lang w:val="en-US"/>
        </w:rPr>
      </w:pPr>
      <w:r>
        <w:rPr>
          <w:rFonts w:ascii="Times New Roman" w:hAnsi="Times New Roman"/>
          <w:b/>
          <w:bCs/>
          <w:iCs/>
          <w:sz w:val="32"/>
          <w:szCs w:val="32"/>
          <w:lang w:val="en-US"/>
        </w:rPr>
        <w:t>(</w:t>
      </w:r>
      <w:r w:rsidR="00DA3080" w:rsidRPr="0019777F">
        <w:rPr>
          <w:rFonts w:ascii="Times New Roman" w:hAnsi="Times New Roman"/>
          <w:b/>
          <w:bCs/>
          <w:iCs/>
          <w:sz w:val="32"/>
          <w:szCs w:val="32"/>
          <w:lang w:val="en-US"/>
        </w:rPr>
        <w:t>Periodo di Programmazione 2014-2020</w:t>
      </w:r>
      <w:r>
        <w:rPr>
          <w:rFonts w:ascii="Times New Roman" w:hAnsi="Times New Roman"/>
          <w:b/>
          <w:bCs/>
          <w:iCs/>
          <w:sz w:val="32"/>
          <w:szCs w:val="32"/>
          <w:lang w:val="en-US"/>
        </w:rPr>
        <w:t>)</w:t>
      </w:r>
    </w:p>
    <w:p w:rsidR="002B0916" w:rsidRDefault="002B0916" w:rsidP="00DA3080">
      <w:pPr>
        <w:spacing w:line="240" w:lineRule="auto"/>
        <w:jc w:val="center"/>
        <w:rPr>
          <w:rFonts w:ascii="Times New Roman" w:hAnsi="Times New Roman"/>
          <w:b/>
          <w:bCs/>
          <w:iCs/>
          <w:sz w:val="32"/>
          <w:szCs w:val="32"/>
          <w:lang w:val="en-US"/>
        </w:rPr>
      </w:pPr>
    </w:p>
    <w:p w:rsidR="002B0916" w:rsidRPr="0019777F" w:rsidRDefault="002B0916" w:rsidP="00DA3080">
      <w:pPr>
        <w:spacing w:line="240" w:lineRule="auto"/>
        <w:jc w:val="center"/>
        <w:rPr>
          <w:rFonts w:ascii="Times New Roman" w:hAnsi="Times New Roman"/>
          <w:b/>
          <w:bCs/>
          <w:iCs/>
          <w:sz w:val="32"/>
          <w:szCs w:val="32"/>
          <w:lang w:val="en-US"/>
        </w:rPr>
      </w:pPr>
    </w:p>
    <w:p w:rsidR="0019777F" w:rsidRDefault="0019777F" w:rsidP="00E22C85">
      <w:pPr>
        <w:spacing w:line="240" w:lineRule="auto"/>
        <w:jc w:val="both"/>
        <w:rPr>
          <w:rFonts w:ascii="Times New Roman" w:hAnsi="Times New Roman"/>
          <w:b/>
          <w:bCs/>
          <w:i/>
          <w:iCs/>
          <w:strike/>
          <w:sz w:val="20"/>
          <w:szCs w:val="20"/>
          <w:lang w:val="en-US"/>
        </w:rPr>
      </w:pPr>
    </w:p>
    <w:p w:rsidR="00100317" w:rsidRDefault="00100317" w:rsidP="00E22C85">
      <w:pPr>
        <w:spacing w:line="240" w:lineRule="auto"/>
        <w:jc w:val="both"/>
        <w:rPr>
          <w:rFonts w:ascii="Times New Roman" w:hAnsi="Times New Roman"/>
          <w:b/>
          <w:bCs/>
          <w:i/>
          <w:iCs/>
          <w:strike/>
          <w:sz w:val="20"/>
          <w:szCs w:val="20"/>
          <w:lang w:val="en-US"/>
        </w:rPr>
      </w:pPr>
    </w:p>
    <w:p w:rsidR="00100317" w:rsidRDefault="00100317" w:rsidP="00E22C85">
      <w:pPr>
        <w:spacing w:line="240" w:lineRule="auto"/>
        <w:jc w:val="both"/>
        <w:rPr>
          <w:rFonts w:ascii="Times New Roman" w:hAnsi="Times New Roman"/>
          <w:b/>
          <w:bCs/>
          <w:i/>
          <w:iCs/>
          <w:strike/>
          <w:sz w:val="20"/>
          <w:szCs w:val="20"/>
          <w:lang w:val="en-US"/>
        </w:rPr>
      </w:pPr>
    </w:p>
    <w:p w:rsidR="00100317" w:rsidRDefault="00100317" w:rsidP="00E22C85">
      <w:pPr>
        <w:spacing w:line="240" w:lineRule="auto"/>
        <w:jc w:val="both"/>
        <w:rPr>
          <w:rFonts w:ascii="Times New Roman" w:hAnsi="Times New Roman"/>
          <w:b/>
          <w:bCs/>
          <w:i/>
          <w:iCs/>
          <w:strike/>
          <w:sz w:val="20"/>
          <w:szCs w:val="20"/>
          <w:lang w:val="en-US"/>
        </w:rPr>
      </w:pPr>
    </w:p>
    <w:p w:rsidR="00100317" w:rsidRDefault="00100317" w:rsidP="00E22C85">
      <w:pPr>
        <w:spacing w:line="240" w:lineRule="auto"/>
        <w:jc w:val="both"/>
        <w:rPr>
          <w:rFonts w:ascii="Times New Roman" w:hAnsi="Times New Roman"/>
          <w:b/>
          <w:bCs/>
          <w:i/>
          <w:iCs/>
          <w:strike/>
          <w:sz w:val="20"/>
          <w:szCs w:val="20"/>
          <w:lang w:val="en-US"/>
        </w:rPr>
      </w:pPr>
    </w:p>
    <w:p w:rsidR="00100317" w:rsidRPr="008C36FC" w:rsidRDefault="00100317" w:rsidP="00E22C85">
      <w:pPr>
        <w:spacing w:line="240" w:lineRule="auto"/>
        <w:jc w:val="both"/>
        <w:rPr>
          <w:rFonts w:ascii="Times New Roman" w:hAnsi="Times New Roman"/>
          <w:b/>
          <w:bCs/>
          <w:i/>
          <w:iCs/>
          <w:strike/>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22C85" w:rsidRPr="00547C57" w:rsidTr="00EE53AD">
        <w:tc>
          <w:tcPr>
            <w:tcW w:w="9060" w:type="dxa"/>
            <w:shd w:val="clear" w:color="auto" w:fill="auto"/>
          </w:tcPr>
          <w:p w:rsidR="00E22C85" w:rsidRPr="00C5613E" w:rsidRDefault="00E22C85" w:rsidP="00EA243E">
            <w:pPr>
              <w:widowControl w:val="0"/>
              <w:autoSpaceDE w:val="0"/>
              <w:autoSpaceDN w:val="0"/>
              <w:adjustRightInd w:val="0"/>
              <w:spacing w:before="120" w:after="120" w:line="240" w:lineRule="auto"/>
              <w:jc w:val="both"/>
              <w:rPr>
                <w:rFonts w:ascii="Times New Roman" w:eastAsia="Times New Roman" w:hAnsi="Times New Roman"/>
                <w:i/>
                <w:sz w:val="20"/>
                <w:szCs w:val="20"/>
              </w:rPr>
            </w:pPr>
            <w:r w:rsidRPr="00CF4170">
              <w:rPr>
                <w:rFonts w:ascii="Times New Roman" w:eastAsia="Times New Roman" w:hAnsi="Times New Roman"/>
                <w:i/>
                <w:sz w:val="20"/>
                <w:szCs w:val="20"/>
              </w:rPr>
              <w:t>NOTA LEGALE: "Questo è un documento preparato dai servizi della Commissione. Sulla base della legge applicabile nell'UE, fornisce una guida per i colleghi e gli altri organismi coinvolti nel monitoraggio, controllo o attuazione dei Fondi Struttu</w:t>
            </w:r>
            <w:r w:rsidR="008C36FC">
              <w:rPr>
                <w:rFonts w:ascii="Times New Roman" w:eastAsia="Times New Roman" w:hAnsi="Times New Roman"/>
                <w:i/>
                <w:sz w:val="20"/>
                <w:szCs w:val="20"/>
              </w:rPr>
              <w:t xml:space="preserve">rali e di Investimento </w:t>
            </w:r>
            <w:r w:rsidR="00EA243E">
              <w:rPr>
                <w:rFonts w:ascii="Times New Roman" w:eastAsia="Times New Roman" w:hAnsi="Times New Roman"/>
                <w:i/>
                <w:sz w:val="20"/>
                <w:szCs w:val="20"/>
              </w:rPr>
              <w:t>Europei</w:t>
            </w:r>
            <w:r w:rsidR="008C36FC" w:rsidRPr="000E663B">
              <w:rPr>
                <w:rFonts w:ascii="Times New Roman" w:eastAsia="Times New Roman" w:hAnsi="Times New Roman"/>
                <w:i/>
                <w:sz w:val="20"/>
                <w:szCs w:val="20"/>
              </w:rPr>
              <w:t xml:space="preserve"> </w:t>
            </w:r>
            <w:r w:rsidR="00EA243E">
              <w:rPr>
                <w:rFonts w:ascii="Times New Roman" w:eastAsia="Times New Roman" w:hAnsi="Times New Roman"/>
                <w:i/>
                <w:sz w:val="20"/>
                <w:szCs w:val="20"/>
              </w:rPr>
              <w:t>(</w:t>
            </w:r>
            <w:r w:rsidR="008C36FC" w:rsidRPr="00100317">
              <w:rPr>
                <w:rFonts w:ascii="Times New Roman" w:eastAsia="Times New Roman" w:hAnsi="Times New Roman"/>
                <w:i/>
                <w:sz w:val="20"/>
                <w:szCs w:val="20"/>
              </w:rPr>
              <w:t>fatta eccezione per il Fondo europeo agricolo per lo sviluppo rurale (FEASR)</w:t>
            </w:r>
            <w:r w:rsidR="00EA243E">
              <w:rPr>
                <w:rFonts w:ascii="Times New Roman" w:eastAsia="Times New Roman" w:hAnsi="Times New Roman"/>
                <w:i/>
                <w:sz w:val="20"/>
                <w:szCs w:val="20"/>
              </w:rPr>
              <w:t>)</w:t>
            </w:r>
            <w:r w:rsidR="008C36FC" w:rsidRPr="00100317">
              <w:rPr>
                <w:rFonts w:ascii="Times New Roman" w:eastAsia="Times New Roman" w:hAnsi="Times New Roman"/>
                <w:i/>
                <w:sz w:val="20"/>
                <w:szCs w:val="20"/>
              </w:rPr>
              <w:t xml:space="preserve"> </w:t>
            </w:r>
            <w:r w:rsidRPr="00100317">
              <w:rPr>
                <w:rFonts w:ascii="Times New Roman" w:eastAsia="Times New Roman" w:hAnsi="Times New Roman"/>
                <w:i/>
                <w:sz w:val="20"/>
                <w:szCs w:val="20"/>
              </w:rPr>
              <w:t>su come interpretare e applicare le norme comunitarie in questo settore. L'obiettivo di questo documento è quello di fornire spiegazioni</w:t>
            </w:r>
            <w:r w:rsidRPr="000E663B">
              <w:rPr>
                <w:rFonts w:ascii="Times New Roman" w:eastAsia="Times New Roman" w:hAnsi="Times New Roman"/>
                <w:i/>
                <w:sz w:val="20"/>
                <w:szCs w:val="20"/>
              </w:rPr>
              <w:t xml:space="preserve"> e interpretazioni dei servizi della Commissione delle suddette norme al fine di facilitare l'attuazione dei</w:t>
            </w:r>
            <w:r w:rsidRPr="00CF4170">
              <w:rPr>
                <w:rFonts w:ascii="Times New Roman" w:eastAsia="Times New Roman" w:hAnsi="Times New Roman"/>
                <w:i/>
                <w:sz w:val="20"/>
                <w:szCs w:val="20"/>
              </w:rPr>
              <w:t xml:space="preserve"> programmi e per favorire le buone pratiche. Questa guida non pregiudica l'interpretazione della Corte di giustizia e del Tribunale o le decisioni della Commissione".</w:t>
            </w:r>
          </w:p>
        </w:tc>
      </w:tr>
    </w:tbl>
    <w:p w:rsidR="009F2691" w:rsidRDefault="009F2691" w:rsidP="00E22C85">
      <w:pPr>
        <w:spacing w:line="240" w:lineRule="auto"/>
        <w:jc w:val="both"/>
        <w:rPr>
          <w:rFonts w:ascii="Times New Roman" w:hAnsi="Times New Roman"/>
          <w:b/>
          <w:sz w:val="24"/>
          <w:szCs w:val="24"/>
        </w:rPr>
      </w:pPr>
    </w:p>
    <w:p w:rsidR="00F55CD2" w:rsidRPr="00D23C61" w:rsidRDefault="008C36FC" w:rsidP="00F55CD2">
      <w:pPr>
        <w:rPr>
          <w:rFonts w:ascii="Times New Roman" w:hAnsi="Times New Roman"/>
          <w:sz w:val="24"/>
          <w:szCs w:val="24"/>
          <w:lang w:val="en-US" w:eastAsia="ja-JP"/>
        </w:rPr>
      </w:pPr>
      <w:r w:rsidRPr="00100317">
        <w:rPr>
          <w:rFonts w:ascii="Times New Roman" w:hAnsi="Times New Roman"/>
          <w:sz w:val="24"/>
          <w:szCs w:val="24"/>
          <w:lang w:val="en-US" w:eastAsia="ja-JP"/>
        </w:rPr>
        <w:t>CONTENUTI</w:t>
      </w:r>
    </w:p>
    <w:p w:rsidR="000B48E2" w:rsidRDefault="000B48E2">
      <w:pPr>
        <w:pStyle w:val="Sommario1"/>
        <w:rPr>
          <w:rFonts w:asciiTheme="minorHAnsi" w:eastAsiaTheme="minorEastAsia" w:hAnsiTheme="minorHAnsi" w:cstheme="minorBidi"/>
          <w:noProof/>
          <w:sz w:val="22"/>
          <w:lang w:val="it-IT" w:eastAsia="it-IT"/>
        </w:rPr>
      </w:pPr>
      <w:r>
        <w:rPr>
          <w:color w:val="FF0000"/>
          <w:szCs w:val="24"/>
        </w:rPr>
        <w:lastRenderedPageBreak/>
        <w:fldChar w:fldCharType="begin"/>
      </w:r>
      <w:r>
        <w:rPr>
          <w:color w:val="FF0000"/>
          <w:szCs w:val="24"/>
        </w:rPr>
        <w:instrText xml:space="preserve"> TOC \o "1-3" \h \z \u </w:instrText>
      </w:r>
      <w:r>
        <w:rPr>
          <w:color w:val="FF0000"/>
          <w:szCs w:val="24"/>
        </w:rPr>
        <w:fldChar w:fldCharType="separate"/>
      </w:r>
      <w:hyperlink w:anchor="_Toc433801124" w:history="1">
        <w:r w:rsidRPr="001D404D">
          <w:rPr>
            <w:rStyle w:val="Collegamentoipertestuale"/>
            <w:noProof/>
          </w:rPr>
          <w:t>Elenco degli acronomi e delle abbreviazioni</w:t>
        </w:r>
        <w:r>
          <w:rPr>
            <w:noProof/>
            <w:webHidden/>
          </w:rPr>
          <w:tab/>
        </w:r>
        <w:r>
          <w:rPr>
            <w:noProof/>
            <w:webHidden/>
          </w:rPr>
          <w:fldChar w:fldCharType="begin"/>
        </w:r>
        <w:r>
          <w:rPr>
            <w:noProof/>
            <w:webHidden/>
          </w:rPr>
          <w:instrText xml:space="preserve"> PAGEREF _Toc433801124 \h </w:instrText>
        </w:r>
        <w:r>
          <w:rPr>
            <w:noProof/>
            <w:webHidden/>
          </w:rPr>
        </w:r>
        <w:r>
          <w:rPr>
            <w:noProof/>
            <w:webHidden/>
          </w:rPr>
          <w:fldChar w:fldCharType="separate"/>
        </w:r>
        <w:r w:rsidR="00F23806">
          <w:rPr>
            <w:noProof/>
            <w:webHidden/>
          </w:rPr>
          <w:t>3</w:t>
        </w:r>
        <w:r>
          <w:rPr>
            <w:noProof/>
            <w:webHidden/>
          </w:rPr>
          <w:fldChar w:fldCharType="end"/>
        </w:r>
      </w:hyperlink>
    </w:p>
    <w:p w:rsidR="000B48E2" w:rsidRDefault="00043B49">
      <w:pPr>
        <w:pStyle w:val="Sommario1"/>
        <w:rPr>
          <w:rFonts w:asciiTheme="minorHAnsi" w:eastAsiaTheme="minorEastAsia" w:hAnsiTheme="minorHAnsi" w:cstheme="minorBidi"/>
          <w:noProof/>
          <w:sz w:val="22"/>
          <w:lang w:val="it-IT" w:eastAsia="it-IT"/>
        </w:rPr>
      </w:pPr>
      <w:hyperlink w:anchor="_Toc433801125" w:history="1">
        <w:r w:rsidR="000B48E2" w:rsidRPr="001D404D">
          <w:rPr>
            <w:rStyle w:val="Collegamentoipertestuale"/>
            <w:noProof/>
          </w:rPr>
          <w:t>I. Contesto</w:t>
        </w:r>
        <w:r w:rsidR="000B48E2">
          <w:rPr>
            <w:noProof/>
            <w:webHidden/>
          </w:rPr>
          <w:tab/>
        </w:r>
        <w:r w:rsidR="000B48E2">
          <w:rPr>
            <w:noProof/>
            <w:webHidden/>
          </w:rPr>
          <w:fldChar w:fldCharType="begin"/>
        </w:r>
        <w:r w:rsidR="000B48E2">
          <w:rPr>
            <w:noProof/>
            <w:webHidden/>
          </w:rPr>
          <w:instrText xml:space="preserve"> PAGEREF _Toc433801125 \h </w:instrText>
        </w:r>
        <w:r w:rsidR="000B48E2">
          <w:rPr>
            <w:noProof/>
            <w:webHidden/>
          </w:rPr>
        </w:r>
        <w:r w:rsidR="000B48E2">
          <w:rPr>
            <w:noProof/>
            <w:webHidden/>
          </w:rPr>
          <w:fldChar w:fldCharType="separate"/>
        </w:r>
        <w:r w:rsidR="00F23806">
          <w:rPr>
            <w:noProof/>
            <w:webHidden/>
          </w:rPr>
          <w:t>4</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26" w:history="1">
        <w:r w:rsidR="000B48E2" w:rsidRPr="001D404D">
          <w:rPr>
            <w:rStyle w:val="Collegamentoipertestuale"/>
            <w:noProof/>
          </w:rPr>
          <w:t>1. Riferimenti normativi</w:t>
        </w:r>
        <w:r w:rsidR="000B48E2">
          <w:rPr>
            <w:noProof/>
            <w:webHidden/>
          </w:rPr>
          <w:tab/>
        </w:r>
        <w:r w:rsidR="000B48E2">
          <w:rPr>
            <w:noProof/>
            <w:webHidden/>
          </w:rPr>
          <w:fldChar w:fldCharType="begin"/>
        </w:r>
        <w:r w:rsidR="000B48E2">
          <w:rPr>
            <w:noProof/>
            <w:webHidden/>
          </w:rPr>
          <w:instrText xml:space="preserve"> PAGEREF _Toc433801126 \h </w:instrText>
        </w:r>
        <w:r w:rsidR="000B48E2">
          <w:rPr>
            <w:noProof/>
            <w:webHidden/>
          </w:rPr>
        </w:r>
        <w:r w:rsidR="000B48E2">
          <w:rPr>
            <w:noProof/>
            <w:webHidden/>
          </w:rPr>
          <w:fldChar w:fldCharType="separate"/>
        </w:r>
        <w:r w:rsidR="00F23806">
          <w:rPr>
            <w:noProof/>
            <w:webHidden/>
          </w:rPr>
          <w:t>4</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27" w:history="1">
        <w:r w:rsidR="000B48E2" w:rsidRPr="001D404D">
          <w:rPr>
            <w:rStyle w:val="Collegamentoipertestuale"/>
            <w:noProof/>
          </w:rPr>
          <w:t>2. Scopo della Guida orientativa</w:t>
        </w:r>
        <w:r w:rsidR="000B48E2">
          <w:rPr>
            <w:noProof/>
            <w:webHidden/>
          </w:rPr>
          <w:tab/>
        </w:r>
        <w:r w:rsidR="000B48E2">
          <w:rPr>
            <w:noProof/>
            <w:webHidden/>
          </w:rPr>
          <w:fldChar w:fldCharType="begin"/>
        </w:r>
        <w:r w:rsidR="000B48E2">
          <w:rPr>
            <w:noProof/>
            <w:webHidden/>
          </w:rPr>
          <w:instrText xml:space="preserve"> PAGEREF _Toc433801127 \h </w:instrText>
        </w:r>
        <w:r w:rsidR="000B48E2">
          <w:rPr>
            <w:noProof/>
            <w:webHidden/>
          </w:rPr>
        </w:r>
        <w:r w:rsidR="000B48E2">
          <w:rPr>
            <w:noProof/>
            <w:webHidden/>
          </w:rPr>
          <w:fldChar w:fldCharType="separate"/>
        </w:r>
        <w:r w:rsidR="00F23806">
          <w:rPr>
            <w:noProof/>
            <w:webHidden/>
          </w:rPr>
          <w:t>4</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28" w:history="1">
        <w:r w:rsidR="000B48E2" w:rsidRPr="001D404D">
          <w:rPr>
            <w:rStyle w:val="Collegamentoipertestuale"/>
            <w:noProof/>
          </w:rPr>
          <w:t>3. Tempistica del lavoro di audit</w:t>
        </w:r>
        <w:r w:rsidR="000B48E2">
          <w:rPr>
            <w:noProof/>
            <w:webHidden/>
          </w:rPr>
          <w:tab/>
        </w:r>
        <w:r w:rsidR="000B48E2">
          <w:rPr>
            <w:noProof/>
            <w:webHidden/>
          </w:rPr>
          <w:fldChar w:fldCharType="begin"/>
        </w:r>
        <w:r w:rsidR="000B48E2">
          <w:rPr>
            <w:noProof/>
            <w:webHidden/>
          </w:rPr>
          <w:instrText xml:space="preserve"> PAGEREF _Toc433801128 \h </w:instrText>
        </w:r>
        <w:r w:rsidR="000B48E2">
          <w:rPr>
            <w:noProof/>
            <w:webHidden/>
          </w:rPr>
        </w:r>
        <w:r w:rsidR="000B48E2">
          <w:rPr>
            <w:noProof/>
            <w:webHidden/>
          </w:rPr>
          <w:fldChar w:fldCharType="separate"/>
        </w:r>
        <w:r w:rsidR="00F23806">
          <w:rPr>
            <w:noProof/>
            <w:webHidden/>
          </w:rPr>
          <w:t>5</w:t>
        </w:r>
        <w:r w:rsidR="000B48E2">
          <w:rPr>
            <w:noProof/>
            <w:webHidden/>
          </w:rPr>
          <w:fldChar w:fldCharType="end"/>
        </w:r>
      </w:hyperlink>
    </w:p>
    <w:p w:rsidR="000B48E2" w:rsidRDefault="00043B49">
      <w:pPr>
        <w:pStyle w:val="Sommario1"/>
        <w:rPr>
          <w:rFonts w:asciiTheme="minorHAnsi" w:eastAsiaTheme="minorEastAsia" w:hAnsiTheme="minorHAnsi" w:cstheme="minorBidi"/>
          <w:noProof/>
          <w:sz w:val="22"/>
          <w:lang w:val="it-IT" w:eastAsia="it-IT"/>
        </w:rPr>
      </w:pPr>
      <w:hyperlink w:anchor="_Toc433801129" w:history="1">
        <w:r w:rsidR="000B48E2" w:rsidRPr="001D404D">
          <w:rPr>
            <w:rStyle w:val="Collegamentoipertestuale"/>
            <w:noProof/>
          </w:rPr>
          <w:t>II. Guida orientativa sulla rac</w:t>
        </w:r>
        <w:r w:rsidR="000B48E2">
          <w:rPr>
            <w:noProof/>
            <w:webHidden/>
          </w:rPr>
          <w:tab/>
        </w:r>
        <w:r w:rsidR="000B48E2">
          <w:rPr>
            <w:noProof/>
            <w:webHidden/>
          </w:rPr>
          <w:fldChar w:fldCharType="begin"/>
        </w:r>
        <w:r w:rsidR="000B48E2">
          <w:rPr>
            <w:noProof/>
            <w:webHidden/>
          </w:rPr>
          <w:instrText xml:space="preserve"> PAGEREF _Toc433801129 \h </w:instrText>
        </w:r>
        <w:r w:rsidR="000B48E2">
          <w:rPr>
            <w:noProof/>
            <w:webHidden/>
          </w:rPr>
        </w:r>
        <w:r w:rsidR="000B48E2">
          <w:rPr>
            <w:noProof/>
            <w:webHidden/>
          </w:rPr>
          <w:fldChar w:fldCharType="separate"/>
        </w:r>
        <w:r w:rsidR="00F23806">
          <w:rPr>
            <w:noProof/>
            <w:webHidden/>
          </w:rPr>
          <w:t>6</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0" w:history="1">
        <w:r w:rsidR="000B48E2" w:rsidRPr="001D404D">
          <w:rPr>
            <w:rStyle w:val="Collegamentoipertestuale"/>
            <w:noProof/>
          </w:rPr>
          <w:t>1. Introduzione</w:t>
        </w:r>
        <w:r w:rsidR="000B48E2">
          <w:rPr>
            <w:noProof/>
            <w:webHidden/>
          </w:rPr>
          <w:tab/>
        </w:r>
        <w:r w:rsidR="000B48E2">
          <w:rPr>
            <w:noProof/>
            <w:webHidden/>
          </w:rPr>
          <w:fldChar w:fldCharType="begin"/>
        </w:r>
        <w:r w:rsidR="000B48E2">
          <w:rPr>
            <w:noProof/>
            <w:webHidden/>
          </w:rPr>
          <w:instrText xml:space="preserve"> PAGEREF _Toc433801130 \h </w:instrText>
        </w:r>
        <w:r w:rsidR="000B48E2">
          <w:rPr>
            <w:noProof/>
            <w:webHidden/>
          </w:rPr>
        </w:r>
        <w:r w:rsidR="000B48E2">
          <w:rPr>
            <w:noProof/>
            <w:webHidden/>
          </w:rPr>
          <w:fldChar w:fldCharType="separate"/>
        </w:r>
        <w:r w:rsidR="00F23806">
          <w:rPr>
            <w:noProof/>
            <w:webHidden/>
          </w:rPr>
          <w:t>6</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1" w:history="1">
        <w:r w:rsidR="000B48E2" w:rsidRPr="001D404D">
          <w:rPr>
            <w:rStyle w:val="Collegamentoipertestuale"/>
            <w:noProof/>
          </w:rPr>
          <w:t>2. Modifiche significative dei Sistemi di Gestione e Controllo</w:t>
        </w:r>
        <w:r w:rsidR="000B48E2">
          <w:rPr>
            <w:noProof/>
            <w:webHidden/>
          </w:rPr>
          <w:tab/>
        </w:r>
        <w:r w:rsidR="000B48E2">
          <w:rPr>
            <w:noProof/>
            <w:webHidden/>
          </w:rPr>
          <w:fldChar w:fldCharType="begin"/>
        </w:r>
        <w:r w:rsidR="000B48E2">
          <w:rPr>
            <w:noProof/>
            <w:webHidden/>
          </w:rPr>
          <w:instrText xml:space="preserve"> PAGEREF _Toc433801131 \h </w:instrText>
        </w:r>
        <w:r w:rsidR="000B48E2">
          <w:rPr>
            <w:noProof/>
            <w:webHidden/>
          </w:rPr>
        </w:r>
        <w:r w:rsidR="000B48E2">
          <w:rPr>
            <w:noProof/>
            <w:webHidden/>
          </w:rPr>
          <w:fldChar w:fldCharType="separate"/>
        </w:r>
        <w:r w:rsidR="00F23806">
          <w:rPr>
            <w:noProof/>
            <w:webHidden/>
          </w:rPr>
          <w:t>6</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2" w:history="1">
        <w:r w:rsidR="000B48E2" w:rsidRPr="001D404D">
          <w:rPr>
            <w:rStyle w:val="Collegamentoipertestuale"/>
            <w:noProof/>
          </w:rPr>
          <w:t>3. Modifiche della Strategia di audit</w:t>
        </w:r>
        <w:r w:rsidR="000B48E2">
          <w:rPr>
            <w:noProof/>
            <w:webHidden/>
          </w:rPr>
          <w:tab/>
        </w:r>
        <w:r w:rsidR="000B48E2">
          <w:rPr>
            <w:noProof/>
            <w:webHidden/>
          </w:rPr>
          <w:fldChar w:fldCharType="begin"/>
        </w:r>
        <w:r w:rsidR="000B48E2">
          <w:rPr>
            <w:noProof/>
            <w:webHidden/>
          </w:rPr>
          <w:instrText xml:space="preserve"> PAGEREF _Toc433801132 \h </w:instrText>
        </w:r>
        <w:r w:rsidR="000B48E2">
          <w:rPr>
            <w:noProof/>
            <w:webHidden/>
          </w:rPr>
        </w:r>
        <w:r w:rsidR="000B48E2">
          <w:rPr>
            <w:noProof/>
            <w:webHidden/>
          </w:rPr>
          <w:fldChar w:fldCharType="separate"/>
        </w:r>
        <w:r w:rsidR="00F23806">
          <w:rPr>
            <w:noProof/>
            <w:webHidden/>
          </w:rPr>
          <w:t>7</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3" w:history="1">
        <w:r w:rsidR="000B48E2" w:rsidRPr="001D404D">
          <w:rPr>
            <w:rStyle w:val="Collegamentoipertestuale"/>
            <w:noProof/>
          </w:rPr>
          <w:t>4.</w:t>
        </w:r>
        <w:r w:rsidR="000B48E2" w:rsidRPr="001D404D">
          <w:rPr>
            <w:rStyle w:val="Collegamentoipertestuale"/>
            <w:i/>
            <w:noProof/>
          </w:rPr>
          <w:t xml:space="preserve"> </w:t>
        </w:r>
        <w:r w:rsidR="000B48E2" w:rsidRPr="001D404D">
          <w:rPr>
            <w:rStyle w:val="Collegamentoipertestuale"/>
            <w:noProof/>
          </w:rPr>
          <w:t>Audit di Sistema</w:t>
        </w:r>
        <w:r w:rsidR="000B48E2">
          <w:rPr>
            <w:noProof/>
            <w:webHidden/>
          </w:rPr>
          <w:tab/>
        </w:r>
        <w:r w:rsidR="000B48E2">
          <w:rPr>
            <w:noProof/>
            <w:webHidden/>
          </w:rPr>
          <w:fldChar w:fldCharType="begin"/>
        </w:r>
        <w:r w:rsidR="000B48E2">
          <w:rPr>
            <w:noProof/>
            <w:webHidden/>
          </w:rPr>
          <w:instrText xml:space="preserve"> PAGEREF _Toc433801133 \h </w:instrText>
        </w:r>
        <w:r w:rsidR="000B48E2">
          <w:rPr>
            <w:noProof/>
            <w:webHidden/>
          </w:rPr>
        </w:r>
        <w:r w:rsidR="000B48E2">
          <w:rPr>
            <w:noProof/>
            <w:webHidden/>
          </w:rPr>
          <w:fldChar w:fldCharType="separate"/>
        </w:r>
        <w:r w:rsidR="00F23806">
          <w:rPr>
            <w:noProof/>
            <w:webHidden/>
          </w:rPr>
          <w:t>7</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4" w:history="1">
        <w:r w:rsidR="000B48E2" w:rsidRPr="001D404D">
          <w:rPr>
            <w:rStyle w:val="Collegamentoipertestuale"/>
            <w:noProof/>
          </w:rPr>
          <w:t>5. Audit delle operazioni</w:t>
        </w:r>
        <w:r w:rsidR="000B48E2">
          <w:rPr>
            <w:noProof/>
            <w:webHidden/>
          </w:rPr>
          <w:tab/>
        </w:r>
        <w:r w:rsidR="000B48E2">
          <w:rPr>
            <w:noProof/>
            <w:webHidden/>
          </w:rPr>
          <w:fldChar w:fldCharType="begin"/>
        </w:r>
        <w:r w:rsidR="000B48E2">
          <w:rPr>
            <w:noProof/>
            <w:webHidden/>
          </w:rPr>
          <w:instrText xml:space="preserve"> PAGEREF _Toc433801134 \h </w:instrText>
        </w:r>
        <w:r w:rsidR="000B48E2">
          <w:rPr>
            <w:noProof/>
            <w:webHidden/>
          </w:rPr>
        </w:r>
        <w:r w:rsidR="000B48E2">
          <w:rPr>
            <w:noProof/>
            <w:webHidden/>
          </w:rPr>
          <w:fldChar w:fldCharType="separate"/>
        </w:r>
        <w:r w:rsidR="00F23806">
          <w:rPr>
            <w:noProof/>
            <w:webHidden/>
          </w:rPr>
          <w:t>10</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5" w:history="1">
        <w:r w:rsidR="000B48E2" w:rsidRPr="001D404D">
          <w:rPr>
            <w:rStyle w:val="Collegamentoipertestuale"/>
            <w:noProof/>
          </w:rPr>
          <w:t>6. Audit dei conti</w:t>
        </w:r>
        <w:r w:rsidR="000B48E2">
          <w:rPr>
            <w:noProof/>
            <w:webHidden/>
          </w:rPr>
          <w:tab/>
        </w:r>
        <w:r w:rsidR="000B48E2">
          <w:rPr>
            <w:noProof/>
            <w:webHidden/>
          </w:rPr>
          <w:fldChar w:fldCharType="begin"/>
        </w:r>
        <w:r w:rsidR="000B48E2">
          <w:rPr>
            <w:noProof/>
            <w:webHidden/>
          </w:rPr>
          <w:instrText xml:space="preserve"> PAGEREF _Toc433801135 \h </w:instrText>
        </w:r>
        <w:r w:rsidR="000B48E2">
          <w:rPr>
            <w:noProof/>
            <w:webHidden/>
          </w:rPr>
        </w:r>
        <w:r w:rsidR="000B48E2">
          <w:rPr>
            <w:noProof/>
            <w:webHidden/>
          </w:rPr>
          <w:fldChar w:fldCharType="separate"/>
        </w:r>
        <w:r w:rsidR="00F23806">
          <w:rPr>
            <w:noProof/>
            <w:webHidden/>
          </w:rPr>
          <w:t>16</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6" w:history="1">
        <w:r w:rsidR="000B48E2" w:rsidRPr="001D404D">
          <w:rPr>
            <w:rStyle w:val="Collegamentoipertestuale"/>
            <w:noProof/>
          </w:rPr>
          <w:t>7. Il coordinamento tra gli organismi di audit e il lavoro di supervisione dell’AdA</w:t>
        </w:r>
        <w:r w:rsidR="000B48E2">
          <w:rPr>
            <w:noProof/>
            <w:webHidden/>
          </w:rPr>
          <w:tab/>
        </w:r>
        <w:r w:rsidR="000B48E2">
          <w:rPr>
            <w:noProof/>
            <w:webHidden/>
          </w:rPr>
          <w:fldChar w:fldCharType="begin"/>
        </w:r>
        <w:r w:rsidR="000B48E2">
          <w:rPr>
            <w:noProof/>
            <w:webHidden/>
          </w:rPr>
          <w:instrText xml:space="preserve"> PAGEREF _Toc433801136 \h </w:instrText>
        </w:r>
        <w:r w:rsidR="000B48E2">
          <w:rPr>
            <w:noProof/>
            <w:webHidden/>
          </w:rPr>
        </w:r>
        <w:r w:rsidR="000B48E2">
          <w:rPr>
            <w:noProof/>
            <w:webHidden/>
          </w:rPr>
          <w:fldChar w:fldCharType="separate"/>
        </w:r>
        <w:r w:rsidR="00F23806">
          <w:rPr>
            <w:noProof/>
            <w:webHidden/>
          </w:rPr>
          <w:t>18</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7" w:history="1">
        <w:r w:rsidR="000B48E2" w:rsidRPr="001D404D">
          <w:rPr>
            <w:rStyle w:val="Collegamentoipertestuale"/>
            <w:noProof/>
          </w:rPr>
          <w:t>8. Altre informazioni</w:t>
        </w:r>
        <w:r w:rsidR="000B48E2">
          <w:rPr>
            <w:noProof/>
            <w:webHidden/>
          </w:rPr>
          <w:tab/>
        </w:r>
        <w:r w:rsidR="000B48E2">
          <w:rPr>
            <w:noProof/>
            <w:webHidden/>
          </w:rPr>
          <w:fldChar w:fldCharType="begin"/>
        </w:r>
        <w:r w:rsidR="000B48E2">
          <w:rPr>
            <w:noProof/>
            <w:webHidden/>
          </w:rPr>
          <w:instrText xml:space="preserve"> PAGEREF _Toc433801137 \h </w:instrText>
        </w:r>
        <w:r w:rsidR="000B48E2">
          <w:rPr>
            <w:noProof/>
            <w:webHidden/>
          </w:rPr>
        </w:r>
        <w:r w:rsidR="000B48E2">
          <w:rPr>
            <w:noProof/>
            <w:webHidden/>
          </w:rPr>
          <w:fldChar w:fldCharType="separate"/>
        </w:r>
        <w:r w:rsidR="00F23806">
          <w:rPr>
            <w:noProof/>
            <w:webHidden/>
          </w:rPr>
          <w:t>18</w:t>
        </w:r>
        <w:r w:rsidR="000B48E2">
          <w:rPr>
            <w:noProof/>
            <w:webHidden/>
          </w:rPr>
          <w:fldChar w:fldCharType="end"/>
        </w:r>
      </w:hyperlink>
    </w:p>
    <w:p w:rsidR="000B48E2" w:rsidRDefault="00043B49">
      <w:pPr>
        <w:pStyle w:val="Sommario2"/>
        <w:tabs>
          <w:tab w:val="right" w:leader="dot" w:pos="9062"/>
        </w:tabs>
        <w:rPr>
          <w:rFonts w:asciiTheme="minorHAnsi" w:eastAsiaTheme="minorEastAsia" w:hAnsiTheme="minorHAnsi" w:cstheme="minorBidi"/>
          <w:noProof/>
          <w:sz w:val="22"/>
          <w:lang w:val="it-IT" w:eastAsia="it-IT"/>
        </w:rPr>
      </w:pPr>
      <w:hyperlink w:anchor="_Toc433801138" w:history="1">
        <w:r w:rsidR="000B48E2" w:rsidRPr="001D404D">
          <w:rPr>
            <w:rStyle w:val="Collegamentoipertestuale"/>
            <w:noProof/>
          </w:rPr>
          <w:t>9. Livello complessivo di affidabilità</w:t>
        </w:r>
        <w:r w:rsidR="000B48E2">
          <w:rPr>
            <w:noProof/>
            <w:webHidden/>
          </w:rPr>
          <w:tab/>
        </w:r>
        <w:r w:rsidR="000B48E2">
          <w:rPr>
            <w:noProof/>
            <w:webHidden/>
          </w:rPr>
          <w:fldChar w:fldCharType="begin"/>
        </w:r>
        <w:r w:rsidR="000B48E2">
          <w:rPr>
            <w:noProof/>
            <w:webHidden/>
          </w:rPr>
          <w:instrText xml:space="preserve"> PAGEREF _Toc433801138 \h </w:instrText>
        </w:r>
        <w:r w:rsidR="000B48E2">
          <w:rPr>
            <w:noProof/>
            <w:webHidden/>
          </w:rPr>
        </w:r>
        <w:r w:rsidR="000B48E2">
          <w:rPr>
            <w:noProof/>
            <w:webHidden/>
          </w:rPr>
          <w:fldChar w:fldCharType="separate"/>
        </w:r>
        <w:r w:rsidR="00F23806">
          <w:rPr>
            <w:noProof/>
            <w:webHidden/>
          </w:rPr>
          <w:t>21</w:t>
        </w:r>
        <w:r w:rsidR="000B48E2">
          <w:rPr>
            <w:noProof/>
            <w:webHidden/>
          </w:rPr>
          <w:fldChar w:fldCharType="end"/>
        </w:r>
      </w:hyperlink>
    </w:p>
    <w:p w:rsidR="000B48E2" w:rsidRDefault="00043B49">
      <w:pPr>
        <w:pStyle w:val="Sommario1"/>
        <w:rPr>
          <w:rFonts w:asciiTheme="minorHAnsi" w:eastAsiaTheme="minorEastAsia" w:hAnsiTheme="minorHAnsi" w:cstheme="minorBidi"/>
          <w:noProof/>
          <w:sz w:val="22"/>
          <w:lang w:val="it-IT" w:eastAsia="it-IT"/>
        </w:rPr>
      </w:pPr>
      <w:hyperlink w:anchor="_Toc433801139" w:history="1">
        <w:r w:rsidR="000B48E2" w:rsidRPr="001D404D">
          <w:rPr>
            <w:rStyle w:val="Collegamentoipertestuale"/>
            <w:noProof/>
          </w:rPr>
          <w:t>III. Guida orientativa sul parere di audit</w:t>
        </w:r>
        <w:r w:rsidR="000B48E2">
          <w:rPr>
            <w:noProof/>
            <w:webHidden/>
          </w:rPr>
          <w:tab/>
        </w:r>
        <w:r w:rsidR="000B48E2">
          <w:rPr>
            <w:noProof/>
            <w:webHidden/>
          </w:rPr>
          <w:fldChar w:fldCharType="begin"/>
        </w:r>
        <w:r w:rsidR="000B48E2">
          <w:rPr>
            <w:noProof/>
            <w:webHidden/>
          </w:rPr>
          <w:instrText xml:space="preserve"> PAGEREF _Toc433801139 \h </w:instrText>
        </w:r>
        <w:r w:rsidR="000B48E2">
          <w:rPr>
            <w:noProof/>
            <w:webHidden/>
          </w:rPr>
        </w:r>
        <w:r w:rsidR="000B48E2">
          <w:rPr>
            <w:noProof/>
            <w:webHidden/>
          </w:rPr>
          <w:fldChar w:fldCharType="separate"/>
        </w:r>
        <w:r w:rsidR="00F23806">
          <w:rPr>
            <w:noProof/>
            <w:webHidden/>
          </w:rPr>
          <w:t>23</w:t>
        </w:r>
        <w:r w:rsidR="000B48E2">
          <w:rPr>
            <w:noProof/>
            <w:webHidden/>
          </w:rPr>
          <w:fldChar w:fldCharType="end"/>
        </w:r>
      </w:hyperlink>
    </w:p>
    <w:p w:rsidR="000B48E2" w:rsidRDefault="00043B49">
      <w:pPr>
        <w:pStyle w:val="Sommario1"/>
        <w:rPr>
          <w:rFonts w:asciiTheme="minorHAnsi" w:eastAsiaTheme="minorEastAsia" w:hAnsiTheme="minorHAnsi" w:cstheme="minorBidi"/>
          <w:noProof/>
          <w:sz w:val="22"/>
          <w:lang w:val="it-IT" w:eastAsia="it-IT"/>
        </w:rPr>
      </w:pPr>
      <w:hyperlink w:anchor="_Toc433801140" w:history="1">
        <w:r w:rsidR="000B48E2" w:rsidRPr="001D404D">
          <w:rPr>
            <w:rStyle w:val="Collegamentoipertestuale"/>
            <w:noProof/>
          </w:rPr>
          <w:t>Allegato 1- punto 10.1 "Risultanze degli audit dei sistemi" del modello della RAC</w:t>
        </w:r>
        <w:r w:rsidR="000B48E2">
          <w:rPr>
            <w:noProof/>
            <w:webHidden/>
          </w:rPr>
          <w:tab/>
        </w:r>
        <w:r w:rsidR="000B48E2">
          <w:rPr>
            <w:noProof/>
            <w:webHidden/>
          </w:rPr>
          <w:fldChar w:fldCharType="begin"/>
        </w:r>
        <w:r w:rsidR="000B48E2">
          <w:rPr>
            <w:noProof/>
            <w:webHidden/>
          </w:rPr>
          <w:instrText xml:space="preserve"> PAGEREF _Toc433801140 \h </w:instrText>
        </w:r>
        <w:r w:rsidR="000B48E2">
          <w:rPr>
            <w:noProof/>
            <w:webHidden/>
          </w:rPr>
        </w:r>
        <w:r w:rsidR="000B48E2">
          <w:rPr>
            <w:noProof/>
            <w:webHidden/>
          </w:rPr>
          <w:fldChar w:fldCharType="separate"/>
        </w:r>
        <w:r w:rsidR="00F23806">
          <w:rPr>
            <w:noProof/>
            <w:webHidden/>
          </w:rPr>
          <w:t>27</w:t>
        </w:r>
        <w:r w:rsidR="000B48E2">
          <w:rPr>
            <w:noProof/>
            <w:webHidden/>
          </w:rPr>
          <w:fldChar w:fldCharType="end"/>
        </w:r>
      </w:hyperlink>
    </w:p>
    <w:p w:rsidR="000B48E2" w:rsidRDefault="00043B49">
      <w:pPr>
        <w:pStyle w:val="Sommario1"/>
        <w:rPr>
          <w:rFonts w:asciiTheme="minorHAnsi" w:eastAsiaTheme="minorEastAsia" w:hAnsiTheme="minorHAnsi" w:cstheme="minorBidi"/>
          <w:noProof/>
          <w:sz w:val="22"/>
          <w:lang w:val="it-IT" w:eastAsia="it-IT"/>
        </w:rPr>
      </w:pPr>
      <w:hyperlink w:anchor="_Toc433801141" w:history="1">
        <w:r w:rsidR="000B48E2" w:rsidRPr="001D404D">
          <w:rPr>
            <w:rStyle w:val="Collegamentoipertestuale"/>
            <w:noProof/>
          </w:rPr>
          <w:t>Allegato 2 -  punto 10.2 "Risultanze degli audit delle operazioni" del modello della RAC.</w:t>
        </w:r>
        <w:r w:rsidR="000B48E2">
          <w:rPr>
            <w:noProof/>
            <w:webHidden/>
          </w:rPr>
          <w:tab/>
        </w:r>
        <w:r w:rsidR="000B48E2">
          <w:rPr>
            <w:noProof/>
            <w:webHidden/>
          </w:rPr>
          <w:fldChar w:fldCharType="begin"/>
        </w:r>
        <w:r w:rsidR="000B48E2">
          <w:rPr>
            <w:noProof/>
            <w:webHidden/>
          </w:rPr>
          <w:instrText xml:space="preserve"> PAGEREF _Toc433801141 \h </w:instrText>
        </w:r>
        <w:r w:rsidR="000B48E2">
          <w:rPr>
            <w:noProof/>
            <w:webHidden/>
          </w:rPr>
        </w:r>
        <w:r w:rsidR="000B48E2">
          <w:rPr>
            <w:noProof/>
            <w:webHidden/>
          </w:rPr>
          <w:fldChar w:fldCharType="separate"/>
        </w:r>
        <w:r w:rsidR="00F23806">
          <w:rPr>
            <w:noProof/>
            <w:webHidden/>
          </w:rPr>
          <w:t>28</w:t>
        </w:r>
        <w:r w:rsidR="000B48E2">
          <w:rPr>
            <w:noProof/>
            <w:webHidden/>
          </w:rPr>
          <w:fldChar w:fldCharType="end"/>
        </w:r>
      </w:hyperlink>
    </w:p>
    <w:p w:rsidR="000B48E2" w:rsidRDefault="00043B49">
      <w:pPr>
        <w:pStyle w:val="Sommario1"/>
        <w:rPr>
          <w:rFonts w:asciiTheme="minorHAnsi" w:eastAsiaTheme="minorEastAsia" w:hAnsiTheme="minorHAnsi" w:cstheme="minorBidi"/>
          <w:noProof/>
          <w:sz w:val="22"/>
          <w:lang w:val="it-IT" w:eastAsia="it-IT"/>
        </w:rPr>
      </w:pPr>
      <w:hyperlink w:anchor="_Toc433801142" w:history="1">
        <w:r w:rsidR="000B48E2" w:rsidRPr="001D404D">
          <w:rPr>
            <w:rStyle w:val="Collegamentoipertestuale"/>
            <w:noProof/>
          </w:rPr>
          <w:t>Allegato  3 – RAC e Pareri di Audit da presentare entro il 15/02/2016</w:t>
        </w:r>
        <w:r w:rsidR="000B48E2">
          <w:rPr>
            <w:noProof/>
            <w:webHidden/>
          </w:rPr>
          <w:tab/>
        </w:r>
        <w:r w:rsidR="000B48E2">
          <w:rPr>
            <w:noProof/>
            <w:webHidden/>
          </w:rPr>
          <w:fldChar w:fldCharType="begin"/>
        </w:r>
        <w:r w:rsidR="000B48E2">
          <w:rPr>
            <w:noProof/>
            <w:webHidden/>
          </w:rPr>
          <w:instrText xml:space="preserve"> PAGEREF _Toc433801142 \h </w:instrText>
        </w:r>
        <w:r w:rsidR="000B48E2">
          <w:rPr>
            <w:noProof/>
            <w:webHidden/>
          </w:rPr>
        </w:r>
        <w:r w:rsidR="000B48E2">
          <w:rPr>
            <w:noProof/>
            <w:webHidden/>
          </w:rPr>
          <w:fldChar w:fldCharType="separate"/>
        </w:r>
        <w:r w:rsidR="00F23806">
          <w:rPr>
            <w:noProof/>
            <w:webHidden/>
          </w:rPr>
          <w:t>29</w:t>
        </w:r>
        <w:r w:rsidR="000B48E2">
          <w:rPr>
            <w:noProof/>
            <w:webHidden/>
          </w:rPr>
          <w:fldChar w:fldCharType="end"/>
        </w:r>
      </w:hyperlink>
    </w:p>
    <w:p w:rsidR="00F55CD2" w:rsidRPr="00D23C61" w:rsidRDefault="000B48E2" w:rsidP="00F55CD2">
      <w:pPr>
        <w:rPr>
          <w:rFonts w:ascii="Times New Roman" w:hAnsi="Times New Roman"/>
          <w:sz w:val="24"/>
          <w:szCs w:val="24"/>
        </w:rPr>
      </w:pPr>
      <w:r>
        <w:rPr>
          <w:rFonts w:ascii="Times New Roman" w:hAnsi="Times New Roman"/>
          <w:color w:val="FF0000"/>
          <w:sz w:val="24"/>
          <w:szCs w:val="24"/>
        </w:rPr>
        <w:fldChar w:fldCharType="end"/>
      </w:r>
    </w:p>
    <w:p w:rsidR="00F55CD2" w:rsidRDefault="00F55CD2" w:rsidP="008A570F">
      <w:pPr>
        <w:pStyle w:val="Titolo1"/>
      </w:pPr>
      <w:r w:rsidRPr="003D36C6">
        <w:rPr>
          <w:color w:val="FF0000"/>
          <w:sz w:val="32"/>
          <w:szCs w:val="32"/>
        </w:rPr>
        <w:br w:type="page"/>
      </w:r>
      <w:bookmarkStart w:id="1" w:name="_Toc433801124"/>
      <w:r w:rsidR="000D0CF0">
        <w:lastRenderedPageBreak/>
        <w:t>Elenco degli acronomi e delle abbreviazioni</w:t>
      </w:r>
      <w:bookmarkEnd w:id="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387"/>
      </w:tblGrid>
      <w:tr w:rsidR="002077A2" w:rsidRPr="003C3F30" w:rsidTr="000D0CF0">
        <w:tc>
          <w:tcPr>
            <w:tcW w:w="4219" w:type="dxa"/>
            <w:shd w:val="clear" w:color="auto" w:fill="auto"/>
          </w:tcPr>
          <w:p w:rsidR="002077A2" w:rsidRPr="003C3F30" w:rsidRDefault="002077A2"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A</w:t>
            </w:r>
            <w:r w:rsidR="000C2050" w:rsidRPr="003C3F30">
              <w:rPr>
                <w:rFonts w:ascii="Times New Roman" w:eastAsia="Times New Roman" w:hAnsi="Times New Roman"/>
                <w:sz w:val="24"/>
                <w:szCs w:val="24"/>
                <w:lang w:val="en-US" w:eastAsia="en-GB"/>
              </w:rPr>
              <w:t>d</w:t>
            </w:r>
            <w:r w:rsidRPr="003C3F30">
              <w:rPr>
                <w:rFonts w:ascii="Times New Roman" w:eastAsia="Times New Roman" w:hAnsi="Times New Roman"/>
                <w:sz w:val="24"/>
                <w:szCs w:val="24"/>
                <w:lang w:val="en-US" w:eastAsia="en-GB"/>
              </w:rPr>
              <w:t>A</w:t>
            </w:r>
          </w:p>
        </w:tc>
        <w:tc>
          <w:tcPr>
            <w:tcW w:w="5387" w:type="dxa"/>
            <w:shd w:val="clear" w:color="auto" w:fill="auto"/>
          </w:tcPr>
          <w:p w:rsidR="002077A2" w:rsidRPr="003C3F30" w:rsidRDefault="000C2050"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Autorità di Audit</w:t>
            </w:r>
          </w:p>
        </w:tc>
      </w:tr>
      <w:tr w:rsidR="002077A2" w:rsidRPr="003C3F30" w:rsidTr="000D0CF0">
        <w:tc>
          <w:tcPr>
            <w:tcW w:w="4219" w:type="dxa"/>
            <w:shd w:val="clear" w:color="auto" w:fill="auto"/>
          </w:tcPr>
          <w:p w:rsidR="002077A2" w:rsidRPr="003C3F30" w:rsidRDefault="000C2050"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RAC</w:t>
            </w:r>
          </w:p>
        </w:tc>
        <w:tc>
          <w:tcPr>
            <w:tcW w:w="5387" w:type="dxa"/>
            <w:shd w:val="clear" w:color="auto" w:fill="auto"/>
          </w:tcPr>
          <w:p w:rsidR="002077A2" w:rsidRPr="003C3F30" w:rsidRDefault="000C2050"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Relazione Annuale di Controllo</w:t>
            </w:r>
          </w:p>
        </w:tc>
      </w:tr>
      <w:tr w:rsidR="002077A2" w:rsidRPr="003C3F30" w:rsidTr="000D0CF0">
        <w:tc>
          <w:tcPr>
            <w:tcW w:w="4219" w:type="dxa"/>
            <w:shd w:val="clear" w:color="auto" w:fill="auto"/>
          </w:tcPr>
          <w:p w:rsidR="002077A2" w:rsidRPr="003C3F30" w:rsidRDefault="000C2050"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Organism</w:t>
            </w:r>
            <w:r w:rsidR="003C3F30" w:rsidRPr="003C3F30">
              <w:rPr>
                <w:rFonts w:ascii="Times New Roman" w:eastAsia="Times New Roman" w:hAnsi="Times New Roman"/>
                <w:sz w:val="24"/>
                <w:szCs w:val="24"/>
                <w:lang w:val="en-US" w:eastAsia="en-GB"/>
              </w:rPr>
              <w:t>o</w:t>
            </w:r>
            <w:r w:rsidRPr="003C3F30">
              <w:rPr>
                <w:rFonts w:ascii="Times New Roman" w:eastAsia="Times New Roman" w:hAnsi="Times New Roman"/>
                <w:sz w:val="24"/>
                <w:szCs w:val="24"/>
                <w:lang w:val="en-US" w:eastAsia="en-GB"/>
              </w:rPr>
              <w:t xml:space="preserve"> di Audit</w:t>
            </w:r>
          </w:p>
        </w:tc>
        <w:tc>
          <w:tcPr>
            <w:tcW w:w="5387" w:type="dxa"/>
            <w:shd w:val="clear" w:color="auto" w:fill="auto"/>
          </w:tcPr>
          <w:p w:rsidR="000C2050" w:rsidRPr="003C3F30" w:rsidRDefault="003C3F30" w:rsidP="00A00F0F">
            <w:pPr>
              <w:widowControl w:val="0"/>
              <w:autoSpaceDE w:val="0"/>
              <w:autoSpaceDN w:val="0"/>
              <w:adjustRightInd w:val="0"/>
              <w:spacing w:after="0"/>
              <w:jc w:val="both"/>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L’</w:t>
            </w:r>
            <w:r w:rsidR="00E913BD" w:rsidRPr="003C3F30">
              <w:rPr>
                <w:rFonts w:ascii="Times New Roman" w:eastAsia="Times New Roman" w:hAnsi="Times New Roman"/>
                <w:sz w:val="24"/>
                <w:szCs w:val="24"/>
                <w:lang w:val="en-US" w:eastAsia="en-GB"/>
              </w:rPr>
              <w:t>o</w:t>
            </w:r>
            <w:r w:rsidR="000C2050" w:rsidRPr="003C3F30">
              <w:rPr>
                <w:rFonts w:ascii="Times New Roman" w:eastAsia="Times New Roman" w:hAnsi="Times New Roman"/>
                <w:sz w:val="24"/>
                <w:szCs w:val="24"/>
                <w:lang w:val="en-US" w:eastAsia="en-GB"/>
              </w:rPr>
              <w:t>rganism</w:t>
            </w:r>
            <w:r w:rsidRPr="003C3F30">
              <w:rPr>
                <w:rFonts w:ascii="Times New Roman" w:eastAsia="Times New Roman" w:hAnsi="Times New Roman"/>
                <w:sz w:val="24"/>
                <w:szCs w:val="24"/>
                <w:lang w:val="en-US" w:eastAsia="en-GB"/>
              </w:rPr>
              <w:t>o</w:t>
            </w:r>
            <w:r w:rsidR="000C2050" w:rsidRPr="003C3F30">
              <w:rPr>
                <w:rFonts w:ascii="Times New Roman" w:eastAsia="Times New Roman" w:hAnsi="Times New Roman"/>
                <w:sz w:val="24"/>
                <w:szCs w:val="24"/>
                <w:lang w:val="en-US" w:eastAsia="en-GB"/>
              </w:rPr>
              <w:t xml:space="preserve"> </w:t>
            </w:r>
            <w:r w:rsidR="00E913BD" w:rsidRPr="003C3F30">
              <w:rPr>
                <w:rFonts w:ascii="Times New Roman" w:eastAsia="Times New Roman" w:hAnsi="Times New Roman"/>
                <w:sz w:val="24"/>
                <w:szCs w:val="24"/>
                <w:lang w:val="en-US" w:eastAsia="en-GB"/>
              </w:rPr>
              <w:t>che svolg</w:t>
            </w:r>
            <w:r w:rsidRPr="003C3F30">
              <w:rPr>
                <w:rFonts w:ascii="Times New Roman" w:eastAsia="Times New Roman" w:hAnsi="Times New Roman"/>
                <w:sz w:val="24"/>
                <w:szCs w:val="24"/>
                <w:lang w:val="en-US" w:eastAsia="en-GB"/>
              </w:rPr>
              <w:t>e</w:t>
            </w:r>
            <w:r w:rsidR="00E913BD" w:rsidRPr="003C3F30">
              <w:rPr>
                <w:rFonts w:ascii="Times New Roman" w:eastAsia="Times New Roman" w:hAnsi="Times New Roman"/>
                <w:sz w:val="24"/>
                <w:szCs w:val="24"/>
                <w:lang w:val="en-US" w:eastAsia="en-GB"/>
              </w:rPr>
              <w:t xml:space="preserve"> le attività di audit sotto il mandato delle AdA, come previsto dal</w:t>
            </w:r>
            <w:r w:rsidR="00FA4610" w:rsidRPr="003C3F30">
              <w:rPr>
                <w:rFonts w:ascii="Times New Roman" w:eastAsia="Times New Roman" w:hAnsi="Times New Roman"/>
                <w:sz w:val="24"/>
                <w:szCs w:val="24"/>
                <w:lang w:val="en-US" w:eastAsia="en-GB"/>
              </w:rPr>
              <w:t>l’art</w:t>
            </w:r>
            <w:r w:rsidR="00A00F0F">
              <w:rPr>
                <w:rFonts w:ascii="Times New Roman" w:eastAsia="Times New Roman" w:hAnsi="Times New Roman"/>
                <w:sz w:val="24"/>
                <w:szCs w:val="24"/>
                <w:lang w:val="en-US" w:eastAsia="en-GB"/>
              </w:rPr>
              <w:t>.</w:t>
            </w:r>
            <w:r w:rsidR="00E913BD" w:rsidRPr="003C3F30">
              <w:rPr>
                <w:rFonts w:ascii="Times New Roman" w:eastAsia="Times New Roman" w:hAnsi="Times New Roman"/>
                <w:sz w:val="24"/>
                <w:szCs w:val="24"/>
                <w:lang w:val="en-US" w:eastAsia="en-GB"/>
              </w:rPr>
              <w:t xml:space="preserve"> 127(2) del RDC.</w:t>
            </w:r>
          </w:p>
        </w:tc>
      </w:tr>
      <w:tr w:rsidR="002077A2" w:rsidRPr="003C3F30" w:rsidTr="000D0CF0">
        <w:tc>
          <w:tcPr>
            <w:tcW w:w="4219" w:type="dxa"/>
            <w:shd w:val="clear" w:color="auto" w:fill="auto"/>
          </w:tcPr>
          <w:p w:rsidR="002077A2" w:rsidRPr="003C3F30" w:rsidRDefault="00E913BD"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AdC</w:t>
            </w:r>
          </w:p>
        </w:tc>
        <w:tc>
          <w:tcPr>
            <w:tcW w:w="5387" w:type="dxa"/>
            <w:shd w:val="clear" w:color="auto" w:fill="auto"/>
          </w:tcPr>
          <w:p w:rsidR="002077A2" w:rsidRPr="003C3F30" w:rsidRDefault="00E913BD" w:rsidP="00A00F0F">
            <w:pPr>
              <w:widowControl w:val="0"/>
              <w:autoSpaceDE w:val="0"/>
              <w:autoSpaceDN w:val="0"/>
              <w:adjustRightInd w:val="0"/>
              <w:spacing w:after="0"/>
              <w:jc w:val="both"/>
              <w:rPr>
                <w:rFonts w:ascii="Times New Roman" w:eastAsia="Times New Roman" w:hAnsi="Times New Roman"/>
                <w:sz w:val="24"/>
                <w:szCs w:val="24"/>
                <w:lang w:val="en-US" w:eastAsia="en-GB"/>
              </w:rPr>
            </w:pPr>
            <w:r w:rsidRPr="003C3F30">
              <w:rPr>
                <w:rFonts w:ascii="Times New Roman" w:eastAsia="Times New Roman" w:hAnsi="Times New Roman"/>
                <w:sz w:val="24"/>
                <w:szCs w:val="24"/>
                <w:lang w:eastAsia="en-GB"/>
              </w:rPr>
              <w:t>Autorità di Certificazione</w:t>
            </w:r>
          </w:p>
        </w:tc>
      </w:tr>
      <w:tr w:rsidR="002077A2" w:rsidRPr="003C3F30" w:rsidTr="000D0CF0">
        <w:tc>
          <w:tcPr>
            <w:tcW w:w="4219" w:type="dxa"/>
            <w:shd w:val="clear" w:color="auto" w:fill="auto"/>
          </w:tcPr>
          <w:p w:rsidR="002077A2" w:rsidRPr="003C3F30" w:rsidRDefault="002077A2"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CCI</w:t>
            </w:r>
          </w:p>
        </w:tc>
        <w:tc>
          <w:tcPr>
            <w:tcW w:w="5387" w:type="dxa"/>
            <w:shd w:val="clear" w:color="auto" w:fill="auto"/>
          </w:tcPr>
          <w:p w:rsidR="002077A2" w:rsidRPr="003C3F30" w:rsidRDefault="002077A2" w:rsidP="00A00F0F">
            <w:pPr>
              <w:widowControl w:val="0"/>
              <w:autoSpaceDE w:val="0"/>
              <w:autoSpaceDN w:val="0"/>
              <w:adjustRightInd w:val="0"/>
              <w:spacing w:after="0"/>
              <w:jc w:val="both"/>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Cod</w:t>
            </w:r>
            <w:r w:rsidR="00E913BD" w:rsidRPr="003C3F30">
              <w:rPr>
                <w:rFonts w:ascii="Times New Roman" w:eastAsia="Times New Roman" w:hAnsi="Times New Roman"/>
                <w:sz w:val="24"/>
                <w:szCs w:val="24"/>
                <w:lang w:val="en-US" w:eastAsia="en-GB"/>
              </w:rPr>
              <w:t>ice Comune di Identificazione</w:t>
            </w:r>
            <w:r w:rsidRPr="003C3F30">
              <w:rPr>
                <w:rFonts w:ascii="Times New Roman" w:eastAsia="Times New Roman" w:hAnsi="Times New Roman"/>
                <w:sz w:val="24"/>
                <w:szCs w:val="24"/>
                <w:lang w:val="en-US" w:eastAsia="en-GB"/>
              </w:rPr>
              <w:t xml:space="preserve"> (</w:t>
            </w:r>
            <w:r w:rsidR="00E913BD" w:rsidRPr="003C3F30">
              <w:rPr>
                <w:rFonts w:ascii="Times New Roman" w:eastAsia="Times New Roman" w:hAnsi="Times New Roman"/>
                <w:sz w:val="24"/>
                <w:szCs w:val="24"/>
                <w:lang w:val="en-US" w:eastAsia="en-GB"/>
              </w:rPr>
              <w:t>numero di riferimento di ciascun programma</w:t>
            </w:r>
            <w:r w:rsidRPr="003C3F30">
              <w:rPr>
                <w:rFonts w:ascii="Times New Roman" w:eastAsia="Times New Roman" w:hAnsi="Times New Roman"/>
                <w:sz w:val="24"/>
                <w:szCs w:val="24"/>
                <w:lang w:val="en-US" w:eastAsia="en-GB"/>
              </w:rPr>
              <w:t xml:space="preserve">, </w:t>
            </w:r>
            <w:r w:rsidR="00E913BD" w:rsidRPr="003C3F30">
              <w:rPr>
                <w:rFonts w:ascii="Times New Roman" w:eastAsia="Times New Roman" w:hAnsi="Times New Roman"/>
                <w:sz w:val="24"/>
                <w:szCs w:val="24"/>
                <w:lang w:val="en-US" w:eastAsia="en-GB"/>
              </w:rPr>
              <w:t>attribuito dalla Commissione</w:t>
            </w:r>
            <w:r w:rsidRPr="003C3F30">
              <w:rPr>
                <w:rFonts w:ascii="Times New Roman" w:eastAsia="Times New Roman" w:hAnsi="Times New Roman"/>
                <w:sz w:val="24"/>
                <w:szCs w:val="24"/>
                <w:lang w:val="en-US" w:eastAsia="en-GB"/>
              </w:rPr>
              <w:t>)</w:t>
            </w:r>
          </w:p>
        </w:tc>
      </w:tr>
      <w:tr w:rsidR="002077A2" w:rsidRPr="003C3F30" w:rsidTr="000D0CF0">
        <w:tc>
          <w:tcPr>
            <w:tcW w:w="4219" w:type="dxa"/>
            <w:shd w:val="clear" w:color="auto" w:fill="auto"/>
          </w:tcPr>
          <w:p w:rsidR="002077A2" w:rsidRPr="003C3F30" w:rsidRDefault="00E913BD"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RD</w:t>
            </w:r>
          </w:p>
        </w:tc>
        <w:tc>
          <w:tcPr>
            <w:tcW w:w="5387" w:type="dxa"/>
            <w:shd w:val="clear" w:color="auto" w:fill="auto"/>
          </w:tcPr>
          <w:p w:rsidR="002077A2" w:rsidRPr="003C3F30" w:rsidRDefault="00E913BD" w:rsidP="00A00F0F">
            <w:pPr>
              <w:widowControl w:val="0"/>
              <w:autoSpaceDE w:val="0"/>
              <w:autoSpaceDN w:val="0"/>
              <w:adjustRightInd w:val="0"/>
              <w:spacing w:after="0"/>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eastAsia="en-GB"/>
              </w:rPr>
              <w:t xml:space="preserve">Regolamento Delegato </w:t>
            </w:r>
            <w:r w:rsidR="002077A2" w:rsidRPr="003C3F30">
              <w:rPr>
                <w:rFonts w:ascii="Times New Roman" w:eastAsia="Times New Roman" w:hAnsi="Times New Roman"/>
                <w:sz w:val="24"/>
                <w:szCs w:val="24"/>
                <w:lang w:eastAsia="en-GB"/>
              </w:rPr>
              <w:t xml:space="preserve">(EU) No 480/2014)  </w:t>
            </w:r>
            <w:r w:rsidRPr="003C3F30">
              <w:rPr>
                <w:rFonts w:ascii="Times New Roman" w:eastAsia="Times New Roman" w:hAnsi="Times New Roman"/>
                <w:sz w:val="24"/>
                <w:szCs w:val="24"/>
                <w:lang w:eastAsia="en-GB"/>
              </w:rPr>
              <w:t>del</w:t>
            </w:r>
            <w:r w:rsidR="00DB605D" w:rsidRPr="003C3F30">
              <w:rPr>
                <w:rFonts w:ascii="Times New Roman" w:eastAsia="Times New Roman" w:hAnsi="Times New Roman"/>
                <w:sz w:val="24"/>
                <w:szCs w:val="24"/>
                <w:lang w:eastAsia="en-GB"/>
              </w:rPr>
              <w:t xml:space="preserve"> 3.3.2014</w:t>
            </w:r>
            <w:r w:rsidR="00EF02B6" w:rsidRPr="003C3F30">
              <w:rPr>
                <w:rFonts w:ascii="Times New Roman" w:eastAsia="Times New Roman" w:hAnsi="Times New Roman"/>
                <w:sz w:val="24"/>
                <w:szCs w:val="24"/>
                <w:lang w:eastAsia="en-GB"/>
              </w:rPr>
              <w:t xml:space="preserve"> che </w:t>
            </w:r>
            <w:r w:rsidR="003C3F30" w:rsidRPr="003C3F30">
              <w:rPr>
                <w:rFonts w:ascii="Times New Roman" w:eastAsia="Times New Roman" w:hAnsi="Times New Roman"/>
                <w:sz w:val="24"/>
                <w:szCs w:val="24"/>
                <w:lang w:eastAsia="en-GB"/>
              </w:rPr>
              <w:t>integra</w:t>
            </w:r>
            <w:r w:rsidR="00EF02B6" w:rsidRPr="003C3F30">
              <w:rPr>
                <w:rFonts w:ascii="Times New Roman" w:eastAsia="Times New Roman" w:hAnsi="Times New Roman"/>
                <w:sz w:val="24"/>
                <w:szCs w:val="24"/>
                <w:lang w:eastAsia="en-GB"/>
              </w:rPr>
              <w:t xml:space="preserve"> il Regolamento (UE) N. 1303/2013 del Parlamento Europeo e del Consiglio</w:t>
            </w:r>
            <w:r w:rsidR="00EF02B6" w:rsidRPr="003C3F30">
              <w:rPr>
                <w:rFonts w:ascii="Times New Roman" w:eastAsia="Times New Roman" w:hAnsi="Times New Roman"/>
                <w:sz w:val="24"/>
                <w:szCs w:val="24"/>
                <w:lang w:val="en-US" w:eastAsia="en-GB"/>
              </w:rPr>
              <w:t xml:space="preserve"> </w:t>
            </w:r>
            <w:r w:rsidR="000525DD" w:rsidRPr="003C3F30">
              <w:rPr>
                <w:rStyle w:val="Rimandonotaapidipagina"/>
                <w:sz w:val="24"/>
                <w:szCs w:val="24"/>
                <w:lang w:eastAsia="en-GB"/>
              </w:rPr>
              <w:footnoteReference w:id="1"/>
            </w:r>
          </w:p>
        </w:tc>
      </w:tr>
      <w:tr w:rsidR="002077A2" w:rsidRPr="003C3F30" w:rsidTr="000D0CF0">
        <w:tc>
          <w:tcPr>
            <w:tcW w:w="4219" w:type="dxa"/>
            <w:shd w:val="clear" w:color="auto" w:fill="auto"/>
          </w:tcPr>
          <w:p w:rsidR="002077A2" w:rsidRPr="003C3F30" w:rsidRDefault="00E913BD"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RE</w:t>
            </w:r>
          </w:p>
        </w:tc>
        <w:tc>
          <w:tcPr>
            <w:tcW w:w="5387" w:type="dxa"/>
            <w:shd w:val="clear" w:color="auto" w:fill="auto"/>
          </w:tcPr>
          <w:p w:rsidR="002077A2" w:rsidRPr="003C3F30" w:rsidRDefault="008C36FC" w:rsidP="00A00F0F">
            <w:pPr>
              <w:widowControl w:val="0"/>
              <w:autoSpaceDE w:val="0"/>
              <w:autoSpaceDN w:val="0"/>
              <w:adjustRightInd w:val="0"/>
              <w:spacing w:after="0"/>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val="en-US" w:eastAsia="en-GB"/>
              </w:rPr>
              <w:t>Regolamento di Esecuzione (</w:t>
            </w:r>
            <w:r w:rsidRPr="00100317">
              <w:rPr>
                <w:rFonts w:ascii="Times New Roman" w:eastAsia="Times New Roman" w:hAnsi="Times New Roman"/>
                <w:sz w:val="24"/>
                <w:szCs w:val="24"/>
                <w:lang w:val="en-US" w:eastAsia="en-GB"/>
              </w:rPr>
              <w:t>UE) N. 2015/207</w:t>
            </w:r>
            <w:r w:rsidR="000E663B" w:rsidRPr="00100317">
              <w:rPr>
                <w:rFonts w:ascii="Times New Roman" w:eastAsia="Times New Roman" w:hAnsi="Times New Roman"/>
                <w:sz w:val="24"/>
                <w:szCs w:val="24"/>
                <w:lang w:val="en-US" w:eastAsia="en-GB"/>
              </w:rPr>
              <w:t xml:space="preserve"> </w:t>
            </w:r>
            <w:r w:rsidRPr="00100317">
              <w:rPr>
                <w:rFonts w:ascii="Times New Roman" w:eastAsia="Times New Roman" w:hAnsi="Times New Roman"/>
                <w:sz w:val="24"/>
                <w:szCs w:val="24"/>
                <w:lang w:val="en-US" w:eastAsia="en-GB"/>
              </w:rPr>
              <w:t>del 20.01.2015</w:t>
            </w:r>
            <w:r w:rsidRPr="00100317">
              <w:rPr>
                <w:rStyle w:val="Rimandonotaapidipagina"/>
                <w:rFonts w:ascii="Times New Roman" w:eastAsia="Times New Roman" w:hAnsi="Times New Roman"/>
                <w:sz w:val="24"/>
                <w:szCs w:val="24"/>
                <w:lang w:val="en-US" w:eastAsia="en-GB"/>
              </w:rPr>
              <w:footnoteReference w:id="2"/>
            </w:r>
            <w:r w:rsidR="002B0916">
              <w:rPr>
                <w:rFonts w:ascii="Times New Roman" w:eastAsia="Times New Roman" w:hAnsi="Times New Roman"/>
                <w:sz w:val="24"/>
                <w:szCs w:val="24"/>
                <w:lang w:val="en-US" w:eastAsia="en-GB"/>
              </w:rPr>
              <w:t xml:space="preserve"> </w:t>
            </w:r>
          </w:p>
        </w:tc>
      </w:tr>
      <w:tr w:rsidR="002077A2" w:rsidRPr="003C3F30" w:rsidTr="000D0CF0">
        <w:tc>
          <w:tcPr>
            <w:tcW w:w="4219" w:type="dxa"/>
            <w:shd w:val="clear" w:color="auto" w:fill="auto"/>
          </w:tcPr>
          <w:p w:rsidR="002077A2" w:rsidRPr="003C3F30" w:rsidRDefault="00E913BD"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RDC</w:t>
            </w:r>
          </w:p>
        </w:tc>
        <w:tc>
          <w:tcPr>
            <w:tcW w:w="5387" w:type="dxa"/>
            <w:shd w:val="clear" w:color="auto" w:fill="auto"/>
          </w:tcPr>
          <w:p w:rsidR="002077A2" w:rsidRPr="003C3F30" w:rsidRDefault="00E913BD" w:rsidP="00A00F0F">
            <w:pPr>
              <w:widowControl w:val="0"/>
              <w:autoSpaceDE w:val="0"/>
              <w:autoSpaceDN w:val="0"/>
              <w:adjustRightInd w:val="0"/>
              <w:spacing w:after="0"/>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val="en-US" w:eastAsia="en-GB"/>
              </w:rPr>
              <w:t>Regolamento Disposizioni Comuni</w:t>
            </w:r>
            <w:r w:rsidR="002077A2" w:rsidRPr="003C3F30">
              <w:rPr>
                <w:rFonts w:ascii="Times New Roman" w:eastAsia="Times New Roman" w:hAnsi="Times New Roman"/>
                <w:sz w:val="24"/>
                <w:szCs w:val="24"/>
                <w:lang w:val="en-US" w:eastAsia="en-GB"/>
              </w:rPr>
              <w:t xml:space="preserve"> (</w:t>
            </w:r>
            <w:r w:rsidRPr="003C3F30">
              <w:rPr>
                <w:rFonts w:ascii="Times New Roman" w:eastAsia="Times New Roman" w:hAnsi="Times New Roman"/>
                <w:sz w:val="24"/>
                <w:szCs w:val="24"/>
                <w:lang w:val="en-US" w:eastAsia="en-GB"/>
              </w:rPr>
              <w:t xml:space="preserve">Regolamento </w:t>
            </w:r>
            <w:r w:rsidR="002077A2" w:rsidRPr="003C3F30">
              <w:rPr>
                <w:rFonts w:ascii="Times New Roman" w:eastAsia="Times New Roman" w:hAnsi="Times New Roman"/>
                <w:sz w:val="24"/>
                <w:szCs w:val="24"/>
                <w:lang w:val="en-US" w:eastAsia="en-GB"/>
              </w:rPr>
              <w:t xml:space="preserve">(EU) No 1303/2013 </w:t>
            </w:r>
            <w:r w:rsidR="00DB605D" w:rsidRPr="003C3F30">
              <w:rPr>
                <w:rFonts w:ascii="Times New Roman" w:eastAsia="Times New Roman" w:hAnsi="Times New Roman"/>
                <w:sz w:val="24"/>
                <w:szCs w:val="24"/>
                <w:lang w:val="en-US" w:eastAsia="en-GB"/>
              </w:rPr>
              <w:t>del P</w:t>
            </w:r>
            <w:r w:rsidRPr="003C3F30">
              <w:rPr>
                <w:rFonts w:ascii="Times New Roman" w:eastAsia="Times New Roman" w:hAnsi="Times New Roman"/>
                <w:sz w:val="24"/>
                <w:szCs w:val="24"/>
                <w:lang w:val="en-US" w:eastAsia="en-GB"/>
              </w:rPr>
              <w:t xml:space="preserve">arlamento </w:t>
            </w:r>
            <w:r w:rsidR="00DB605D" w:rsidRPr="003C3F30">
              <w:rPr>
                <w:rFonts w:ascii="Times New Roman" w:eastAsia="Times New Roman" w:hAnsi="Times New Roman"/>
                <w:sz w:val="24"/>
                <w:szCs w:val="24"/>
                <w:lang w:val="en-US" w:eastAsia="en-GB"/>
              </w:rPr>
              <w:t>E</w:t>
            </w:r>
            <w:r w:rsidRPr="003C3F30">
              <w:rPr>
                <w:rFonts w:ascii="Times New Roman" w:eastAsia="Times New Roman" w:hAnsi="Times New Roman"/>
                <w:sz w:val="24"/>
                <w:szCs w:val="24"/>
                <w:lang w:val="en-US" w:eastAsia="en-GB"/>
              </w:rPr>
              <w:t xml:space="preserve">uropeo  e del Consiglio del </w:t>
            </w:r>
            <w:r w:rsidR="002077A2" w:rsidRPr="003C3F30">
              <w:rPr>
                <w:rFonts w:ascii="Times New Roman" w:eastAsia="Times New Roman" w:hAnsi="Times New Roman"/>
                <w:sz w:val="24"/>
                <w:szCs w:val="24"/>
                <w:lang w:val="en-US" w:eastAsia="en-GB"/>
              </w:rPr>
              <w:t>17.12.2013</w:t>
            </w:r>
            <w:r w:rsidR="000525DD" w:rsidRPr="003C3F30">
              <w:rPr>
                <w:rStyle w:val="Rimandonotaapidipagina"/>
                <w:sz w:val="24"/>
                <w:szCs w:val="24"/>
                <w:lang w:eastAsia="en-GB"/>
              </w:rPr>
              <w:footnoteReference w:id="3"/>
            </w:r>
          </w:p>
        </w:tc>
      </w:tr>
      <w:tr w:rsidR="002077A2" w:rsidRPr="003C3F30" w:rsidTr="000D0CF0">
        <w:tc>
          <w:tcPr>
            <w:tcW w:w="4219" w:type="dxa"/>
            <w:shd w:val="clear" w:color="auto" w:fill="auto"/>
          </w:tcPr>
          <w:p w:rsidR="002077A2" w:rsidRPr="003C3F30" w:rsidRDefault="00E913BD"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Fondi “SIE”</w:t>
            </w:r>
          </w:p>
          <w:p w:rsidR="00EF02B6" w:rsidRPr="003C3F30" w:rsidRDefault="00EF02B6" w:rsidP="003C3F30">
            <w:pPr>
              <w:widowControl w:val="0"/>
              <w:autoSpaceDE w:val="0"/>
              <w:autoSpaceDN w:val="0"/>
              <w:adjustRightInd w:val="0"/>
              <w:spacing w:after="0"/>
              <w:rPr>
                <w:rFonts w:ascii="Times New Roman" w:eastAsia="Times New Roman" w:hAnsi="Times New Roman"/>
                <w:sz w:val="24"/>
                <w:szCs w:val="24"/>
                <w:lang w:val="en-US" w:eastAsia="en-GB"/>
              </w:rPr>
            </w:pPr>
          </w:p>
        </w:tc>
        <w:tc>
          <w:tcPr>
            <w:tcW w:w="5387" w:type="dxa"/>
            <w:shd w:val="clear" w:color="auto" w:fill="auto"/>
          </w:tcPr>
          <w:p w:rsidR="002077A2" w:rsidRPr="003C3F30" w:rsidRDefault="00E913BD" w:rsidP="00A00F0F">
            <w:pPr>
              <w:widowControl w:val="0"/>
              <w:autoSpaceDE w:val="0"/>
              <w:autoSpaceDN w:val="0"/>
              <w:adjustRightInd w:val="0"/>
              <w:spacing w:after="0"/>
              <w:jc w:val="both"/>
              <w:rPr>
                <w:rFonts w:ascii="Times New Roman" w:eastAsia="Times New Roman" w:hAnsi="Times New Roman"/>
                <w:sz w:val="24"/>
                <w:szCs w:val="24"/>
                <w:lang w:eastAsia="zh-CN"/>
              </w:rPr>
            </w:pPr>
            <w:r w:rsidRPr="003C3F30">
              <w:rPr>
                <w:rFonts w:ascii="Times New Roman" w:eastAsia="Times New Roman" w:hAnsi="Times New Roman"/>
                <w:sz w:val="24"/>
                <w:szCs w:val="24"/>
                <w:lang w:val="en-US" w:eastAsia="en-GB"/>
              </w:rPr>
              <w:t>"Fondi SIE": tutti i Fondi struttu</w:t>
            </w:r>
            <w:r w:rsidR="004C33E1" w:rsidRPr="003C3F30">
              <w:rPr>
                <w:rFonts w:ascii="Times New Roman" w:eastAsia="Times New Roman" w:hAnsi="Times New Roman"/>
                <w:sz w:val="24"/>
                <w:szCs w:val="24"/>
                <w:lang w:val="en-US" w:eastAsia="en-GB"/>
              </w:rPr>
              <w:t xml:space="preserve">rali e di investimento europei. </w:t>
            </w:r>
            <w:r w:rsidR="00EF02B6" w:rsidRPr="003C3F30">
              <w:rPr>
                <w:rFonts w:ascii="Times New Roman" w:eastAsia="Times New Roman" w:hAnsi="Times New Roman"/>
                <w:sz w:val="24"/>
                <w:szCs w:val="24"/>
                <w:lang w:val="en-US" w:eastAsia="en-GB"/>
              </w:rPr>
              <w:t xml:space="preserve">Questa Guida orientativa si applica a tutti </w:t>
            </w:r>
            <w:r w:rsidRPr="003C3F30">
              <w:rPr>
                <w:rFonts w:ascii="Times New Roman" w:eastAsia="Times New Roman" w:hAnsi="Times New Roman"/>
                <w:sz w:val="24"/>
                <w:szCs w:val="24"/>
                <w:lang w:val="en-US" w:eastAsia="en-GB"/>
              </w:rPr>
              <w:t>ad eccezione del Fondo europeo agricolo per lo sviluppo rurale (FEASR)</w:t>
            </w:r>
          </w:p>
        </w:tc>
      </w:tr>
      <w:tr w:rsidR="002077A2" w:rsidRPr="003C3F30" w:rsidTr="000D0CF0">
        <w:tc>
          <w:tcPr>
            <w:tcW w:w="4219" w:type="dxa"/>
            <w:shd w:val="clear" w:color="auto" w:fill="auto"/>
          </w:tcPr>
          <w:p w:rsidR="002077A2" w:rsidRPr="003C3F30" w:rsidRDefault="00E913BD"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CTE</w:t>
            </w:r>
          </w:p>
        </w:tc>
        <w:tc>
          <w:tcPr>
            <w:tcW w:w="5387" w:type="dxa"/>
            <w:shd w:val="clear" w:color="auto" w:fill="auto"/>
          </w:tcPr>
          <w:p w:rsidR="002077A2" w:rsidRPr="003C3F30" w:rsidRDefault="00E913BD" w:rsidP="00A00F0F">
            <w:pPr>
              <w:widowControl w:val="0"/>
              <w:autoSpaceDE w:val="0"/>
              <w:autoSpaceDN w:val="0"/>
              <w:adjustRightInd w:val="0"/>
              <w:spacing w:after="0"/>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eastAsia="zh-CN"/>
              </w:rPr>
              <w:t>Cooperazione Territoriale Europea</w:t>
            </w:r>
            <w:r w:rsidR="00EF02B6" w:rsidRPr="003C3F30">
              <w:rPr>
                <w:rFonts w:ascii="Times New Roman" w:eastAsia="Times New Roman" w:hAnsi="Times New Roman"/>
                <w:sz w:val="24"/>
                <w:szCs w:val="24"/>
                <w:lang w:eastAsia="zh-CN"/>
              </w:rPr>
              <w:t xml:space="preserve"> (Regolamento (UE) N. 1299/2013 del Parlamento Europeo e del Consiglio del 17.12.2013)</w:t>
            </w:r>
          </w:p>
        </w:tc>
      </w:tr>
      <w:tr w:rsidR="002077A2" w:rsidRPr="003C3F30" w:rsidTr="000D0CF0">
        <w:tc>
          <w:tcPr>
            <w:tcW w:w="4219" w:type="dxa"/>
            <w:shd w:val="clear" w:color="auto" w:fill="auto"/>
          </w:tcPr>
          <w:p w:rsidR="002077A2" w:rsidRPr="003C3F30" w:rsidRDefault="000D0CF0"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OI</w:t>
            </w:r>
          </w:p>
        </w:tc>
        <w:tc>
          <w:tcPr>
            <w:tcW w:w="5387" w:type="dxa"/>
            <w:shd w:val="clear" w:color="auto" w:fill="auto"/>
          </w:tcPr>
          <w:p w:rsidR="002077A2" w:rsidRPr="003C3F30" w:rsidRDefault="000D0CF0" w:rsidP="00A00F0F">
            <w:pPr>
              <w:widowControl w:val="0"/>
              <w:autoSpaceDE w:val="0"/>
              <w:autoSpaceDN w:val="0"/>
              <w:adjustRightInd w:val="0"/>
              <w:spacing w:after="0"/>
              <w:ind w:left="851" w:hanging="851"/>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eastAsia="en-GB"/>
              </w:rPr>
              <w:t>Organismo Intermedio</w:t>
            </w:r>
          </w:p>
        </w:tc>
      </w:tr>
      <w:tr w:rsidR="002077A2" w:rsidRPr="003C3F30" w:rsidTr="000D0CF0">
        <w:tc>
          <w:tcPr>
            <w:tcW w:w="4219" w:type="dxa"/>
            <w:shd w:val="clear" w:color="auto" w:fill="auto"/>
          </w:tcPr>
          <w:p w:rsidR="002077A2" w:rsidRPr="003C3F30" w:rsidRDefault="000D0CF0"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eastAsia="en-GB"/>
              </w:rPr>
              <w:t>AdG</w:t>
            </w:r>
          </w:p>
        </w:tc>
        <w:tc>
          <w:tcPr>
            <w:tcW w:w="5387" w:type="dxa"/>
            <w:shd w:val="clear" w:color="auto" w:fill="auto"/>
          </w:tcPr>
          <w:p w:rsidR="002077A2" w:rsidRPr="003C3F30" w:rsidRDefault="000D0CF0" w:rsidP="00A00F0F">
            <w:pPr>
              <w:widowControl w:val="0"/>
              <w:autoSpaceDE w:val="0"/>
              <w:autoSpaceDN w:val="0"/>
              <w:adjustRightInd w:val="0"/>
              <w:spacing w:after="0"/>
              <w:ind w:left="851" w:hanging="851"/>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eastAsia="en-GB"/>
              </w:rPr>
              <w:t>Autorità di Gestione</w:t>
            </w:r>
          </w:p>
        </w:tc>
      </w:tr>
      <w:tr w:rsidR="002077A2" w:rsidRPr="003C3F30" w:rsidTr="000D0CF0">
        <w:tc>
          <w:tcPr>
            <w:tcW w:w="4219" w:type="dxa"/>
            <w:shd w:val="clear" w:color="auto" w:fill="auto"/>
          </w:tcPr>
          <w:p w:rsidR="002077A2" w:rsidRPr="003C3F30" w:rsidRDefault="000D0CF0"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SiGeCo</w:t>
            </w:r>
          </w:p>
        </w:tc>
        <w:tc>
          <w:tcPr>
            <w:tcW w:w="5387" w:type="dxa"/>
            <w:shd w:val="clear" w:color="auto" w:fill="auto"/>
          </w:tcPr>
          <w:p w:rsidR="002077A2" w:rsidRPr="003C3F30" w:rsidRDefault="000D0CF0" w:rsidP="003C3F30">
            <w:pPr>
              <w:widowControl w:val="0"/>
              <w:autoSpaceDE w:val="0"/>
              <w:autoSpaceDN w:val="0"/>
              <w:adjustRightInd w:val="0"/>
              <w:spacing w:after="0"/>
              <w:ind w:left="851" w:hanging="851"/>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eastAsia="en-GB"/>
              </w:rPr>
              <w:t>Sistema di Gestione e Controllo</w:t>
            </w:r>
          </w:p>
        </w:tc>
      </w:tr>
      <w:tr w:rsidR="003B4D98" w:rsidRPr="003C3F30" w:rsidTr="000D0CF0">
        <w:tc>
          <w:tcPr>
            <w:tcW w:w="4219" w:type="dxa"/>
            <w:shd w:val="clear" w:color="auto" w:fill="auto"/>
          </w:tcPr>
          <w:p w:rsidR="003B4D98" w:rsidRPr="003C3F30" w:rsidRDefault="003B4D98"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eastAsia="en-GB"/>
              </w:rPr>
              <w:t xml:space="preserve">TET  </w:t>
            </w:r>
          </w:p>
        </w:tc>
        <w:tc>
          <w:tcPr>
            <w:tcW w:w="5387" w:type="dxa"/>
            <w:shd w:val="clear" w:color="auto" w:fill="auto"/>
          </w:tcPr>
          <w:p w:rsidR="003B4D98" w:rsidRPr="003C3F30" w:rsidRDefault="003B4D98" w:rsidP="003C3F30">
            <w:pPr>
              <w:widowControl w:val="0"/>
              <w:autoSpaceDE w:val="0"/>
              <w:autoSpaceDN w:val="0"/>
              <w:adjustRightInd w:val="0"/>
              <w:spacing w:after="0"/>
              <w:ind w:left="851" w:hanging="851"/>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eastAsia="en-GB"/>
              </w:rPr>
              <w:t>Tasso di errore totale</w:t>
            </w:r>
          </w:p>
        </w:tc>
      </w:tr>
      <w:tr w:rsidR="003B4D98" w:rsidRPr="003C3F30" w:rsidTr="000D0CF0">
        <w:tc>
          <w:tcPr>
            <w:tcW w:w="4219" w:type="dxa"/>
            <w:shd w:val="clear" w:color="auto" w:fill="auto"/>
          </w:tcPr>
          <w:p w:rsidR="003B4D98" w:rsidRPr="003C3F30" w:rsidRDefault="003B4D98" w:rsidP="003C3F30">
            <w:pPr>
              <w:widowControl w:val="0"/>
              <w:autoSpaceDE w:val="0"/>
              <w:autoSpaceDN w:val="0"/>
              <w:adjustRightInd w:val="0"/>
              <w:spacing w:after="0"/>
              <w:rPr>
                <w:rFonts w:ascii="Times New Roman" w:eastAsia="Times New Roman" w:hAnsi="Times New Roman"/>
                <w:sz w:val="24"/>
                <w:szCs w:val="24"/>
                <w:lang w:val="en-US" w:eastAsia="en-GB"/>
              </w:rPr>
            </w:pPr>
            <w:r w:rsidRPr="003C3F30">
              <w:rPr>
                <w:rFonts w:ascii="Times New Roman" w:eastAsia="Times New Roman" w:hAnsi="Times New Roman"/>
                <w:sz w:val="24"/>
                <w:szCs w:val="24"/>
                <w:lang w:val="en-US" w:eastAsia="en-GB"/>
              </w:rPr>
              <w:t>TETR</w:t>
            </w:r>
          </w:p>
        </w:tc>
        <w:tc>
          <w:tcPr>
            <w:tcW w:w="5387" w:type="dxa"/>
            <w:shd w:val="clear" w:color="auto" w:fill="auto"/>
          </w:tcPr>
          <w:p w:rsidR="003B4D98" w:rsidRPr="003C3F30" w:rsidRDefault="003B4D98" w:rsidP="003C3F30">
            <w:pPr>
              <w:widowControl w:val="0"/>
              <w:autoSpaceDE w:val="0"/>
              <w:autoSpaceDN w:val="0"/>
              <w:adjustRightInd w:val="0"/>
              <w:spacing w:after="0"/>
              <w:ind w:left="851" w:hanging="851"/>
              <w:jc w:val="both"/>
              <w:rPr>
                <w:rFonts w:ascii="Times New Roman" w:eastAsia="Times New Roman" w:hAnsi="Times New Roman"/>
                <w:sz w:val="24"/>
                <w:szCs w:val="24"/>
                <w:lang w:eastAsia="en-GB"/>
              </w:rPr>
            </w:pPr>
            <w:r w:rsidRPr="003C3F30">
              <w:rPr>
                <w:rFonts w:ascii="Times New Roman" w:eastAsia="Times New Roman" w:hAnsi="Times New Roman"/>
                <w:sz w:val="24"/>
                <w:szCs w:val="24"/>
                <w:lang w:eastAsia="en-GB"/>
              </w:rPr>
              <w:t>Tasso di Errore Totale Residuo</w:t>
            </w:r>
          </w:p>
        </w:tc>
      </w:tr>
    </w:tbl>
    <w:p w:rsidR="002077A2" w:rsidRPr="002077A2" w:rsidRDefault="002077A2" w:rsidP="002077A2">
      <w:pPr>
        <w:rPr>
          <w:lang w:val="en-US" w:eastAsia="en-GB"/>
        </w:rPr>
      </w:pPr>
    </w:p>
    <w:p w:rsidR="00AD729F" w:rsidRPr="00F74DD2" w:rsidRDefault="00AD729F" w:rsidP="00F55CD2">
      <w:pPr>
        <w:ind w:left="851" w:hanging="851"/>
        <w:sectPr w:rsidR="00AD729F" w:rsidRPr="00F74DD2" w:rsidSect="00EA243E">
          <w:footerReference w:type="default" r:id="rId13"/>
          <w:headerReference w:type="first" r:id="rId14"/>
          <w:footerReference w:type="first" r:id="rId15"/>
          <w:pgSz w:w="11906" w:h="16838"/>
          <w:pgMar w:top="1417" w:right="1417" w:bottom="1417" w:left="1417" w:header="708" w:footer="708" w:gutter="0"/>
          <w:pgNumType w:start="1"/>
          <w:cols w:space="708"/>
          <w:titlePg/>
          <w:docGrid w:linePitch="360"/>
        </w:sectPr>
      </w:pPr>
    </w:p>
    <w:p w:rsidR="003B4D98" w:rsidRPr="004C33E1" w:rsidRDefault="004C33E1" w:rsidP="008A570F">
      <w:pPr>
        <w:pStyle w:val="Titolo1"/>
      </w:pPr>
      <w:bookmarkStart w:id="2" w:name="_Toc433801125"/>
      <w:r w:rsidRPr="004C33E1">
        <w:lastRenderedPageBreak/>
        <w:t>I.</w:t>
      </w:r>
      <w:r w:rsidR="003B4D98" w:rsidRPr="004C33E1">
        <w:t xml:space="preserve"> </w:t>
      </w:r>
      <w:r w:rsidR="008A570F">
        <w:tab/>
      </w:r>
      <w:r w:rsidR="0016371F">
        <w:t>Contesto</w:t>
      </w:r>
      <w:bookmarkEnd w:id="2"/>
    </w:p>
    <w:p w:rsidR="003B4D98" w:rsidRDefault="00337AF9" w:rsidP="008A570F">
      <w:pPr>
        <w:pStyle w:val="Titolo2"/>
        <w:tabs>
          <w:tab w:val="left" w:pos="709"/>
        </w:tabs>
        <w:ind w:left="709" w:hanging="709"/>
      </w:pPr>
      <w:bookmarkStart w:id="3" w:name="_Toc433801126"/>
      <w:r>
        <w:t xml:space="preserve">1. </w:t>
      </w:r>
      <w:r w:rsidR="008A570F">
        <w:tab/>
      </w:r>
      <w:r w:rsidR="003B4D98" w:rsidRPr="00337AF9">
        <w:t xml:space="preserve">Riferimenti </w:t>
      </w:r>
      <w:r w:rsidR="00AD0A96">
        <w:t>normative</w:t>
      </w:r>
      <w:bookmarkEnd w:id="3"/>
    </w:p>
    <w:p w:rsidR="00AD0A96" w:rsidRPr="00AD0A96" w:rsidRDefault="00AD0A96" w:rsidP="00AD0A96"/>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408"/>
      </w:tblGrid>
      <w:tr w:rsidR="003B4D98" w:rsidRPr="004C33E1" w:rsidTr="009F5C7A">
        <w:tc>
          <w:tcPr>
            <w:tcW w:w="3652" w:type="dxa"/>
            <w:shd w:val="clear" w:color="auto" w:fill="D0CECE"/>
          </w:tcPr>
          <w:p w:rsidR="003B4D98" w:rsidRPr="003C3F30" w:rsidRDefault="003B4D98" w:rsidP="003C3F30">
            <w:pPr>
              <w:pStyle w:val="Default"/>
              <w:widowControl w:val="0"/>
              <w:spacing w:before="120" w:after="120"/>
              <w:jc w:val="center"/>
              <w:rPr>
                <w:b/>
              </w:rPr>
            </w:pPr>
            <w:r w:rsidRPr="003C3F30">
              <w:rPr>
                <w:b/>
              </w:rPr>
              <w:t>Regolamento</w:t>
            </w:r>
          </w:p>
        </w:tc>
        <w:tc>
          <w:tcPr>
            <w:tcW w:w="5408" w:type="dxa"/>
            <w:shd w:val="clear" w:color="auto" w:fill="D0CECE"/>
          </w:tcPr>
          <w:p w:rsidR="003B4D98" w:rsidRPr="003C3F30" w:rsidRDefault="003B4D98" w:rsidP="003C3F30">
            <w:pPr>
              <w:pStyle w:val="Default"/>
              <w:widowControl w:val="0"/>
              <w:spacing w:before="120" w:after="120"/>
              <w:jc w:val="center"/>
              <w:rPr>
                <w:b/>
              </w:rPr>
            </w:pPr>
            <w:r w:rsidRPr="003C3F30">
              <w:rPr>
                <w:b/>
              </w:rPr>
              <w:t>Articoli</w:t>
            </w:r>
          </w:p>
        </w:tc>
      </w:tr>
      <w:tr w:rsidR="003B4D98" w:rsidRPr="004C33E1" w:rsidTr="009F5C7A">
        <w:tc>
          <w:tcPr>
            <w:tcW w:w="3652" w:type="dxa"/>
            <w:shd w:val="clear" w:color="auto" w:fill="auto"/>
          </w:tcPr>
          <w:p w:rsidR="003B4D98" w:rsidRPr="004C33E1" w:rsidRDefault="003B4D98" w:rsidP="003C3F30">
            <w:pPr>
              <w:pStyle w:val="Default"/>
              <w:widowControl w:val="0"/>
              <w:spacing w:before="120" w:after="120"/>
              <w:jc w:val="both"/>
              <w:rPr>
                <w:lang w:val="en-US"/>
              </w:rPr>
            </w:pPr>
            <w:r w:rsidRPr="004C33E1">
              <w:t xml:space="preserve">Reg. </w:t>
            </w:r>
            <w:r w:rsidRPr="004C33E1">
              <w:rPr>
                <w:lang w:val="en-US"/>
              </w:rPr>
              <w:t xml:space="preserve">(UE) N. 1303/2013  </w:t>
            </w:r>
          </w:p>
          <w:p w:rsidR="003B4D98" w:rsidRPr="004C33E1" w:rsidRDefault="003B4D98" w:rsidP="003C3F30">
            <w:pPr>
              <w:pStyle w:val="Default"/>
              <w:widowControl w:val="0"/>
              <w:spacing w:before="120" w:after="120"/>
              <w:jc w:val="both"/>
              <w:rPr>
                <w:lang w:val="en-US"/>
              </w:rPr>
            </w:pPr>
            <w:r w:rsidRPr="004C33E1">
              <w:rPr>
                <w:lang w:val="en-US"/>
              </w:rPr>
              <w:t>Regolamento Disposizioni Comuni</w:t>
            </w:r>
          </w:p>
          <w:p w:rsidR="003B4D98" w:rsidRPr="004C33E1" w:rsidRDefault="003B4D98" w:rsidP="003C3F30">
            <w:pPr>
              <w:pStyle w:val="Default"/>
              <w:widowControl w:val="0"/>
              <w:spacing w:before="120" w:after="120"/>
              <w:jc w:val="both"/>
              <w:rPr>
                <w:i/>
              </w:rPr>
            </w:pPr>
            <w:r w:rsidRPr="004C33E1">
              <w:rPr>
                <w:i/>
                <w:lang w:val="en-US"/>
              </w:rPr>
              <w:t>(</w:t>
            </w:r>
            <w:r w:rsidR="003C3F30">
              <w:rPr>
                <w:i/>
                <w:lang w:val="en-US"/>
              </w:rPr>
              <w:t>di seguito</w:t>
            </w:r>
            <w:r w:rsidRPr="004C33E1">
              <w:rPr>
                <w:i/>
                <w:lang w:val="en-US"/>
              </w:rPr>
              <w:t xml:space="preserve"> RDC)</w:t>
            </w:r>
          </w:p>
        </w:tc>
        <w:tc>
          <w:tcPr>
            <w:tcW w:w="5408" w:type="dxa"/>
            <w:shd w:val="clear" w:color="auto" w:fill="auto"/>
          </w:tcPr>
          <w:p w:rsidR="003B4D98" w:rsidRPr="004C33E1" w:rsidRDefault="00FA4610" w:rsidP="00C45D6A">
            <w:pPr>
              <w:pStyle w:val="Default"/>
              <w:widowControl w:val="0"/>
              <w:spacing w:before="120" w:after="120"/>
              <w:jc w:val="both"/>
            </w:pPr>
            <w:r>
              <w:t>Art</w:t>
            </w:r>
            <w:r w:rsidR="00A00F0F">
              <w:t>.</w:t>
            </w:r>
            <w:r w:rsidR="004C33E1" w:rsidRPr="004C33E1">
              <w:t xml:space="preserve"> 127 (5</w:t>
            </w:r>
            <w:r w:rsidR="003B4D98" w:rsidRPr="004C33E1">
              <w:t>)</w:t>
            </w:r>
            <w:r w:rsidR="009F5C7A">
              <w:t xml:space="preserve"> -</w:t>
            </w:r>
            <w:r w:rsidR="003B4D98" w:rsidRPr="004C33E1">
              <w:t xml:space="preserve"> </w:t>
            </w:r>
            <w:r w:rsidR="009F5C7A">
              <w:t>Funzioni dell’</w:t>
            </w:r>
            <w:r w:rsidR="00C45D6A">
              <w:t>A</w:t>
            </w:r>
            <w:r w:rsidR="009F5C7A">
              <w:t xml:space="preserve">utorità di </w:t>
            </w:r>
            <w:r w:rsidR="00C45D6A">
              <w:t>A</w:t>
            </w:r>
            <w:r w:rsidR="009F5C7A">
              <w:t>udit</w:t>
            </w:r>
          </w:p>
        </w:tc>
      </w:tr>
      <w:tr w:rsidR="003B4D98" w:rsidRPr="004C33E1" w:rsidTr="009F5C7A">
        <w:tc>
          <w:tcPr>
            <w:tcW w:w="3652" w:type="dxa"/>
            <w:shd w:val="clear" w:color="auto" w:fill="auto"/>
          </w:tcPr>
          <w:p w:rsidR="00100317" w:rsidRDefault="003B4D98" w:rsidP="003C3F30">
            <w:pPr>
              <w:pStyle w:val="Default"/>
              <w:widowControl w:val="0"/>
              <w:spacing w:before="120" w:after="120"/>
              <w:jc w:val="both"/>
              <w:rPr>
                <w:strike/>
              </w:rPr>
            </w:pPr>
            <w:r w:rsidRPr="004C33E1">
              <w:t>Reg. (UE) N</w:t>
            </w:r>
            <w:r w:rsidRPr="00100317">
              <w:t xml:space="preserve">. </w:t>
            </w:r>
            <w:r w:rsidR="008C36FC" w:rsidRPr="00100317">
              <w:t>2015/207</w:t>
            </w:r>
            <w:r w:rsidR="002B0916">
              <w:t xml:space="preserve"> </w:t>
            </w:r>
          </w:p>
          <w:p w:rsidR="003B4D98" w:rsidRPr="004C33E1" w:rsidRDefault="003B4D98" w:rsidP="003C3F30">
            <w:pPr>
              <w:pStyle w:val="Default"/>
              <w:widowControl w:val="0"/>
              <w:spacing w:before="120" w:after="120"/>
              <w:jc w:val="both"/>
              <w:rPr>
                <w:lang w:val="en-US"/>
              </w:rPr>
            </w:pPr>
            <w:r w:rsidRPr="004C33E1">
              <w:rPr>
                <w:lang w:val="en-US"/>
              </w:rPr>
              <w:t>Regolamento di Esecuzione</w:t>
            </w:r>
          </w:p>
          <w:p w:rsidR="003B4D98" w:rsidRPr="004C33E1" w:rsidRDefault="003B4D98" w:rsidP="003C3F30">
            <w:pPr>
              <w:pStyle w:val="Default"/>
              <w:widowControl w:val="0"/>
              <w:spacing w:before="120" w:after="120"/>
              <w:jc w:val="both"/>
            </w:pPr>
            <w:r w:rsidRPr="004C33E1">
              <w:rPr>
                <w:i/>
                <w:lang w:val="en-US"/>
              </w:rPr>
              <w:t>(</w:t>
            </w:r>
            <w:r w:rsidR="003C3F30">
              <w:rPr>
                <w:i/>
                <w:lang w:val="en-US"/>
              </w:rPr>
              <w:t>di seguito</w:t>
            </w:r>
            <w:r w:rsidRPr="004C33E1">
              <w:rPr>
                <w:i/>
                <w:lang w:val="en-US"/>
              </w:rPr>
              <w:t xml:space="preserve"> RE)</w:t>
            </w:r>
            <w:r w:rsidRPr="004C33E1">
              <w:rPr>
                <w:lang w:val="en-US"/>
              </w:rPr>
              <w:t xml:space="preserve"> </w:t>
            </w:r>
          </w:p>
        </w:tc>
        <w:tc>
          <w:tcPr>
            <w:tcW w:w="5408" w:type="dxa"/>
            <w:shd w:val="clear" w:color="auto" w:fill="auto"/>
          </w:tcPr>
          <w:p w:rsidR="003B4D98" w:rsidRPr="004C33E1" w:rsidRDefault="003B4D98" w:rsidP="00A00F0F">
            <w:pPr>
              <w:pStyle w:val="Default"/>
              <w:widowControl w:val="0"/>
              <w:spacing w:before="120" w:after="120"/>
              <w:jc w:val="both"/>
            </w:pPr>
            <w:r w:rsidRPr="004C33E1">
              <w:t>Art</w:t>
            </w:r>
            <w:r w:rsidR="00A00F0F">
              <w:t>t.</w:t>
            </w:r>
            <w:r w:rsidRPr="004C33E1">
              <w:t xml:space="preserve"> 7 (</w:t>
            </w:r>
            <w:r w:rsidR="004C33E1" w:rsidRPr="004C33E1">
              <w:t>2 e 3</w:t>
            </w:r>
            <w:r w:rsidRPr="004C33E1">
              <w:t>) e Allegat</w:t>
            </w:r>
            <w:r w:rsidR="009F5C7A">
              <w:t>i</w:t>
            </w:r>
            <w:r w:rsidRPr="004C33E1">
              <w:t xml:space="preserve"> VII</w:t>
            </w:r>
            <w:r w:rsidR="004C33E1" w:rsidRPr="004C33E1">
              <w:t xml:space="preserve">I e </w:t>
            </w:r>
            <w:r w:rsidR="009F5C7A">
              <w:t>I</w:t>
            </w:r>
            <w:r w:rsidR="004C33E1" w:rsidRPr="004C33E1">
              <w:t>X (modelli per il parere di audit e per la relazione annuale di controllo)</w:t>
            </w:r>
          </w:p>
        </w:tc>
      </w:tr>
    </w:tbl>
    <w:p w:rsidR="003B4D98" w:rsidRPr="004C33E1" w:rsidRDefault="003B4D98" w:rsidP="003B4D98">
      <w:pPr>
        <w:pStyle w:val="Default"/>
        <w:spacing w:after="240"/>
        <w:ind w:left="720"/>
        <w:jc w:val="both"/>
      </w:pPr>
    </w:p>
    <w:p w:rsidR="003B4D98" w:rsidRPr="004C33E1" w:rsidRDefault="00337AF9" w:rsidP="008A570F">
      <w:pPr>
        <w:pStyle w:val="Titolo2"/>
        <w:tabs>
          <w:tab w:val="left" w:pos="709"/>
        </w:tabs>
        <w:ind w:left="709" w:hanging="709"/>
      </w:pPr>
      <w:bookmarkStart w:id="4" w:name="_Toc433801127"/>
      <w:r>
        <w:t xml:space="preserve">2. </w:t>
      </w:r>
      <w:r w:rsidR="008A570F">
        <w:tab/>
      </w:r>
      <w:r w:rsidR="003B4D98" w:rsidRPr="004C33E1">
        <w:t>Scopo della Guida orientativa</w:t>
      </w:r>
      <w:bookmarkEnd w:id="4"/>
    </w:p>
    <w:p w:rsidR="000D0CF0" w:rsidRPr="00043B49" w:rsidRDefault="000D0CF0" w:rsidP="00613F19">
      <w:pPr>
        <w:autoSpaceDE w:val="0"/>
        <w:autoSpaceDN w:val="0"/>
        <w:adjustRightInd w:val="0"/>
        <w:spacing w:after="120"/>
        <w:jc w:val="both"/>
        <w:rPr>
          <w:rFonts w:ascii="Times New Roman" w:hAnsi="Times New Roman"/>
          <w:sz w:val="24"/>
          <w:szCs w:val="24"/>
          <w:lang w:val="it-IT" w:eastAsia="fr-BE"/>
        </w:rPr>
      </w:pPr>
      <w:r w:rsidRPr="00043B49">
        <w:rPr>
          <w:rFonts w:ascii="Times New Roman" w:hAnsi="Times New Roman"/>
          <w:sz w:val="24"/>
          <w:szCs w:val="24"/>
          <w:lang w:val="it-IT" w:eastAsia="fr-BE"/>
        </w:rPr>
        <w:t xml:space="preserve">L'obiettivo di questo documento è quello di fornire una guida per quanto riguarda le </w:t>
      </w:r>
      <w:r w:rsidR="008227DA" w:rsidRPr="00043B49">
        <w:rPr>
          <w:rFonts w:ascii="Times New Roman" w:hAnsi="Times New Roman"/>
          <w:sz w:val="24"/>
          <w:szCs w:val="24"/>
          <w:lang w:val="it-IT" w:eastAsia="fr-BE"/>
        </w:rPr>
        <w:t>RAC</w:t>
      </w:r>
      <w:r w:rsidRPr="00043B49">
        <w:rPr>
          <w:rFonts w:ascii="Times New Roman" w:hAnsi="Times New Roman"/>
          <w:sz w:val="24"/>
          <w:szCs w:val="24"/>
          <w:lang w:val="it-IT" w:eastAsia="fr-BE"/>
        </w:rPr>
        <w:t xml:space="preserve"> e </w:t>
      </w:r>
      <w:r w:rsidR="00AD3C91" w:rsidRPr="00043B49">
        <w:rPr>
          <w:rFonts w:ascii="Times New Roman" w:hAnsi="Times New Roman"/>
          <w:sz w:val="24"/>
          <w:szCs w:val="24"/>
          <w:lang w:val="it-IT" w:eastAsia="fr-BE"/>
        </w:rPr>
        <w:t>i</w:t>
      </w:r>
      <w:r w:rsidRPr="00043B49">
        <w:rPr>
          <w:rFonts w:ascii="Times New Roman" w:hAnsi="Times New Roman"/>
          <w:sz w:val="24"/>
          <w:szCs w:val="24"/>
          <w:lang w:val="it-IT" w:eastAsia="fr-BE"/>
        </w:rPr>
        <w:t xml:space="preserve"> pareri da presentare da parte degli Stati membri alla Commissione, </w:t>
      </w:r>
      <w:r w:rsidR="00617460" w:rsidRPr="00043B49">
        <w:rPr>
          <w:rFonts w:ascii="Times New Roman" w:hAnsi="Times New Roman"/>
          <w:sz w:val="24"/>
          <w:szCs w:val="24"/>
          <w:lang w:val="it-IT" w:eastAsia="fr-BE"/>
        </w:rPr>
        <w:t>ai sensi dell’</w:t>
      </w:r>
      <w:r w:rsidR="00A00F0F" w:rsidRPr="00043B49">
        <w:rPr>
          <w:rFonts w:ascii="Times New Roman" w:hAnsi="Times New Roman"/>
          <w:sz w:val="24"/>
          <w:szCs w:val="24"/>
          <w:lang w:val="it-IT" w:eastAsia="fr-BE"/>
        </w:rPr>
        <w:t>art.</w:t>
      </w:r>
      <w:r w:rsidRPr="00043B49">
        <w:rPr>
          <w:rFonts w:ascii="Times New Roman" w:hAnsi="Times New Roman"/>
          <w:sz w:val="24"/>
          <w:szCs w:val="24"/>
          <w:lang w:val="it-IT" w:eastAsia="fr-BE"/>
        </w:rPr>
        <w:t xml:space="preserve"> 127 (5) RDC. Questa guida è applicabile</w:t>
      </w:r>
      <w:r w:rsidR="004C33E1" w:rsidRPr="00043B49">
        <w:rPr>
          <w:rFonts w:ascii="Times New Roman" w:hAnsi="Times New Roman"/>
          <w:sz w:val="24"/>
          <w:szCs w:val="24"/>
          <w:lang w:val="it-IT" w:eastAsia="fr-BE"/>
        </w:rPr>
        <w:t xml:space="preserve"> ai Fondi SIE</w:t>
      </w:r>
      <w:r w:rsidR="008C36FC" w:rsidRPr="00043B49">
        <w:rPr>
          <w:rFonts w:ascii="Times New Roman" w:hAnsi="Times New Roman"/>
          <w:sz w:val="24"/>
          <w:szCs w:val="24"/>
          <w:lang w:val="it-IT" w:eastAsia="fr-BE"/>
        </w:rPr>
        <w:t>,</w:t>
      </w:r>
      <w:r w:rsidRPr="00043B49">
        <w:rPr>
          <w:rFonts w:ascii="Times New Roman" w:hAnsi="Times New Roman"/>
          <w:sz w:val="24"/>
          <w:szCs w:val="24"/>
          <w:lang w:val="it-IT" w:eastAsia="fr-BE"/>
        </w:rPr>
        <w:t xml:space="preserve"> </w:t>
      </w:r>
      <w:r w:rsidR="008C36FC" w:rsidRPr="00043B49">
        <w:rPr>
          <w:rFonts w:ascii="Times New Roman" w:hAnsi="Times New Roman"/>
          <w:sz w:val="24"/>
          <w:szCs w:val="24"/>
          <w:lang w:val="it-IT" w:eastAsia="fr-BE"/>
        </w:rPr>
        <w:t>fatta eccezione per il Fondo europeo agricolo per lo sviluppo rurale (FEASR)</w:t>
      </w:r>
      <w:r w:rsidR="008227DA" w:rsidRPr="00043B49">
        <w:rPr>
          <w:rFonts w:ascii="Times New Roman" w:hAnsi="Times New Roman"/>
          <w:sz w:val="24"/>
          <w:szCs w:val="24"/>
          <w:lang w:val="it-IT" w:eastAsia="fr-BE"/>
        </w:rPr>
        <w:t>,</w:t>
      </w:r>
      <w:r w:rsidR="008C36FC" w:rsidRPr="00043B49">
        <w:rPr>
          <w:rFonts w:ascii="Times New Roman" w:hAnsi="Times New Roman"/>
          <w:sz w:val="24"/>
          <w:szCs w:val="24"/>
          <w:lang w:val="it-IT" w:eastAsia="fr-BE"/>
        </w:rPr>
        <w:t xml:space="preserve"> </w:t>
      </w:r>
      <w:r w:rsidRPr="00043B49">
        <w:rPr>
          <w:rFonts w:ascii="Times New Roman" w:hAnsi="Times New Roman"/>
          <w:sz w:val="24"/>
          <w:szCs w:val="24"/>
          <w:lang w:val="it-IT" w:eastAsia="fr-BE"/>
        </w:rPr>
        <w:t xml:space="preserve">e segue la struttura dei modelli della RAC e del Parere di Audit di cui agli allegati VIII e IX </w:t>
      </w:r>
      <w:r w:rsidR="003C3F30" w:rsidRPr="00043B49">
        <w:rPr>
          <w:rFonts w:ascii="Times New Roman" w:hAnsi="Times New Roman"/>
          <w:sz w:val="24"/>
          <w:szCs w:val="24"/>
          <w:lang w:val="it-IT" w:eastAsia="fr-BE"/>
        </w:rPr>
        <w:t xml:space="preserve">del </w:t>
      </w:r>
      <w:r w:rsidRPr="00043B49">
        <w:rPr>
          <w:rFonts w:ascii="Times New Roman" w:hAnsi="Times New Roman"/>
          <w:sz w:val="24"/>
          <w:szCs w:val="24"/>
          <w:lang w:val="it-IT" w:eastAsia="fr-BE"/>
        </w:rPr>
        <w:t>RE.</w:t>
      </w:r>
    </w:p>
    <w:p w:rsidR="000D0CF0" w:rsidRPr="00043B49" w:rsidRDefault="00E84A32" w:rsidP="00613F19">
      <w:pPr>
        <w:autoSpaceDE w:val="0"/>
        <w:autoSpaceDN w:val="0"/>
        <w:adjustRightInd w:val="0"/>
        <w:spacing w:after="120"/>
        <w:jc w:val="both"/>
        <w:rPr>
          <w:rFonts w:ascii="Times New Roman" w:hAnsi="Times New Roman"/>
          <w:sz w:val="24"/>
          <w:szCs w:val="24"/>
          <w:lang w:val="it-IT" w:eastAsia="fr-BE"/>
        </w:rPr>
      </w:pPr>
      <w:r w:rsidRPr="00043B49">
        <w:rPr>
          <w:rFonts w:ascii="Times New Roman" w:hAnsi="Times New Roman"/>
          <w:sz w:val="24"/>
          <w:szCs w:val="24"/>
          <w:lang w:val="it-IT" w:eastAsia="fr-BE"/>
        </w:rPr>
        <w:t xml:space="preserve">Insieme alla dichiarazione di gestione, </w:t>
      </w:r>
      <w:r w:rsidR="008227DA" w:rsidRPr="00043B49">
        <w:rPr>
          <w:rFonts w:ascii="Times New Roman" w:hAnsi="Times New Roman"/>
          <w:sz w:val="24"/>
          <w:szCs w:val="24"/>
          <w:lang w:val="it-IT" w:eastAsia="fr-BE"/>
        </w:rPr>
        <w:t>al riepilogo</w:t>
      </w:r>
      <w:r w:rsidR="00066737" w:rsidRPr="00043B49">
        <w:rPr>
          <w:rFonts w:ascii="Times New Roman" w:hAnsi="Times New Roman"/>
          <w:sz w:val="24"/>
          <w:szCs w:val="24"/>
          <w:lang w:val="it-IT" w:eastAsia="fr-BE"/>
        </w:rPr>
        <w:t xml:space="preserve"> </w:t>
      </w:r>
      <w:r w:rsidR="000D0CF0" w:rsidRPr="00043B49">
        <w:rPr>
          <w:rFonts w:ascii="Times New Roman" w:hAnsi="Times New Roman"/>
          <w:sz w:val="24"/>
          <w:szCs w:val="24"/>
          <w:lang w:val="it-IT" w:eastAsia="fr-BE"/>
        </w:rPr>
        <w:t xml:space="preserve">annuale </w:t>
      </w:r>
      <w:r w:rsidR="00B97EB7" w:rsidRPr="00043B49">
        <w:rPr>
          <w:rFonts w:ascii="Times New Roman" w:hAnsi="Times New Roman"/>
          <w:sz w:val="24"/>
          <w:szCs w:val="24"/>
          <w:lang w:val="it-IT" w:eastAsia="fr-BE"/>
        </w:rPr>
        <w:t>(</w:t>
      </w:r>
      <w:r w:rsidR="008E59C5" w:rsidRPr="00043B49">
        <w:rPr>
          <w:rFonts w:ascii="Times New Roman" w:hAnsi="Times New Roman"/>
          <w:sz w:val="24"/>
          <w:szCs w:val="24"/>
          <w:lang w:val="it-IT" w:eastAsia="fr-BE"/>
        </w:rPr>
        <w:t xml:space="preserve">entrambe sotto la responsabilità dell’AdG) </w:t>
      </w:r>
      <w:r w:rsidR="000D0CF0" w:rsidRPr="00043B49">
        <w:rPr>
          <w:rFonts w:ascii="Times New Roman" w:hAnsi="Times New Roman"/>
          <w:sz w:val="24"/>
          <w:szCs w:val="24"/>
          <w:lang w:val="it-IT" w:eastAsia="fr-BE"/>
        </w:rPr>
        <w:t>e</w:t>
      </w:r>
      <w:r w:rsidR="008E59C5" w:rsidRPr="00043B49">
        <w:rPr>
          <w:rFonts w:ascii="Times New Roman" w:hAnsi="Times New Roman"/>
          <w:sz w:val="24"/>
          <w:szCs w:val="24"/>
          <w:lang w:val="it-IT" w:eastAsia="fr-BE"/>
        </w:rPr>
        <w:t xml:space="preserve"> </w:t>
      </w:r>
      <w:r w:rsidR="003C3F30" w:rsidRPr="00043B49">
        <w:rPr>
          <w:rFonts w:ascii="Times New Roman" w:hAnsi="Times New Roman"/>
          <w:sz w:val="24"/>
          <w:szCs w:val="24"/>
          <w:lang w:val="it-IT" w:eastAsia="fr-BE"/>
        </w:rPr>
        <w:t>a</w:t>
      </w:r>
      <w:r w:rsidR="008E59C5" w:rsidRPr="00043B49">
        <w:rPr>
          <w:rFonts w:ascii="Times New Roman" w:hAnsi="Times New Roman"/>
          <w:sz w:val="24"/>
          <w:szCs w:val="24"/>
          <w:lang w:val="it-IT" w:eastAsia="fr-BE"/>
        </w:rPr>
        <w:t>i conti (sott</w:t>
      </w:r>
      <w:r w:rsidR="00DB605D" w:rsidRPr="00043B49">
        <w:rPr>
          <w:rFonts w:ascii="Times New Roman" w:hAnsi="Times New Roman"/>
          <w:sz w:val="24"/>
          <w:szCs w:val="24"/>
          <w:lang w:val="it-IT" w:eastAsia="fr-BE"/>
        </w:rPr>
        <w:t xml:space="preserve">o la responsabilità dell’AdC), </w:t>
      </w:r>
      <w:r w:rsidR="008E59C5" w:rsidRPr="00043B49">
        <w:rPr>
          <w:rFonts w:ascii="Times New Roman" w:hAnsi="Times New Roman"/>
          <w:sz w:val="24"/>
          <w:szCs w:val="24"/>
          <w:lang w:val="it-IT" w:eastAsia="fr-BE"/>
        </w:rPr>
        <w:t>l</w:t>
      </w:r>
      <w:r w:rsidR="00DB605D" w:rsidRPr="00043B49">
        <w:rPr>
          <w:rFonts w:ascii="Times New Roman" w:hAnsi="Times New Roman"/>
          <w:sz w:val="24"/>
          <w:szCs w:val="24"/>
          <w:lang w:val="it-IT" w:eastAsia="fr-BE"/>
        </w:rPr>
        <w:t>a</w:t>
      </w:r>
      <w:r w:rsidR="008E59C5" w:rsidRPr="00043B49">
        <w:rPr>
          <w:rFonts w:ascii="Times New Roman" w:hAnsi="Times New Roman"/>
          <w:sz w:val="24"/>
          <w:szCs w:val="24"/>
          <w:lang w:val="it-IT" w:eastAsia="fr-BE"/>
        </w:rPr>
        <w:t xml:space="preserve"> RAC e </w:t>
      </w:r>
      <w:r w:rsidR="000D0CF0" w:rsidRPr="00043B49">
        <w:rPr>
          <w:rFonts w:ascii="Times New Roman" w:hAnsi="Times New Roman"/>
          <w:sz w:val="24"/>
          <w:szCs w:val="24"/>
          <w:lang w:val="it-IT" w:eastAsia="fr-BE"/>
        </w:rPr>
        <w:t>il parere</w:t>
      </w:r>
      <w:r w:rsidR="008227DA" w:rsidRPr="00043B49">
        <w:rPr>
          <w:rFonts w:ascii="Times New Roman" w:hAnsi="Times New Roman"/>
          <w:sz w:val="24"/>
          <w:szCs w:val="24"/>
          <w:lang w:val="it-IT" w:eastAsia="fr-BE"/>
        </w:rPr>
        <w:t xml:space="preserve"> di audit </w:t>
      </w:r>
      <w:r w:rsidR="000D0CF0" w:rsidRPr="00043B49">
        <w:rPr>
          <w:rFonts w:ascii="Times New Roman" w:hAnsi="Times New Roman"/>
          <w:sz w:val="24"/>
          <w:szCs w:val="24"/>
          <w:lang w:val="it-IT" w:eastAsia="fr-BE"/>
        </w:rPr>
        <w:t>dell'</w:t>
      </w:r>
      <w:r w:rsidR="008E59C5" w:rsidRPr="00043B49">
        <w:rPr>
          <w:rFonts w:ascii="Times New Roman" w:hAnsi="Times New Roman"/>
          <w:sz w:val="24"/>
          <w:szCs w:val="24"/>
          <w:lang w:val="it-IT" w:eastAsia="fr-BE"/>
        </w:rPr>
        <w:t xml:space="preserve">AdA </w:t>
      </w:r>
      <w:r w:rsidR="000D0CF0" w:rsidRPr="00043B49">
        <w:rPr>
          <w:rFonts w:ascii="Times New Roman" w:hAnsi="Times New Roman"/>
          <w:sz w:val="24"/>
          <w:szCs w:val="24"/>
          <w:lang w:val="it-IT" w:eastAsia="fr-BE"/>
        </w:rPr>
        <w:t xml:space="preserve">sono elementi </w:t>
      </w:r>
      <w:r w:rsidR="008E59C5" w:rsidRPr="00043B49">
        <w:rPr>
          <w:rFonts w:ascii="Times New Roman" w:hAnsi="Times New Roman"/>
          <w:sz w:val="24"/>
          <w:szCs w:val="24"/>
          <w:lang w:val="it-IT" w:eastAsia="fr-BE"/>
        </w:rPr>
        <w:t>importanti</w:t>
      </w:r>
      <w:r w:rsidR="000D0CF0" w:rsidRPr="00043B49">
        <w:rPr>
          <w:rFonts w:ascii="Times New Roman" w:hAnsi="Times New Roman"/>
          <w:sz w:val="24"/>
          <w:szCs w:val="24"/>
          <w:lang w:val="it-IT" w:eastAsia="fr-BE"/>
        </w:rPr>
        <w:t xml:space="preserve"> attraverso i quali la Commissione ottiene una ragionevole </w:t>
      </w:r>
      <w:r w:rsidR="003C3F30" w:rsidRPr="00043B49">
        <w:rPr>
          <w:rFonts w:ascii="Times New Roman" w:hAnsi="Times New Roman"/>
          <w:sz w:val="24"/>
          <w:szCs w:val="24"/>
          <w:lang w:val="it-IT" w:eastAsia="fr-BE"/>
        </w:rPr>
        <w:t>garanzia</w:t>
      </w:r>
      <w:r w:rsidR="000D0CF0" w:rsidRPr="00043B49">
        <w:rPr>
          <w:rFonts w:ascii="Times New Roman" w:hAnsi="Times New Roman"/>
          <w:sz w:val="24"/>
          <w:szCs w:val="24"/>
          <w:lang w:val="it-IT" w:eastAsia="fr-BE"/>
        </w:rPr>
        <w:t xml:space="preserve"> sul </w:t>
      </w:r>
      <w:r w:rsidR="008E59C5" w:rsidRPr="00043B49">
        <w:rPr>
          <w:rFonts w:ascii="Times New Roman" w:hAnsi="Times New Roman"/>
          <w:sz w:val="24"/>
          <w:szCs w:val="24"/>
          <w:lang w:val="it-IT" w:eastAsia="fr-BE"/>
        </w:rPr>
        <w:t xml:space="preserve">corretto </w:t>
      </w:r>
      <w:r w:rsidR="000D0CF0" w:rsidRPr="00043B49">
        <w:rPr>
          <w:rFonts w:ascii="Times New Roman" w:hAnsi="Times New Roman"/>
          <w:sz w:val="24"/>
          <w:szCs w:val="24"/>
          <w:lang w:val="it-IT" w:eastAsia="fr-BE"/>
        </w:rPr>
        <w:t xml:space="preserve">funzionamento dei </w:t>
      </w:r>
      <w:r w:rsidR="008227DA" w:rsidRPr="00043B49">
        <w:rPr>
          <w:rFonts w:ascii="Times New Roman" w:hAnsi="Times New Roman"/>
          <w:sz w:val="24"/>
          <w:szCs w:val="24"/>
          <w:lang w:val="it-IT" w:eastAsia="fr-BE"/>
        </w:rPr>
        <w:t>Si.Ge.Co.</w:t>
      </w:r>
      <w:r w:rsidR="000D0CF0" w:rsidRPr="00043B49">
        <w:rPr>
          <w:rFonts w:ascii="Times New Roman" w:hAnsi="Times New Roman"/>
          <w:sz w:val="24"/>
          <w:szCs w:val="24"/>
          <w:lang w:val="it-IT" w:eastAsia="fr-BE"/>
        </w:rPr>
        <w:t xml:space="preserve"> dei fondi </w:t>
      </w:r>
      <w:r w:rsidR="008E59C5" w:rsidRPr="00043B49">
        <w:rPr>
          <w:rFonts w:ascii="Times New Roman" w:hAnsi="Times New Roman"/>
          <w:sz w:val="24"/>
          <w:szCs w:val="24"/>
          <w:lang w:val="it-IT" w:eastAsia="fr-BE"/>
        </w:rPr>
        <w:t xml:space="preserve">SIE negli Stati membri, sulla legittimità e la regolarità delle spese dichiarate e </w:t>
      </w:r>
      <w:r w:rsidR="00B1157D" w:rsidRPr="00043B49">
        <w:rPr>
          <w:rFonts w:ascii="Times New Roman" w:hAnsi="Times New Roman"/>
          <w:sz w:val="24"/>
          <w:szCs w:val="24"/>
          <w:lang w:val="it-IT" w:eastAsia="fr-BE"/>
        </w:rPr>
        <w:t>sul</w:t>
      </w:r>
      <w:r w:rsidR="008E59C5" w:rsidRPr="00043B49">
        <w:rPr>
          <w:rFonts w:ascii="Times New Roman" w:hAnsi="Times New Roman"/>
          <w:sz w:val="24"/>
          <w:szCs w:val="24"/>
          <w:lang w:val="it-IT" w:eastAsia="fr-BE"/>
        </w:rPr>
        <w:t>l'accuratezza, completezza e veridicità dei conti.</w:t>
      </w:r>
    </w:p>
    <w:p w:rsidR="000D0CF0" w:rsidRPr="0070438F" w:rsidRDefault="000D0CF0" w:rsidP="00613F19">
      <w:pPr>
        <w:autoSpaceDE w:val="0"/>
        <w:autoSpaceDN w:val="0"/>
        <w:adjustRightInd w:val="0"/>
        <w:spacing w:after="120"/>
        <w:jc w:val="both"/>
        <w:rPr>
          <w:rFonts w:ascii="Times New Roman" w:hAnsi="Times New Roman"/>
          <w:sz w:val="24"/>
          <w:szCs w:val="24"/>
          <w:lang w:val="en-US" w:eastAsia="fr-BE"/>
        </w:rPr>
      </w:pPr>
      <w:r w:rsidRPr="0070438F">
        <w:rPr>
          <w:rFonts w:ascii="Times New Roman" w:hAnsi="Times New Roman"/>
          <w:sz w:val="24"/>
          <w:szCs w:val="24"/>
          <w:lang w:val="en-US" w:eastAsia="fr-BE"/>
        </w:rPr>
        <w:t>Ai sensi del</w:t>
      </w:r>
      <w:r w:rsidR="00FA4610" w:rsidRPr="0070438F">
        <w:rPr>
          <w:rFonts w:ascii="Times New Roman" w:hAnsi="Times New Roman"/>
          <w:sz w:val="24"/>
          <w:szCs w:val="24"/>
          <w:lang w:val="en-US" w:eastAsia="fr-BE"/>
        </w:rPr>
        <w:t>l’</w:t>
      </w:r>
      <w:r w:rsidR="00A00F0F">
        <w:rPr>
          <w:rFonts w:ascii="Times New Roman" w:hAnsi="Times New Roman"/>
          <w:sz w:val="24"/>
          <w:szCs w:val="24"/>
          <w:lang w:val="en-US" w:eastAsia="fr-BE"/>
        </w:rPr>
        <w:t>art.</w:t>
      </w:r>
      <w:r w:rsidRPr="0070438F">
        <w:rPr>
          <w:rFonts w:ascii="Times New Roman" w:hAnsi="Times New Roman"/>
          <w:sz w:val="24"/>
          <w:szCs w:val="24"/>
          <w:lang w:val="en-US" w:eastAsia="fr-BE"/>
        </w:rPr>
        <w:t xml:space="preserve"> 274 del Trattato, nei settori del bilancio comunitario che sono gestiti attraverso accordi di gestione condivisa, la Commissione mantiene la responsabilità globale per l'esecuzione del bilancio, mentre gli Stati membri collaborano con la Commissione e sono responsabili per l'amministrazione e il controllo </w:t>
      </w:r>
      <w:r w:rsidR="00EC4C36" w:rsidRPr="0070438F">
        <w:rPr>
          <w:rFonts w:ascii="Times New Roman" w:hAnsi="Times New Roman"/>
          <w:sz w:val="24"/>
          <w:szCs w:val="24"/>
          <w:lang w:val="en-US" w:eastAsia="fr-BE"/>
        </w:rPr>
        <w:t>giornaliero</w:t>
      </w:r>
      <w:r w:rsidRPr="0070438F">
        <w:rPr>
          <w:rFonts w:ascii="Times New Roman" w:hAnsi="Times New Roman"/>
          <w:sz w:val="24"/>
          <w:szCs w:val="24"/>
          <w:lang w:val="en-US" w:eastAsia="fr-BE"/>
        </w:rPr>
        <w:t xml:space="preserve"> dell'attuazione dei programmi.</w:t>
      </w:r>
    </w:p>
    <w:p w:rsidR="00EC4C36" w:rsidRPr="00043B49" w:rsidRDefault="00EC4C36" w:rsidP="00842813">
      <w:pPr>
        <w:autoSpaceDE w:val="0"/>
        <w:autoSpaceDN w:val="0"/>
        <w:adjustRightInd w:val="0"/>
        <w:jc w:val="both"/>
        <w:rPr>
          <w:rFonts w:ascii="Times New Roman" w:hAnsi="Times New Roman"/>
          <w:sz w:val="24"/>
          <w:szCs w:val="24"/>
          <w:lang w:val="it-IT" w:eastAsia="fr-BE"/>
        </w:rPr>
      </w:pPr>
      <w:r w:rsidRPr="00043B49">
        <w:rPr>
          <w:rFonts w:ascii="Times New Roman" w:hAnsi="Times New Roman"/>
          <w:sz w:val="24"/>
          <w:szCs w:val="24"/>
          <w:lang w:val="it-IT" w:eastAsia="fr-BE"/>
        </w:rPr>
        <w:t xml:space="preserve">Il processo di </w:t>
      </w:r>
      <w:r w:rsidR="00F13DC5" w:rsidRPr="00043B49">
        <w:rPr>
          <w:rFonts w:ascii="Times New Roman" w:hAnsi="Times New Roman"/>
          <w:sz w:val="24"/>
          <w:szCs w:val="24"/>
          <w:lang w:val="it-IT" w:eastAsia="fr-BE"/>
        </w:rPr>
        <w:t>affidabilità</w:t>
      </w:r>
      <w:r w:rsidRPr="00043B49">
        <w:rPr>
          <w:rFonts w:ascii="Times New Roman" w:hAnsi="Times New Roman"/>
          <w:sz w:val="24"/>
          <w:szCs w:val="24"/>
          <w:lang w:val="it-IT" w:eastAsia="fr-BE"/>
        </w:rPr>
        <w:t xml:space="preserve"> </w:t>
      </w:r>
      <w:r w:rsidR="008227DA" w:rsidRPr="00043B49">
        <w:rPr>
          <w:rFonts w:ascii="Times New Roman" w:hAnsi="Times New Roman"/>
          <w:sz w:val="24"/>
          <w:szCs w:val="24"/>
          <w:lang w:val="it-IT" w:eastAsia="fr-BE"/>
        </w:rPr>
        <w:t>nella</w:t>
      </w:r>
      <w:r w:rsidRPr="00043B49">
        <w:rPr>
          <w:rFonts w:ascii="Times New Roman" w:hAnsi="Times New Roman"/>
          <w:sz w:val="24"/>
          <w:szCs w:val="24"/>
          <w:lang w:val="it-IT" w:eastAsia="fr-BE"/>
        </w:rPr>
        <w:t xml:space="preserve"> gestione condivisa con gli Stati membri si basa sul concetto di audit unico (</w:t>
      </w:r>
      <w:r w:rsidR="00BE18FB" w:rsidRPr="00043B49">
        <w:rPr>
          <w:rFonts w:ascii="Times New Roman" w:hAnsi="Times New Roman"/>
          <w:sz w:val="24"/>
          <w:szCs w:val="24"/>
          <w:lang w:val="it-IT" w:eastAsia="fr-BE"/>
        </w:rPr>
        <w:t>c</w:t>
      </w:r>
      <w:r w:rsidR="008E59C5" w:rsidRPr="00043B49">
        <w:rPr>
          <w:rFonts w:ascii="Times New Roman" w:hAnsi="Times New Roman"/>
          <w:sz w:val="24"/>
          <w:szCs w:val="24"/>
          <w:lang w:val="it-IT" w:eastAsia="fr-BE"/>
        </w:rPr>
        <w:t xml:space="preserve">fr. </w:t>
      </w:r>
      <w:r w:rsidR="00A00F0F" w:rsidRPr="00043B49">
        <w:rPr>
          <w:rFonts w:ascii="Times New Roman" w:hAnsi="Times New Roman"/>
          <w:sz w:val="24"/>
          <w:szCs w:val="24"/>
          <w:lang w:val="it-IT" w:eastAsia="fr-BE"/>
        </w:rPr>
        <w:t>art.</w:t>
      </w:r>
      <w:r w:rsidRPr="00043B49">
        <w:rPr>
          <w:rFonts w:ascii="Times New Roman" w:hAnsi="Times New Roman"/>
          <w:sz w:val="24"/>
          <w:szCs w:val="24"/>
          <w:lang w:val="it-IT" w:eastAsia="fr-BE"/>
        </w:rPr>
        <w:t xml:space="preserve"> 148 RDC). La Commissione intende basarsi il più possibile sul</w:t>
      </w:r>
      <w:r w:rsidR="007B50B1" w:rsidRPr="00043B49">
        <w:rPr>
          <w:rFonts w:ascii="Times New Roman" w:hAnsi="Times New Roman"/>
          <w:sz w:val="24"/>
          <w:szCs w:val="24"/>
          <w:lang w:val="it-IT" w:eastAsia="fr-BE"/>
        </w:rPr>
        <w:t xml:space="preserve"> parere di audit espresso dall’</w:t>
      </w:r>
      <w:r w:rsidR="00C6457F" w:rsidRPr="00043B49">
        <w:rPr>
          <w:rFonts w:ascii="Times New Roman" w:hAnsi="Times New Roman"/>
          <w:sz w:val="24"/>
          <w:szCs w:val="24"/>
          <w:lang w:val="it-IT" w:eastAsia="fr-BE"/>
        </w:rPr>
        <w:t>AdA</w:t>
      </w:r>
      <w:r w:rsidRPr="00043B49">
        <w:rPr>
          <w:rFonts w:ascii="Times New Roman" w:hAnsi="Times New Roman"/>
          <w:sz w:val="24"/>
          <w:szCs w:val="24"/>
          <w:lang w:val="it-IT" w:eastAsia="fr-BE"/>
        </w:rPr>
        <w:t xml:space="preserve">, a condizione che la Commissione </w:t>
      </w:r>
      <w:r w:rsidR="00E351E8" w:rsidRPr="00043B49">
        <w:rPr>
          <w:rFonts w:ascii="Times New Roman" w:hAnsi="Times New Roman"/>
          <w:sz w:val="24"/>
          <w:szCs w:val="24"/>
          <w:lang w:val="it-IT" w:eastAsia="fr-BE"/>
        </w:rPr>
        <w:t>abbia</w:t>
      </w:r>
      <w:r w:rsidRPr="00043B49">
        <w:rPr>
          <w:rFonts w:ascii="Times New Roman" w:hAnsi="Times New Roman"/>
          <w:sz w:val="24"/>
          <w:szCs w:val="24"/>
          <w:lang w:val="it-IT" w:eastAsia="fr-BE"/>
        </w:rPr>
        <w:t xml:space="preserve"> ottenuto sufficienti garanzie sulla qualità del lavoro di audit</w:t>
      </w:r>
      <w:r w:rsidR="00C6457F" w:rsidRPr="00043B49">
        <w:rPr>
          <w:rFonts w:ascii="Times New Roman" w:hAnsi="Times New Roman"/>
          <w:sz w:val="24"/>
          <w:szCs w:val="24"/>
          <w:lang w:val="it-IT" w:eastAsia="fr-BE"/>
        </w:rPr>
        <w:t xml:space="preserve"> svolto </w:t>
      </w:r>
      <w:r w:rsidR="00BE18FB" w:rsidRPr="00043B49">
        <w:rPr>
          <w:rFonts w:ascii="Times New Roman" w:hAnsi="Times New Roman"/>
          <w:sz w:val="24"/>
          <w:szCs w:val="24"/>
          <w:lang w:val="it-IT" w:eastAsia="fr-BE"/>
        </w:rPr>
        <w:t>dall’</w:t>
      </w:r>
      <w:r w:rsidR="00C6457F" w:rsidRPr="00043B49">
        <w:rPr>
          <w:rFonts w:ascii="Times New Roman" w:hAnsi="Times New Roman"/>
          <w:sz w:val="24"/>
          <w:szCs w:val="24"/>
          <w:lang w:val="it-IT" w:eastAsia="fr-BE"/>
        </w:rPr>
        <w:t>AdA.</w:t>
      </w:r>
      <w:r w:rsidRPr="00043B49">
        <w:rPr>
          <w:rFonts w:ascii="Times New Roman" w:hAnsi="Times New Roman"/>
          <w:sz w:val="24"/>
          <w:szCs w:val="24"/>
          <w:lang w:val="it-IT" w:eastAsia="fr-BE"/>
        </w:rPr>
        <w:t xml:space="preserve"> La Commissione analizza quindi con attenzione </w:t>
      </w:r>
      <w:r w:rsidR="00C6457F" w:rsidRPr="00043B49">
        <w:rPr>
          <w:rFonts w:ascii="Times New Roman" w:hAnsi="Times New Roman"/>
          <w:sz w:val="24"/>
          <w:szCs w:val="24"/>
          <w:lang w:val="it-IT" w:eastAsia="fr-BE"/>
        </w:rPr>
        <w:t xml:space="preserve">la RAC </w:t>
      </w:r>
      <w:r w:rsidRPr="00043B49">
        <w:rPr>
          <w:rFonts w:ascii="Times New Roman" w:hAnsi="Times New Roman"/>
          <w:sz w:val="24"/>
          <w:szCs w:val="24"/>
          <w:lang w:val="it-IT" w:eastAsia="fr-BE"/>
        </w:rPr>
        <w:t xml:space="preserve">e </w:t>
      </w:r>
      <w:r w:rsidR="00C6457F" w:rsidRPr="00043B49">
        <w:rPr>
          <w:rFonts w:ascii="Times New Roman" w:hAnsi="Times New Roman"/>
          <w:sz w:val="24"/>
          <w:szCs w:val="24"/>
          <w:lang w:val="it-IT" w:eastAsia="fr-BE"/>
        </w:rPr>
        <w:t xml:space="preserve">il parere </w:t>
      </w:r>
      <w:r w:rsidR="00BE18FB" w:rsidRPr="00043B49">
        <w:rPr>
          <w:rFonts w:ascii="Times New Roman" w:hAnsi="Times New Roman"/>
          <w:sz w:val="24"/>
          <w:szCs w:val="24"/>
          <w:lang w:val="it-IT" w:eastAsia="fr-BE"/>
        </w:rPr>
        <w:t>presentati dall’AdA</w:t>
      </w:r>
      <w:r w:rsidRPr="00043B49">
        <w:rPr>
          <w:rFonts w:ascii="Times New Roman" w:hAnsi="Times New Roman"/>
          <w:sz w:val="24"/>
          <w:szCs w:val="24"/>
          <w:lang w:val="it-IT" w:eastAsia="fr-BE"/>
        </w:rPr>
        <w:t xml:space="preserve"> al fine di raggiungere il proprio parere sui </w:t>
      </w:r>
      <w:r w:rsidR="008227DA" w:rsidRPr="00043B49">
        <w:rPr>
          <w:rFonts w:ascii="Times New Roman" w:hAnsi="Times New Roman"/>
          <w:sz w:val="24"/>
          <w:szCs w:val="24"/>
          <w:lang w:val="it-IT" w:eastAsia="fr-BE"/>
        </w:rPr>
        <w:t>Si.Ge.Co.</w:t>
      </w:r>
      <w:r w:rsidRPr="00043B49">
        <w:rPr>
          <w:rFonts w:ascii="Times New Roman" w:hAnsi="Times New Roman"/>
          <w:sz w:val="24"/>
          <w:szCs w:val="24"/>
          <w:lang w:val="it-IT" w:eastAsia="fr-BE"/>
        </w:rPr>
        <w:t xml:space="preserve"> per ciascun programma operativo.</w:t>
      </w:r>
    </w:p>
    <w:p w:rsidR="00EC4C36" w:rsidRPr="0070438F" w:rsidRDefault="00EC4C36" w:rsidP="00842813">
      <w:pPr>
        <w:autoSpaceDE w:val="0"/>
        <w:autoSpaceDN w:val="0"/>
        <w:adjustRightInd w:val="0"/>
        <w:jc w:val="both"/>
        <w:rPr>
          <w:rFonts w:ascii="Times New Roman" w:hAnsi="Times New Roman"/>
          <w:sz w:val="24"/>
          <w:szCs w:val="24"/>
          <w:lang w:val="en-US" w:eastAsia="fr-BE"/>
        </w:rPr>
      </w:pPr>
      <w:r w:rsidRPr="00043B49">
        <w:rPr>
          <w:rFonts w:ascii="Times New Roman" w:hAnsi="Times New Roman"/>
          <w:sz w:val="24"/>
          <w:szCs w:val="24"/>
          <w:lang w:val="it-IT" w:eastAsia="fr-BE"/>
        </w:rPr>
        <w:t xml:space="preserve">Come stabilito </w:t>
      </w:r>
      <w:r w:rsidR="00E351E8" w:rsidRPr="00043B49">
        <w:rPr>
          <w:rFonts w:ascii="Times New Roman" w:hAnsi="Times New Roman"/>
          <w:sz w:val="24"/>
          <w:szCs w:val="24"/>
          <w:lang w:val="it-IT" w:eastAsia="fr-BE"/>
        </w:rPr>
        <w:t xml:space="preserve">nell’ultimo paragrafo </w:t>
      </w:r>
      <w:r w:rsidRPr="00043B49">
        <w:rPr>
          <w:rFonts w:ascii="Times New Roman" w:hAnsi="Times New Roman"/>
          <w:sz w:val="24"/>
          <w:szCs w:val="24"/>
          <w:lang w:val="it-IT" w:eastAsia="fr-BE"/>
        </w:rPr>
        <w:t>d</w:t>
      </w:r>
      <w:r w:rsidR="00E351E8" w:rsidRPr="00043B49">
        <w:rPr>
          <w:rFonts w:ascii="Times New Roman" w:hAnsi="Times New Roman"/>
          <w:sz w:val="24"/>
          <w:szCs w:val="24"/>
          <w:lang w:val="it-IT" w:eastAsia="fr-BE"/>
        </w:rPr>
        <w:t>e</w:t>
      </w:r>
      <w:r w:rsidRPr="00043B49">
        <w:rPr>
          <w:rFonts w:ascii="Times New Roman" w:hAnsi="Times New Roman"/>
          <w:sz w:val="24"/>
          <w:szCs w:val="24"/>
          <w:lang w:val="it-IT" w:eastAsia="fr-BE"/>
        </w:rPr>
        <w:t>l</w:t>
      </w:r>
      <w:r w:rsidR="00FA4610" w:rsidRPr="00043B49">
        <w:rPr>
          <w:rFonts w:ascii="Times New Roman" w:hAnsi="Times New Roman"/>
          <w:sz w:val="24"/>
          <w:szCs w:val="24"/>
          <w:lang w:val="it-IT" w:eastAsia="fr-BE"/>
        </w:rPr>
        <w:t>l’</w:t>
      </w:r>
      <w:r w:rsidR="00A00F0F" w:rsidRPr="00043B49">
        <w:rPr>
          <w:rFonts w:ascii="Times New Roman" w:hAnsi="Times New Roman"/>
          <w:sz w:val="24"/>
          <w:szCs w:val="24"/>
          <w:lang w:val="it-IT" w:eastAsia="fr-BE"/>
        </w:rPr>
        <w:t xml:space="preserve">art. </w:t>
      </w:r>
      <w:r w:rsidRPr="00043B49">
        <w:rPr>
          <w:rFonts w:ascii="Times New Roman" w:hAnsi="Times New Roman"/>
          <w:sz w:val="24"/>
          <w:szCs w:val="24"/>
          <w:lang w:val="it-IT" w:eastAsia="fr-BE"/>
        </w:rPr>
        <w:t xml:space="preserve">127(5) RDC, </w:t>
      </w:r>
      <w:r w:rsidR="00AD3C91" w:rsidRPr="00043B49">
        <w:rPr>
          <w:rFonts w:ascii="Times New Roman" w:hAnsi="Times New Roman"/>
          <w:sz w:val="24"/>
          <w:szCs w:val="24"/>
          <w:lang w:val="it-IT" w:eastAsia="fr-BE"/>
        </w:rPr>
        <w:t xml:space="preserve">nel caso si applichi </w:t>
      </w:r>
      <w:r w:rsidRPr="00043B49">
        <w:rPr>
          <w:rFonts w:ascii="Times New Roman" w:hAnsi="Times New Roman"/>
          <w:sz w:val="24"/>
          <w:szCs w:val="24"/>
          <w:lang w:val="it-IT" w:eastAsia="fr-BE"/>
        </w:rPr>
        <w:t>un Si</w:t>
      </w:r>
      <w:r w:rsidR="00046D76" w:rsidRPr="00043B49">
        <w:rPr>
          <w:rFonts w:ascii="Times New Roman" w:hAnsi="Times New Roman"/>
          <w:sz w:val="24"/>
          <w:szCs w:val="24"/>
          <w:lang w:val="it-IT" w:eastAsia="fr-BE"/>
        </w:rPr>
        <w:t>.</w:t>
      </w:r>
      <w:r w:rsidRPr="00043B49">
        <w:rPr>
          <w:rFonts w:ascii="Times New Roman" w:hAnsi="Times New Roman"/>
          <w:sz w:val="24"/>
          <w:szCs w:val="24"/>
          <w:lang w:val="it-IT" w:eastAsia="fr-BE"/>
        </w:rPr>
        <w:t>Ge</w:t>
      </w:r>
      <w:r w:rsidR="00046D76" w:rsidRPr="00043B49">
        <w:rPr>
          <w:rFonts w:ascii="Times New Roman" w:hAnsi="Times New Roman"/>
          <w:sz w:val="24"/>
          <w:szCs w:val="24"/>
          <w:lang w:val="it-IT" w:eastAsia="fr-BE"/>
        </w:rPr>
        <w:t>.</w:t>
      </w:r>
      <w:r w:rsidRPr="00043B49">
        <w:rPr>
          <w:rFonts w:ascii="Times New Roman" w:hAnsi="Times New Roman"/>
          <w:sz w:val="24"/>
          <w:szCs w:val="24"/>
          <w:lang w:val="it-IT" w:eastAsia="fr-BE"/>
        </w:rPr>
        <w:t>Co</w:t>
      </w:r>
      <w:r w:rsidR="00046D76" w:rsidRPr="00043B49">
        <w:rPr>
          <w:rFonts w:ascii="Times New Roman" w:hAnsi="Times New Roman"/>
          <w:sz w:val="24"/>
          <w:szCs w:val="24"/>
          <w:lang w:val="it-IT" w:eastAsia="fr-BE"/>
        </w:rPr>
        <w:t>.</w:t>
      </w:r>
      <w:r w:rsidRPr="00043B49">
        <w:rPr>
          <w:rFonts w:ascii="Times New Roman" w:hAnsi="Times New Roman"/>
          <w:sz w:val="24"/>
          <w:szCs w:val="24"/>
          <w:lang w:val="it-IT" w:eastAsia="fr-BE"/>
        </w:rPr>
        <w:t xml:space="preserve"> </w:t>
      </w:r>
      <w:r w:rsidR="008227DA" w:rsidRPr="00043B49">
        <w:rPr>
          <w:rFonts w:ascii="Times New Roman" w:hAnsi="Times New Roman"/>
          <w:sz w:val="24"/>
          <w:szCs w:val="24"/>
          <w:lang w:val="it-IT" w:eastAsia="fr-BE"/>
        </w:rPr>
        <w:t xml:space="preserve">commune </w:t>
      </w:r>
      <w:r w:rsidRPr="00043B49">
        <w:rPr>
          <w:rFonts w:ascii="Times New Roman" w:hAnsi="Times New Roman"/>
          <w:sz w:val="24"/>
          <w:szCs w:val="24"/>
          <w:lang w:val="it-IT" w:eastAsia="fr-BE"/>
        </w:rPr>
        <w:t>a più di un programma operativo, una singola RAC che copre questi programmi può essere redatt</w:t>
      </w:r>
      <w:r w:rsidR="00AD3C91" w:rsidRPr="00043B49">
        <w:rPr>
          <w:rFonts w:ascii="Times New Roman" w:hAnsi="Times New Roman"/>
          <w:sz w:val="24"/>
          <w:szCs w:val="24"/>
          <w:lang w:val="it-IT" w:eastAsia="fr-BE"/>
        </w:rPr>
        <w:t>a</w:t>
      </w:r>
      <w:r w:rsidRPr="00043B49">
        <w:rPr>
          <w:rFonts w:ascii="Times New Roman" w:hAnsi="Times New Roman"/>
          <w:sz w:val="24"/>
          <w:szCs w:val="24"/>
          <w:lang w:val="it-IT" w:eastAsia="fr-BE"/>
        </w:rPr>
        <w:t xml:space="preserve"> dall’AdA. Ulteriori considerazioni </w:t>
      </w:r>
      <w:r w:rsidR="00A2053C" w:rsidRPr="00043B49">
        <w:rPr>
          <w:rFonts w:ascii="Times New Roman" w:hAnsi="Times New Roman"/>
          <w:sz w:val="24"/>
          <w:szCs w:val="24"/>
          <w:lang w:val="it-IT" w:eastAsia="fr-BE"/>
        </w:rPr>
        <w:t>sui Si</w:t>
      </w:r>
      <w:r w:rsidR="007B50B1" w:rsidRPr="00043B49">
        <w:rPr>
          <w:rFonts w:ascii="Times New Roman" w:hAnsi="Times New Roman"/>
          <w:sz w:val="24"/>
          <w:szCs w:val="24"/>
          <w:lang w:val="it-IT" w:eastAsia="fr-BE"/>
        </w:rPr>
        <w:t>.</w:t>
      </w:r>
      <w:r w:rsidR="00A2053C" w:rsidRPr="00043B49">
        <w:rPr>
          <w:rFonts w:ascii="Times New Roman" w:hAnsi="Times New Roman"/>
          <w:sz w:val="24"/>
          <w:szCs w:val="24"/>
          <w:lang w:val="it-IT" w:eastAsia="fr-BE"/>
        </w:rPr>
        <w:t>Ge</w:t>
      </w:r>
      <w:r w:rsidR="007B50B1" w:rsidRPr="00043B49">
        <w:rPr>
          <w:rFonts w:ascii="Times New Roman" w:hAnsi="Times New Roman"/>
          <w:sz w:val="24"/>
          <w:szCs w:val="24"/>
          <w:lang w:val="it-IT" w:eastAsia="fr-BE"/>
        </w:rPr>
        <w:t>.</w:t>
      </w:r>
      <w:r w:rsidR="00A2053C" w:rsidRPr="00043B49">
        <w:rPr>
          <w:rFonts w:ascii="Times New Roman" w:hAnsi="Times New Roman"/>
          <w:sz w:val="24"/>
          <w:szCs w:val="24"/>
          <w:lang w:val="it-IT" w:eastAsia="fr-BE"/>
        </w:rPr>
        <w:t>Co</w:t>
      </w:r>
      <w:r w:rsidR="007B50B1" w:rsidRPr="00043B49">
        <w:rPr>
          <w:rFonts w:ascii="Times New Roman" w:hAnsi="Times New Roman"/>
          <w:sz w:val="24"/>
          <w:szCs w:val="24"/>
          <w:lang w:val="it-IT" w:eastAsia="fr-BE"/>
        </w:rPr>
        <w:t>.</w:t>
      </w:r>
      <w:r w:rsidR="00A2053C" w:rsidRPr="00043B49">
        <w:rPr>
          <w:rFonts w:ascii="Times New Roman" w:hAnsi="Times New Roman"/>
          <w:sz w:val="24"/>
          <w:szCs w:val="24"/>
          <w:lang w:val="it-IT" w:eastAsia="fr-BE"/>
        </w:rPr>
        <w:t xml:space="preserve"> </w:t>
      </w:r>
      <w:r w:rsidRPr="00043B49">
        <w:rPr>
          <w:rFonts w:ascii="Times New Roman" w:hAnsi="Times New Roman"/>
          <w:sz w:val="24"/>
          <w:szCs w:val="24"/>
          <w:lang w:val="it-IT" w:eastAsia="fr-BE"/>
        </w:rPr>
        <w:t xml:space="preserve">comuni sono previste nella sezione 2 </w:t>
      </w:r>
      <w:r w:rsidR="00AD3C91" w:rsidRPr="00043B49">
        <w:rPr>
          <w:rFonts w:ascii="Times New Roman" w:hAnsi="Times New Roman"/>
          <w:sz w:val="24"/>
          <w:szCs w:val="24"/>
          <w:lang w:val="it-IT" w:eastAsia="fr-BE"/>
        </w:rPr>
        <w:t xml:space="preserve">della </w:t>
      </w:r>
      <w:r w:rsidR="00AD3C91" w:rsidRPr="00043B49">
        <w:rPr>
          <w:rFonts w:ascii="Times New Roman" w:hAnsi="Times New Roman"/>
          <w:i/>
          <w:sz w:val="24"/>
          <w:szCs w:val="24"/>
          <w:lang w:val="it-IT" w:eastAsia="fr-BE"/>
        </w:rPr>
        <w:t>Guida orientativa</w:t>
      </w:r>
      <w:r w:rsidRPr="00043B49">
        <w:rPr>
          <w:rFonts w:ascii="Times New Roman" w:hAnsi="Times New Roman"/>
          <w:i/>
          <w:sz w:val="24"/>
          <w:szCs w:val="24"/>
          <w:lang w:val="it-IT" w:eastAsia="fr-BE"/>
        </w:rPr>
        <w:t xml:space="preserve"> </w:t>
      </w:r>
      <w:r w:rsidR="008227DA" w:rsidRPr="00043B49">
        <w:rPr>
          <w:rFonts w:ascii="Times New Roman" w:hAnsi="Times New Roman"/>
          <w:i/>
          <w:sz w:val="24"/>
          <w:szCs w:val="24"/>
          <w:lang w:val="it-IT" w:eastAsia="fr-BE"/>
        </w:rPr>
        <w:t xml:space="preserve">per gli Stati Membri </w:t>
      </w:r>
      <w:r w:rsidRPr="00043B49">
        <w:rPr>
          <w:rFonts w:ascii="Times New Roman" w:hAnsi="Times New Roman"/>
          <w:i/>
          <w:sz w:val="24"/>
          <w:szCs w:val="24"/>
          <w:lang w:val="it-IT" w:eastAsia="fr-BE"/>
        </w:rPr>
        <w:t xml:space="preserve">sulla </w:t>
      </w:r>
      <w:r w:rsidR="00AD3C91" w:rsidRPr="00043B49">
        <w:rPr>
          <w:rFonts w:ascii="Times New Roman" w:hAnsi="Times New Roman"/>
          <w:i/>
          <w:sz w:val="24"/>
          <w:szCs w:val="24"/>
          <w:lang w:val="it-IT" w:eastAsia="fr-BE"/>
        </w:rPr>
        <w:t>S</w:t>
      </w:r>
      <w:r w:rsidRPr="00043B49">
        <w:rPr>
          <w:rFonts w:ascii="Times New Roman" w:hAnsi="Times New Roman"/>
          <w:i/>
          <w:sz w:val="24"/>
          <w:szCs w:val="24"/>
          <w:lang w:val="it-IT" w:eastAsia="fr-BE"/>
        </w:rPr>
        <w:t xml:space="preserve">trategia di </w:t>
      </w:r>
      <w:r w:rsidR="008227DA" w:rsidRPr="00043B49">
        <w:rPr>
          <w:rFonts w:ascii="Times New Roman" w:hAnsi="Times New Roman"/>
          <w:i/>
          <w:sz w:val="24"/>
          <w:szCs w:val="24"/>
          <w:lang w:val="it-IT" w:eastAsia="fr-BE"/>
        </w:rPr>
        <w:t>A</w:t>
      </w:r>
      <w:r w:rsidRPr="00043B49">
        <w:rPr>
          <w:rFonts w:ascii="Times New Roman" w:hAnsi="Times New Roman"/>
          <w:i/>
          <w:sz w:val="24"/>
          <w:szCs w:val="24"/>
          <w:lang w:val="it-IT" w:eastAsia="fr-BE"/>
        </w:rPr>
        <w:t>udit</w:t>
      </w:r>
      <w:r w:rsidRPr="00043B49">
        <w:rPr>
          <w:rFonts w:ascii="Times New Roman" w:hAnsi="Times New Roman"/>
          <w:sz w:val="24"/>
          <w:szCs w:val="24"/>
          <w:lang w:val="it-IT" w:eastAsia="fr-BE"/>
        </w:rPr>
        <w:t xml:space="preserve"> </w:t>
      </w:r>
      <w:r w:rsidR="008227DA" w:rsidRPr="00043B49">
        <w:rPr>
          <w:rFonts w:ascii="Times New Roman" w:hAnsi="Times New Roman"/>
          <w:sz w:val="24"/>
          <w:szCs w:val="24"/>
          <w:lang w:val="it-IT" w:eastAsia="fr-BE"/>
        </w:rPr>
        <w:t xml:space="preserve">della Commissione </w:t>
      </w:r>
      <w:r w:rsidRPr="00043B49">
        <w:rPr>
          <w:rFonts w:ascii="Times New Roman" w:hAnsi="Times New Roman"/>
          <w:sz w:val="24"/>
          <w:szCs w:val="24"/>
          <w:lang w:val="it-IT" w:eastAsia="fr-BE"/>
        </w:rPr>
        <w:t xml:space="preserve">(rif. </w:t>
      </w:r>
      <w:r w:rsidR="00502367" w:rsidRPr="00100317">
        <w:rPr>
          <w:rFonts w:ascii="Times New Roman" w:hAnsi="Times New Roman"/>
          <w:sz w:val="24"/>
          <w:szCs w:val="24"/>
          <w:lang w:val="en-US" w:eastAsia="fr-BE"/>
        </w:rPr>
        <w:t>EGESIF_</w:t>
      </w:r>
      <w:r w:rsidR="008C36FC" w:rsidRPr="00100317">
        <w:rPr>
          <w:rFonts w:ascii="Times New Roman" w:hAnsi="Times New Roman"/>
          <w:sz w:val="24"/>
          <w:szCs w:val="24"/>
          <w:lang w:val="en-US" w:eastAsia="fr-BE"/>
        </w:rPr>
        <w:t>14-0011</w:t>
      </w:r>
      <w:r w:rsidRPr="00100317">
        <w:rPr>
          <w:rFonts w:ascii="Times New Roman" w:hAnsi="Times New Roman"/>
          <w:sz w:val="24"/>
          <w:szCs w:val="24"/>
          <w:lang w:val="en-US" w:eastAsia="fr-BE"/>
        </w:rPr>
        <w:t>).</w:t>
      </w:r>
    </w:p>
    <w:p w:rsidR="00EC4C36" w:rsidRPr="00043B49" w:rsidRDefault="00EC4C36" w:rsidP="00842813">
      <w:pPr>
        <w:autoSpaceDE w:val="0"/>
        <w:autoSpaceDN w:val="0"/>
        <w:adjustRightInd w:val="0"/>
        <w:jc w:val="both"/>
        <w:rPr>
          <w:rFonts w:ascii="Times New Roman" w:hAnsi="Times New Roman"/>
          <w:sz w:val="24"/>
          <w:szCs w:val="24"/>
          <w:lang w:val="it-IT" w:eastAsia="fr-BE"/>
        </w:rPr>
      </w:pPr>
      <w:r w:rsidRPr="00043B49">
        <w:rPr>
          <w:rFonts w:ascii="Times New Roman" w:hAnsi="Times New Roman"/>
          <w:sz w:val="24"/>
          <w:szCs w:val="24"/>
          <w:lang w:val="it-IT" w:eastAsia="fr-BE"/>
        </w:rPr>
        <w:t>Nel caso di programmi plurifondo, l'A</w:t>
      </w:r>
      <w:r w:rsidR="00A2053C" w:rsidRPr="00043B49">
        <w:rPr>
          <w:rFonts w:ascii="Times New Roman" w:hAnsi="Times New Roman"/>
          <w:sz w:val="24"/>
          <w:szCs w:val="24"/>
          <w:lang w:val="it-IT" w:eastAsia="fr-BE"/>
        </w:rPr>
        <w:t>d</w:t>
      </w:r>
      <w:r w:rsidRPr="00043B49">
        <w:rPr>
          <w:rFonts w:ascii="Times New Roman" w:hAnsi="Times New Roman"/>
          <w:sz w:val="24"/>
          <w:szCs w:val="24"/>
          <w:lang w:val="it-IT" w:eastAsia="fr-BE"/>
        </w:rPr>
        <w:t>A presenta un</w:t>
      </w:r>
      <w:r w:rsidR="00A2053C" w:rsidRPr="00043B49">
        <w:rPr>
          <w:rFonts w:ascii="Times New Roman" w:hAnsi="Times New Roman"/>
          <w:sz w:val="24"/>
          <w:szCs w:val="24"/>
          <w:lang w:val="it-IT" w:eastAsia="fr-BE"/>
        </w:rPr>
        <w:t>a RAC</w:t>
      </w:r>
      <w:r w:rsidRPr="00043B49">
        <w:rPr>
          <w:rFonts w:ascii="Times New Roman" w:hAnsi="Times New Roman"/>
          <w:sz w:val="24"/>
          <w:szCs w:val="24"/>
          <w:lang w:val="it-IT" w:eastAsia="fr-BE"/>
        </w:rPr>
        <w:t xml:space="preserve"> </w:t>
      </w:r>
      <w:r w:rsidR="00A2053C" w:rsidRPr="00043B49">
        <w:rPr>
          <w:rFonts w:ascii="Times New Roman" w:hAnsi="Times New Roman"/>
          <w:sz w:val="24"/>
          <w:szCs w:val="24"/>
          <w:lang w:val="it-IT" w:eastAsia="fr-BE"/>
        </w:rPr>
        <w:t>identificando</w:t>
      </w:r>
      <w:r w:rsidRPr="00043B49">
        <w:rPr>
          <w:rFonts w:ascii="Times New Roman" w:hAnsi="Times New Roman"/>
          <w:sz w:val="24"/>
          <w:szCs w:val="24"/>
          <w:lang w:val="it-IT" w:eastAsia="fr-BE"/>
        </w:rPr>
        <w:t xml:space="preserve"> i </w:t>
      </w:r>
      <w:r w:rsidR="00502367" w:rsidRPr="00043B49">
        <w:rPr>
          <w:rFonts w:ascii="Times New Roman" w:hAnsi="Times New Roman"/>
          <w:sz w:val="24"/>
          <w:szCs w:val="24"/>
          <w:lang w:val="it-IT" w:eastAsia="fr-BE"/>
        </w:rPr>
        <w:t>F</w:t>
      </w:r>
      <w:r w:rsidRPr="00043B49">
        <w:rPr>
          <w:rFonts w:ascii="Times New Roman" w:hAnsi="Times New Roman"/>
          <w:sz w:val="24"/>
          <w:szCs w:val="24"/>
          <w:lang w:val="it-IT" w:eastAsia="fr-BE"/>
        </w:rPr>
        <w:t xml:space="preserve">ondi </w:t>
      </w:r>
      <w:r w:rsidR="00566821" w:rsidRPr="00043B49">
        <w:rPr>
          <w:rFonts w:ascii="Times New Roman" w:hAnsi="Times New Roman"/>
          <w:sz w:val="24"/>
          <w:szCs w:val="24"/>
          <w:lang w:val="it-IT" w:eastAsia="fr-BE"/>
        </w:rPr>
        <w:t>interessati</w:t>
      </w:r>
      <w:r w:rsidRPr="00043B49">
        <w:rPr>
          <w:rFonts w:ascii="Times New Roman" w:hAnsi="Times New Roman"/>
          <w:sz w:val="24"/>
          <w:szCs w:val="24"/>
          <w:lang w:val="it-IT" w:eastAsia="fr-BE"/>
        </w:rPr>
        <w:t>.</w:t>
      </w:r>
      <w:r w:rsidR="006B32ED" w:rsidRPr="00043B49">
        <w:rPr>
          <w:rFonts w:ascii="Times New Roman" w:hAnsi="Times New Roman"/>
          <w:sz w:val="24"/>
          <w:szCs w:val="24"/>
          <w:lang w:val="it-IT" w:eastAsia="fr-BE"/>
        </w:rPr>
        <w:t xml:space="preserve"> I </w:t>
      </w:r>
      <w:r w:rsidR="00566821" w:rsidRPr="00043B49">
        <w:rPr>
          <w:rFonts w:ascii="Times New Roman" w:hAnsi="Times New Roman"/>
          <w:sz w:val="24"/>
          <w:szCs w:val="24"/>
          <w:lang w:val="it-IT" w:eastAsia="fr-BE"/>
        </w:rPr>
        <w:t>p</w:t>
      </w:r>
      <w:r w:rsidR="006B32ED" w:rsidRPr="00043B49">
        <w:rPr>
          <w:rFonts w:ascii="Times New Roman" w:hAnsi="Times New Roman"/>
          <w:sz w:val="24"/>
          <w:szCs w:val="24"/>
          <w:lang w:val="it-IT" w:eastAsia="fr-BE"/>
        </w:rPr>
        <w:t>rogrammi plurifondo sono i programmi cofinanziati dal FESR e dal FSE e, se del caso, dal Fondo di coesione.</w:t>
      </w:r>
    </w:p>
    <w:p w:rsidR="00747A80" w:rsidRPr="0070438F" w:rsidRDefault="00337AF9" w:rsidP="008A570F">
      <w:pPr>
        <w:pStyle w:val="Titolo2"/>
        <w:tabs>
          <w:tab w:val="left" w:pos="709"/>
        </w:tabs>
        <w:ind w:left="709" w:hanging="709"/>
      </w:pPr>
      <w:bookmarkStart w:id="5" w:name="_Toc433801128"/>
      <w:r>
        <w:t xml:space="preserve">3. </w:t>
      </w:r>
      <w:r w:rsidR="008A570F">
        <w:tab/>
      </w:r>
      <w:r w:rsidR="00747A80" w:rsidRPr="0070438F">
        <w:t>Tempistica del lavoro di audit</w:t>
      </w:r>
      <w:bookmarkEnd w:id="5"/>
    </w:p>
    <w:p w:rsidR="00A2053C" w:rsidRPr="0070438F" w:rsidRDefault="00FA4610" w:rsidP="00FF137A">
      <w:pPr>
        <w:widowControl w:val="0"/>
        <w:spacing w:after="120"/>
        <w:ind w:left="20" w:right="20"/>
        <w:jc w:val="both"/>
        <w:rPr>
          <w:rFonts w:ascii="Times New Roman" w:hAnsi="Times New Roman"/>
          <w:color w:val="000000"/>
          <w:sz w:val="24"/>
          <w:szCs w:val="24"/>
          <w:lang w:val="en-US"/>
        </w:rPr>
      </w:pPr>
      <w:r w:rsidRPr="0070438F">
        <w:rPr>
          <w:rFonts w:ascii="Times New Roman" w:hAnsi="Times New Roman"/>
          <w:color w:val="000000"/>
          <w:sz w:val="24"/>
          <w:szCs w:val="24"/>
          <w:lang w:val="en-US"/>
        </w:rPr>
        <w:t>L’</w:t>
      </w:r>
      <w:r w:rsidR="00A00F0F">
        <w:rPr>
          <w:rFonts w:ascii="Times New Roman" w:hAnsi="Times New Roman"/>
          <w:color w:val="000000"/>
          <w:sz w:val="24"/>
          <w:szCs w:val="24"/>
          <w:lang w:val="en-US"/>
        </w:rPr>
        <w:t>art.</w:t>
      </w:r>
      <w:r w:rsidR="00A2053C" w:rsidRPr="0070438F">
        <w:rPr>
          <w:rFonts w:ascii="Times New Roman" w:hAnsi="Times New Roman"/>
          <w:color w:val="000000"/>
          <w:sz w:val="24"/>
          <w:szCs w:val="24"/>
          <w:lang w:val="en-US"/>
        </w:rPr>
        <w:t xml:space="preserve"> 59</w:t>
      </w:r>
      <w:r w:rsidR="00702277">
        <w:rPr>
          <w:rFonts w:ascii="Times New Roman" w:hAnsi="Times New Roman"/>
          <w:color w:val="000000"/>
          <w:sz w:val="24"/>
          <w:szCs w:val="24"/>
          <w:lang w:val="en-US"/>
        </w:rPr>
        <w:t xml:space="preserve"> </w:t>
      </w:r>
      <w:r w:rsidR="00A2053C" w:rsidRPr="0070438F">
        <w:rPr>
          <w:rFonts w:ascii="Times New Roman" w:hAnsi="Times New Roman"/>
          <w:color w:val="000000"/>
          <w:sz w:val="24"/>
          <w:szCs w:val="24"/>
          <w:lang w:val="en-US"/>
        </w:rPr>
        <w:t>(5) del R</w:t>
      </w:r>
      <w:r w:rsidR="0032160C" w:rsidRPr="0070438F">
        <w:rPr>
          <w:rFonts w:ascii="Times New Roman" w:hAnsi="Times New Roman"/>
          <w:color w:val="000000"/>
          <w:sz w:val="24"/>
          <w:szCs w:val="24"/>
          <w:lang w:val="en-US"/>
        </w:rPr>
        <w:t>egolamento Finanziario (Regolamento (UE, EURATOM) n. 966/2012</w:t>
      </w:r>
      <w:r w:rsidR="0032160C" w:rsidRPr="0070438F">
        <w:rPr>
          <w:rStyle w:val="Rimandonotaapidipagina"/>
          <w:rFonts w:ascii="Times New Roman" w:hAnsi="Times New Roman"/>
          <w:color w:val="000000"/>
          <w:sz w:val="24"/>
          <w:szCs w:val="24"/>
          <w:lang w:val="en-US"/>
        </w:rPr>
        <w:footnoteReference w:id="4"/>
      </w:r>
      <w:r w:rsidR="0032160C" w:rsidRPr="0070438F">
        <w:rPr>
          <w:rFonts w:ascii="Times New Roman" w:hAnsi="Times New Roman"/>
          <w:color w:val="000000"/>
          <w:sz w:val="24"/>
          <w:szCs w:val="24"/>
          <w:lang w:val="en-US"/>
        </w:rPr>
        <w:t xml:space="preserve">) </w:t>
      </w:r>
      <w:r w:rsidR="00A2053C" w:rsidRPr="0070438F">
        <w:rPr>
          <w:rFonts w:ascii="Times New Roman" w:hAnsi="Times New Roman"/>
          <w:color w:val="000000"/>
          <w:sz w:val="24"/>
          <w:szCs w:val="24"/>
          <w:lang w:val="en-US"/>
        </w:rPr>
        <w:t xml:space="preserve">stabilisce che i conti sulle spese sostenute nel corso del periodo di riferimento e </w:t>
      </w:r>
      <w:r w:rsidR="00502367">
        <w:rPr>
          <w:rFonts w:ascii="Times New Roman" w:hAnsi="Times New Roman"/>
          <w:color w:val="000000"/>
          <w:sz w:val="24"/>
          <w:szCs w:val="24"/>
          <w:lang w:val="en-US"/>
        </w:rPr>
        <w:t>il riepilogo</w:t>
      </w:r>
      <w:r w:rsidR="00A2053C" w:rsidRPr="0070438F">
        <w:rPr>
          <w:rFonts w:ascii="Times New Roman" w:hAnsi="Times New Roman"/>
          <w:color w:val="000000"/>
          <w:sz w:val="24"/>
          <w:szCs w:val="24"/>
          <w:lang w:val="en-US"/>
        </w:rPr>
        <w:t xml:space="preserve"> annuale delle relazioni </w:t>
      </w:r>
      <w:r w:rsidR="00702277" w:rsidRPr="0070438F">
        <w:rPr>
          <w:rFonts w:ascii="Times New Roman" w:hAnsi="Times New Roman"/>
          <w:color w:val="000000"/>
          <w:sz w:val="24"/>
          <w:szCs w:val="24"/>
          <w:lang w:val="en-US"/>
        </w:rPr>
        <w:t xml:space="preserve">finali </w:t>
      </w:r>
      <w:r w:rsidR="00A2053C" w:rsidRPr="0070438F">
        <w:rPr>
          <w:rFonts w:ascii="Times New Roman" w:hAnsi="Times New Roman"/>
          <w:color w:val="000000"/>
          <w:sz w:val="24"/>
          <w:szCs w:val="24"/>
          <w:lang w:val="en-US"/>
        </w:rPr>
        <w:t xml:space="preserve">di audit e dei controlli effettuati devono essere forniti alla Commissione entro il 15 febbraio dell'anno successivo. La scadenza del 15 febbraio può essere eccezionalmente </w:t>
      </w:r>
      <w:r w:rsidR="00FF137A" w:rsidRPr="0070438F">
        <w:rPr>
          <w:rFonts w:ascii="Times New Roman" w:hAnsi="Times New Roman"/>
          <w:color w:val="000000"/>
          <w:sz w:val="24"/>
          <w:szCs w:val="24"/>
          <w:lang w:val="en-US"/>
        </w:rPr>
        <w:t>prorogata</w:t>
      </w:r>
      <w:r w:rsidR="00E442C7" w:rsidRPr="0070438F">
        <w:rPr>
          <w:rFonts w:ascii="Times New Roman" w:hAnsi="Times New Roman"/>
          <w:color w:val="000000"/>
          <w:sz w:val="24"/>
          <w:szCs w:val="24"/>
          <w:lang w:val="en-US"/>
        </w:rPr>
        <w:t xml:space="preserve"> dalla Commissione al 1</w:t>
      </w:r>
      <w:r w:rsidR="00A2053C" w:rsidRPr="0070438F">
        <w:rPr>
          <w:rFonts w:ascii="Times New Roman" w:hAnsi="Times New Roman"/>
          <w:color w:val="000000"/>
          <w:sz w:val="24"/>
          <w:szCs w:val="24"/>
          <w:lang w:val="en-US"/>
        </w:rPr>
        <w:t>° marzo,</w:t>
      </w:r>
      <w:r w:rsidR="00FF137A" w:rsidRPr="0070438F">
        <w:rPr>
          <w:rFonts w:ascii="Times New Roman" w:hAnsi="Times New Roman"/>
          <w:color w:val="000000"/>
          <w:sz w:val="24"/>
          <w:szCs w:val="24"/>
          <w:lang w:val="en-US"/>
        </w:rPr>
        <w:t xml:space="preserve"> </w:t>
      </w:r>
      <w:r w:rsidR="00A2053C" w:rsidRPr="0070438F">
        <w:rPr>
          <w:rFonts w:ascii="Times New Roman" w:hAnsi="Times New Roman"/>
          <w:color w:val="000000"/>
          <w:sz w:val="24"/>
          <w:szCs w:val="24"/>
          <w:lang w:val="en-US"/>
        </w:rPr>
        <w:t>previa comunicazione da parte dello Stato membro interessato.</w:t>
      </w:r>
    </w:p>
    <w:p w:rsidR="00A2053C" w:rsidRPr="00043B49" w:rsidRDefault="00A2053C" w:rsidP="00A2053C">
      <w:pPr>
        <w:widowControl w:val="0"/>
        <w:spacing w:after="120"/>
        <w:ind w:left="20" w:right="20"/>
        <w:jc w:val="both"/>
        <w:rPr>
          <w:rFonts w:ascii="Times New Roman" w:hAnsi="Times New Roman"/>
          <w:color w:val="000000"/>
          <w:sz w:val="24"/>
          <w:szCs w:val="24"/>
          <w:lang w:val="it-IT"/>
        </w:rPr>
      </w:pPr>
      <w:r w:rsidRPr="00043B49">
        <w:rPr>
          <w:rFonts w:ascii="Times New Roman" w:hAnsi="Times New Roman"/>
          <w:color w:val="000000"/>
          <w:sz w:val="24"/>
          <w:szCs w:val="24"/>
          <w:lang w:val="it-IT"/>
        </w:rPr>
        <w:t>Nel</w:t>
      </w:r>
      <w:r w:rsidR="00FF137A" w:rsidRPr="00043B49">
        <w:rPr>
          <w:rFonts w:ascii="Times New Roman" w:hAnsi="Times New Roman"/>
          <w:color w:val="000000"/>
          <w:sz w:val="24"/>
          <w:szCs w:val="24"/>
          <w:lang w:val="it-IT"/>
        </w:rPr>
        <w:t xml:space="preserve">la RAC </w:t>
      </w:r>
      <w:r w:rsidRPr="00043B49">
        <w:rPr>
          <w:rFonts w:ascii="Times New Roman" w:hAnsi="Times New Roman"/>
          <w:color w:val="000000"/>
          <w:sz w:val="24"/>
          <w:szCs w:val="24"/>
          <w:lang w:val="it-IT"/>
        </w:rPr>
        <w:t xml:space="preserve">da presentare entro il 15/02/N+2, </w:t>
      </w:r>
      <w:r w:rsidR="00FF137A" w:rsidRPr="00043B49">
        <w:rPr>
          <w:rFonts w:ascii="Times New Roman" w:hAnsi="Times New Roman"/>
          <w:color w:val="000000"/>
          <w:sz w:val="24"/>
          <w:szCs w:val="24"/>
          <w:lang w:val="it-IT"/>
        </w:rPr>
        <w:t>l’AdA relaziona</w:t>
      </w:r>
      <w:r w:rsidRPr="00043B49">
        <w:rPr>
          <w:rFonts w:ascii="Times New Roman" w:hAnsi="Times New Roman"/>
          <w:color w:val="000000"/>
          <w:sz w:val="24"/>
          <w:szCs w:val="24"/>
          <w:lang w:val="it-IT"/>
        </w:rPr>
        <w:t xml:space="preserve"> </w:t>
      </w:r>
      <w:r w:rsidR="00E94E7C" w:rsidRPr="00043B49">
        <w:rPr>
          <w:rFonts w:ascii="Times New Roman" w:hAnsi="Times New Roman"/>
          <w:color w:val="000000"/>
          <w:sz w:val="24"/>
          <w:szCs w:val="24"/>
          <w:lang w:val="it-IT"/>
        </w:rPr>
        <w:t xml:space="preserve">sugli audit di </w:t>
      </w:r>
      <w:r w:rsidR="00702277" w:rsidRPr="00043B49">
        <w:rPr>
          <w:rFonts w:ascii="Times New Roman" w:hAnsi="Times New Roman"/>
          <w:color w:val="000000"/>
          <w:sz w:val="24"/>
          <w:szCs w:val="24"/>
          <w:lang w:val="it-IT"/>
        </w:rPr>
        <w:t>Sistema,</w:t>
      </w:r>
      <w:r w:rsidR="00FF137A" w:rsidRPr="00043B49">
        <w:rPr>
          <w:rFonts w:ascii="Times New Roman" w:hAnsi="Times New Roman"/>
          <w:color w:val="000000"/>
          <w:sz w:val="24"/>
          <w:szCs w:val="24"/>
          <w:lang w:val="it-IT"/>
        </w:rPr>
        <w:t xml:space="preserve"> sugli </w:t>
      </w:r>
      <w:r w:rsidR="00747A80" w:rsidRPr="00043B49">
        <w:rPr>
          <w:rFonts w:ascii="Times New Roman" w:hAnsi="Times New Roman"/>
          <w:color w:val="000000"/>
          <w:sz w:val="24"/>
          <w:szCs w:val="24"/>
          <w:lang w:val="it-IT"/>
        </w:rPr>
        <w:t>audit delle operazioni e sugli audit dei conti,</w:t>
      </w:r>
      <w:r w:rsidRPr="00043B49">
        <w:rPr>
          <w:rFonts w:ascii="Times New Roman" w:hAnsi="Times New Roman"/>
          <w:color w:val="000000"/>
          <w:sz w:val="24"/>
          <w:szCs w:val="24"/>
          <w:lang w:val="it-IT"/>
        </w:rPr>
        <w:t xml:space="preserve"> </w:t>
      </w:r>
      <w:r w:rsidR="00FF137A" w:rsidRPr="00043B49">
        <w:rPr>
          <w:rFonts w:ascii="Times New Roman" w:hAnsi="Times New Roman"/>
          <w:color w:val="000000"/>
          <w:sz w:val="24"/>
          <w:szCs w:val="24"/>
          <w:lang w:val="it-IT"/>
        </w:rPr>
        <w:t>condotti</w:t>
      </w:r>
      <w:r w:rsidRPr="00043B49">
        <w:rPr>
          <w:rFonts w:ascii="Times New Roman" w:hAnsi="Times New Roman"/>
          <w:color w:val="000000"/>
          <w:sz w:val="24"/>
          <w:szCs w:val="24"/>
          <w:lang w:val="it-IT"/>
        </w:rPr>
        <w:t xml:space="preserve"> sulle spese incluse in una domanda di pagamento presentata alla Commissione</w:t>
      </w:r>
      <w:r w:rsidR="00502367"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in relazione all'anno contabile dal 01/07/N fino a 30/06/N+1 (scadenza per l'ultima </w:t>
      </w:r>
      <w:r w:rsidR="00FF137A" w:rsidRPr="00043B49">
        <w:rPr>
          <w:rFonts w:ascii="Times New Roman" w:hAnsi="Times New Roman"/>
          <w:color w:val="000000"/>
          <w:sz w:val="24"/>
          <w:szCs w:val="24"/>
          <w:lang w:val="it-IT"/>
        </w:rPr>
        <w:t>domanda</w:t>
      </w:r>
      <w:r w:rsidRPr="00043B49">
        <w:rPr>
          <w:rFonts w:ascii="Times New Roman" w:hAnsi="Times New Roman"/>
          <w:color w:val="000000"/>
          <w:sz w:val="24"/>
          <w:szCs w:val="24"/>
          <w:lang w:val="it-IT"/>
        </w:rPr>
        <w:t xml:space="preserve"> di pagamento </w:t>
      </w:r>
      <w:r w:rsidR="00FF137A" w:rsidRPr="00043B49">
        <w:rPr>
          <w:rFonts w:ascii="Times New Roman" w:hAnsi="Times New Roman"/>
          <w:color w:val="000000"/>
          <w:sz w:val="24"/>
          <w:szCs w:val="24"/>
          <w:lang w:val="it-IT"/>
        </w:rPr>
        <w:t>relativa</w:t>
      </w:r>
      <w:r w:rsidRPr="00043B49">
        <w:rPr>
          <w:rFonts w:ascii="Times New Roman" w:hAnsi="Times New Roman"/>
          <w:color w:val="000000"/>
          <w:sz w:val="24"/>
          <w:szCs w:val="24"/>
          <w:lang w:val="it-IT"/>
        </w:rPr>
        <w:t xml:space="preserve"> all'</w:t>
      </w:r>
      <w:r w:rsidR="00702277" w:rsidRPr="00043B49">
        <w:rPr>
          <w:rFonts w:ascii="Times New Roman" w:hAnsi="Times New Roman"/>
          <w:color w:val="000000"/>
          <w:sz w:val="24"/>
          <w:szCs w:val="24"/>
          <w:lang w:val="it-IT"/>
        </w:rPr>
        <w:t>anno</w:t>
      </w:r>
      <w:r w:rsidRPr="00043B49">
        <w:rPr>
          <w:rFonts w:ascii="Times New Roman" w:hAnsi="Times New Roman"/>
          <w:color w:val="000000"/>
          <w:sz w:val="24"/>
          <w:szCs w:val="24"/>
          <w:lang w:val="it-IT"/>
        </w:rPr>
        <w:t xml:space="preserve"> contabile 31/07/N+1).</w:t>
      </w:r>
    </w:p>
    <w:p w:rsidR="006074FB" w:rsidRPr="00043B49" w:rsidRDefault="006B32ED" w:rsidP="00E202BA">
      <w:pPr>
        <w:autoSpaceDE w:val="0"/>
        <w:autoSpaceDN w:val="0"/>
        <w:adjustRightInd w:val="0"/>
        <w:spacing w:after="120"/>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Sulla base della propria strategia di audit, l’AdA dovrebbe attuare tutte le attività di audit necessarie per elaborare un parere di audit valido per ogni </w:t>
      </w:r>
      <w:r w:rsidR="00702277" w:rsidRPr="00043B49">
        <w:rPr>
          <w:rFonts w:ascii="Times New Roman" w:hAnsi="Times New Roman"/>
          <w:color w:val="000000"/>
          <w:sz w:val="24"/>
          <w:szCs w:val="24"/>
          <w:lang w:val="it-IT"/>
        </w:rPr>
        <w:t>anno</w:t>
      </w:r>
      <w:r w:rsidRPr="00043B49">
        <w:rPr>
          <w:rFonts w:ascii="Times New Roman" w:hAnsi="Times New Roman"/>
          <w:color w:val="000000"/>
          <w:sz w:val="24"/>
          <w:szCs w:val="24"/>
          <w:lang w:val="it-IT"/>
        </w:rPr>
        <w:t xml:space="preserve"> contabile.</w:t>
      </w:r>
      <w:r w:rsidR="00502367" w:rsidRPr="00043B49">
        <w:rPr>
          <w:rFonts w:ascii="Times New Roman" w:hAnsi="Times New Roman"/>
          <w:color w:val="000000"/>
          <w:sz w:val="24"/>
          <w:szCs w:val="24"/>
          <w:lang w:val="it-IT"/>
        </w:rPr>
        <w:t xml:space="preserve"> </w:t>
      </w:r>
      <w:r w:rsidRPr="00043B49">
        <w:rPr>
          <w:rFonts w:ascii="Times New Roman" w:hAnsi="Times New Roman"/>
          <w:color w:val="000000"/>
          <w:sz w:val="24"/>
          <w:szCs w:val="24"/>
          <w:lang w:val="it-IT"/>
        </w:rPr>
        <w:t xml:space="preserve">La </w:t>
      </w:r>
      <w:r w:rsidR="00502367" w:rsidRPr="00043B49">
        <w:rPr>
          <w:rFonts w:ascii="Times New Roman" w:hAnsi="Times New Roman"/>
          <w:color w:val="000000"/>
          <w:sz w:val="24"/>
          <w:szCs w:val="24"/>
          <w:lang w:val="it-IT"/>
        </w:rPr>
        <w:t>g</w:t>
      </w:r>
      <w:r w:rsidR="006074FB" w:rsidRPr="00043B49">
        <w:rPr>
          <w:rFonts w:ascii="Times New Roman" w:hAnsi="Times New Roman"/>
          <w:color w:val="000000"/>
          <w:sz w:val="24"/>
          <w:szCs w:val="24"/>
          <w:lang w:val="it-IT"/>
        </w:rPr>
        <w:t xml:space="preserve">uida </w:t>
      </w:r>
      <w:r w:rsidR="0039003E" w:rsidRPr="00043B49">
        <w:rPr>
          <w:rFonts w:ascii="Times New Roman" w:hAnsi="Times New Roman"/>
          <w:color w:val="000000"/>
          <w:sz w:val="24"/>
          <w:szCs w:val="24"/>
          <w:lang w:val="it-IT"/>
        </w:rPr>
        <w:t xml:space="preserve">orientativa </w:t>
      </w:r>
      <w:r w:rsidR="006074FB" w:rsidRPr="00043B49">
        <w:rPr>
          <w:rFonts w:ascii="Times New Roman" w:hAnsi="Times New Roman"/>
          <w:color w:val="000000"/>
          <w:sz w:val="24"/>
          <w:szCs w:val="24"/>
          <w:lang w:val="it-IT"/>
        </w:rPr>
        <w:t xml:space="preserve">della Commissione </w:t>
      </w:r>
      <w:r w:rsidR="00702277" w:rsidRPr="00043B49">
        <w:rPr>
          <w:rFonts w:ascii="Times New Roman" w:hAnsi="Times New Roman"/>
          <w:color w:val="000000"/>
          <w:sz w:val="24"/>
          <w:szCs w:val="24"/>
          <w:lang w:val="it-IT"/>
        </w:rPr>
        <w:t xml:space="preserve">di cui sopra </w:t>
      </w:r>
      <w:r w:rsidR="006074FB" w:rsidRPr="00043B49">
        <w:rPr>
          <w:rFonts w:ascii="Times New Roman" w:hAnsi="Times New Roman"/>
          <w:color w:val="000000"/>
          <w:sz w:val="24"/>
          <w:szCs w:val="24"/>
          <w:lang w:val="it-IT"/>
        </w:rPr>
        <w:t xml:space="preserve">sulla </w:t>
      </w:r>
      <w:r w:rsidR="0039003E" w:rsidRPr="00043B49">
        <w:rPr>
          <w:rFonts w:ascii="Times New Roman" w:hAnsi="Times New Roman"/>
          <w:color w:val="000000"/>
          <w:sz w:val="24"/>
          <w:szCs w:val="24"/>
          <w:lang w:val="it-IT"/>
        </w:rPr>
        <w:t>S</w:t>
      </w:r>
      <w:r w:rsidR="006074FB" w:rsidRPr="00043B49">
        <w:rPr>
          <w:rFonts w:ascii="Times New Roman" w:hAnsi="Times New Roman"/>
          <w:color w:val="000000"/>
          <w:sz w:val="24"/>
          <w:szCs w:val="24"/>
          <w:lang w:val="it-IT"/>
        </w:rPr>
        <w:t>trategia di audit include nella sezione V una tempistica indicativa per l'attività di audit.</w:t>
      </w:r>
    </w:p>
    <w:p w:rsidR="006074FB" w:rsidRPr="0070438F" w:rsidRDefault="006074FB" w:rsidP="00E202BA">
      <w:pPr>
        <w:autoSpaceDE w:val="0"/>
        <w:autoSpaceDN w:val="0"/>
        <w:adjustRightInd w:val="0"/>
        <w:spacing w:after="120"/>
        <w:jc w:val="both"/>
        <w:rPr>
          <w:rFonts w:ascii="Times New Roman" w:hAnsi="Times New Roman"/>
          <w:color w:val="000000"/>
          <w:sz w:val="24"/>
          <w:szCs w:val="24"/>
        </w:rPr>
      </w:pPr>
      <w:r w:rsidRPr="00043B49">
        <w:rPr>
          <w:rFonts w:ascii="Times New Roman" w:hAnsi="Times New Roman"/>
          <w:color w:val="000000"/>
          <w:sz w:val="24"/>
          <w:szCs w:val="24"/>
          <w:lang w:val="it-IT"/>
        </w:rPr>
        <w:t xml:space="preserve">Poiché nessun periodo di </w:t>
      </w:r>
      <w:r w:rsidR="0039003E" w:rsidRPr="00043B49">
        <w:rPr>
          <w:rFonts w:ascii="Times New Roman" w:hAnsi="Times New Roman"/>
          <w:color w:val="000000"/>
          <w:sz w:val="24"/>
          <w:szCs w:val="24"/>
          <w:lang w:val="it-IT"/>
        </w:rPr>
        <w:t>audit</w:t>
      </w:r>
      <w:r w:rsidRPr="00043B49">
        <w:rPr>
          <w:rFonts w:ascii="Times New Roman" w:hAnsi="Times New Roman"/>
          <w:color w:val="000000"/>
          <w:sz w:val="24"/>
          <w:szCs w:val="24"/>
          <w:lang w:val="it-IT"/>
        </w:rPr>
        <w:t xml:space="preserve"> è esplicitamente previsto nel </w:t>
      </w:r>
      <w:r w:rsidR="002A1D7F" w:rsidRPr="00043B49">
        <w:rPr>
          <w:rFonts w:ascii="Times New Roman" w:hAnsi="Times New Roman"/>
          <w:color w:val="000000"/>
          <w:sz w:val="24"/>
          <w:szCs w:val="24"/>
          <w:lang w:val="it-IT"/>
        </w:rPr>
        <w:t>RD</w:t>
      </w:r>
      <w:r w:rsidRPr="00043B49">
        <w:rPr>
          <w:rFonts w:ascii="Times New Roman" w:hAnsi="Times New Roman"/>
          <w:color w:val="000000"/>
          <w:sz w:val="24"/>
          <w:szCs w:val="24"/>
          <w:lang w:val="it-IT"/>
        </w:rPr>
        <w:t xml:space="preserve">C, l’AdA deve concordare preventivamente con l’AdG e </w:t>
      </w:r>
      <w:r w:rsidR="00702277" w:rsidRPr="00043B49">
        <w:rPr>
          <w:rFonts w:ascii="Times New Roman" w:hAnsi="Times New Roman"/>
          <w:color w:val="000000"/>
          <w:sz w:val="24"/>
          <w:szCs w:val="24"/>
          <w:lang w:val="it-IT"/>
        </w:rPr>
        <w:t>l’Ad</w:t>
      </w:r>
      <w:r w:rsidR="0039003E" w:rsidRPr="00043B49">
        <w:rPr>
          <w:rFonts w:ascii="Times New Roman" w:hAnsi="Times New Roman"/>
          <w:color w:val="000000"/>
          <w:sz w:val="24"/>
          <w:szCs w:val="24"/>
          <w:lang w:val="it-IT"/>
        </w:rPr>
        <w:t>C</w:t>
      </w:r>
      <w:r w:rsidRPr="00043B49">
        <w:rPr>
          <w:rFonts w:ascii="Times New Roman" w:hAnsi="Times New Roman"/>
          <w:color w:val="000000"/>
          <w:sz w:val="24"/>
          <w:szCs w:val="24"/>
          <w:lang w:val="it-IT"/>
        </w:rPr>
        <w:t xml:space="preserve"> </w:t>
      </w:r>
      <w:r w:rsidR="00702277" w:rsidRPr="00043B49">
        <w:rPr>
          <w:rFonts w:ascii="Times New Roman" w:hAnsi="Times New Roman"/>
          <w:color w:val="000000"/>
          <w:sz w:val="24"/>
          <w:szCs w:val="24"/>
          <w:lang w:val="it-IT"/>
        </w:rPr>
        <w:t>la tempistica</w:t>
      </w:r>
      <w:r w:rsidRPr="00043B49">
        <w:rPr>
          <w:rFonts w:ascii="Times New Roman" w:hAnsi="Times New Roman"/>
          <w:color w:val="000000"/>
          <w:sz w:val="24"/>
          <w:szCs w:val="24"/>
          <w:lang w:val="it-IT"/>
        </w:rPr>
        <w:t xml:space="preserve"> per la </w:t>
      </w:r>
      <w:r w:rsidR="00702277" w:rsidRPr="00043B49">
        <w:rPr>
          <w:rFonts w:ascii="Times New Roman" w:hAnsi="Times New Roman"/>
          <w:color w:val="000000"/>
          <w:sz w:val="24"/>
          <w:szCs w:val="24"/>
          <w:lang w:val="it-IT"/>
        </w:rPr>
        <w:t>preparazion</w:t>
      </w:r>
      <w:r w:rsidRPr="00043B49">
        <w:rPr>
          <w:rFonts w:ascii="Times New Roman" w:hAnsi="Times New Roman"/>
          <w:color w:val="000000"/>
          <w:sz w:val="24"/>
          <w:szCs w:val="24"/>
          <w:lang w:val="it-IT"/>
        </w:rPr>
        <w:t xml:space="preserve">e dei conti in relazione al processo di audit, tenendo presente la necessità di garantire una puntuale presentazione di una </w:t>
      </w:r>
      <w:r w:rsidR="00502367" w:rsidRPr="00043B49">
        <w:rPr>
          <w:rFonts w:ascii="Times New Roman" w:hAnsi="Times New Roman"/>
          <w:color w:val="000000"/>
          <w:sz w:val="24"/>
          <w:szCs w:val="24"/>
          <w:lang w:val="it-IT"/>
        </w:rPr>
        <w:t>RAC</w:t>
      </w:r>
      <w:r w:rsidRPr="00043B49">
        <w:rPr>
          <w:rFonts w:ascii="Times New Roman" w:hAnsi="Times New Roman"/>
          <w:color w:val="000000"/>
          <w:sz w:val="24"/>
          <w:szCs w:val="24"/>
          <w:lang w:val="it-IT"/>
        </w:rPr>
        <w:t xml:space="preserve"> </w:t>
      </w:r>
      <w:r w:rsidR="007B01F3" w:rsidRPr="00043B49">
        <w:rPr>
          <w:rFonts w:ascii="Times New Roman" w:hAnsi="Times New Roman"/>
          <w:color w:val="000000"/>
          <w:sz w:val="24"/>
          <w:szCs w:val="24"/>
          <w:lang w:val="it-IT"/>
        </w:rPr>
        <w:t xml:space="preserve">e </w:t>
      </w:r>
      <w:r w:rsidR="00F13DC5" w:rsidRPr="00043B49">
        <w:rPr>
          <w:rFonts w:ascii="Times New Roman" w:hAnsi="Times New Roman"/>
          <w:color w:val="000000"/>
          <w:sz w:val="24"/>
          <w:szCs w:val="24"/>
          <w:lang w:val="it-IT"/>
        </w:rPr>
        <w:t xml:space="preserve">di </w:t>
      </w:r>
      <w:r w:rsidR="007B01F3" w:rsidRPr="00043B49">
        <w:rPr>
          <w:rFonts w:ascii="Times New Roman" w:hAnsi="Times New Roman"/>
          <w:color w:val="000000"/>
          <w:sz w:val="24"/>
          <w:szCs w:val="24"/>
          <w:lang w:val="it-IT"/>
        </w:rPr>
        <w:t xml:space="preserve">un parere di audit </w:t>
      </w:r>
      <w:r w:rsidRPr="00043B49">
        <w:rPr>
          <w:rFonts w:ascii="Times New Roman" w:hAnsi="Times New Roman"/>
          <w:color w:val="000000"/>
          <w:sz w:val="24"/>
          <w:szCs w:val="24"/>
          <w:lang w:val="it-IT"/>
        </w:rPr>
        <w:t xml:space="preserve">di alta qualità, in conformità </w:t>
      </w:r>
      <w:r w:rsidR="007B01F3" w:rsidRPr="00043B49">
        <w:rPr>
          <w:rFonts w:ascii="Times New Roman" w:hAnsi="Times New Roman"/>
          <w:color w:val="000000"/>
          <w:sz w:val="24"/>
          <w:szCs w:val="24"/>
          <w:lang w:val="it-IT"/>
        </w:rPr>
        <w:t>a</w:t>
      </w:r>
      <w:r w:rsidRPr="00043B49">
        <w:rPr>
          <w:rFonts w:ascii="Times New Roman" w:hAnsi="Times New Roman"/>
          <w:color w:val="000000"/>
          <w:sz w:val="24"/>
          <w:szCs w:val="24"/>
          <w:lang w:val="it-IT"/>
        </w:rPr>
        <w:t>l</w:t>
      </w:r>
      <w:r w:rsidR="00FA4610" w:rsidRPr="00043B49">
        <w:rPr>
          <w:rFonts w:ascii="Times New Roman" w:hAnsi="Times New Roman"/>
          <w:color w:val="000000"/>
          <w:sz w:val="24"/>
          <w:szCs w:val="24"/>
          <w:lang w:val="it-IT"/>
        </w:rPr>
        <w:t>l’</w:t>
      </w:r>
      <w:r w:rsidR="00A00F0F" w:rsidRPr="00043B49">
        <w:rPr>
          <w:rFonts w:ascii="Times New Roman" w:hAnsi="Times New Roman"/>
          <w:color w:val="000000"/>
          <w:sz w:val="24"/>
          <w:szCs w:val="24"/>
          <w:lang w:val="it-IT"/>
        </w:rPr>
        <w:t>art.</w:t>
      </w:r>
      <w:r w:rsidRPr="00043B49">
        <w:rPr>
          <w:rFonts w:ascii="Times New Roman" w:hAnsi="Times New Roman"/>
          <w:color w:val="000000"/>
          <w:sz w:val="24"/>
          <w:szCs w:val="24"/>
          <w:lang w:val="it-IT"/>
        </w:rPr>
        <w:t xml:space="preserve"> 127(5) </w:t>
      </w:r>
      <w:r w:rsidR="007B01F3" w:rsidRPr="00043B49">
        <w:rPr>
          <w:rFonts w:ascii="Times New Roman" w:hAnsi="Times New Roman"/>
          <w:color w:val="000000"/>
          <w:sz w:val="24"/>
          <w:szCs w:val="24"/>
          <w:lang w:val="it-IT"/>
        </w:rPr>
        <w:t>RDC</w:t>
      </w:r>
      <w:r w:rsidRPr="00043B49">
        <w:rPr>
          <w:rFonts w:ascii="Times New Roman" w:hAnsi="Times New Roman"/>
          <w:color w:val="000000"/>
          <w:sz w:val="24"/>
          <w:szCs w:val="24"/>
          <w:lang w:val="it-IT"/>
        </w:rPr>
        <w:t>. Inoltre, l'A</w:t>
      </w:r>
      <w:r w:rsidR="00747A80" w:rsidRPr="00043B49">
        <w:rPr>
          <w:rFonts w:ascii="Times New Roman" w:hAnsi="Times New Roman"/>
          <w:color w:val="000000"/>
          <w:sz w:val="24"/>
          <w:szCs w:val="24"/>
          <w:lang w:val="it-IT"/>
        </w:rPr>
        <w:t>dG</w:t>
      </w:r>
      <w:r w:rsidRPr="00043B49">
        <w:rPr>
          <w:rFonts w:ascii="Times New Roman" w:hAnsi="Times New Roman"/>
          <w:color w:val="000000"/>
          <w:sz w:val="24"/>
          <w:szCs w:val="24"/>
          <w:lang w:val="it-IT"/>
        </w:rPr>
        <w:t xml:space="preserve"> dovrebbe mettere a disposizione del</w:t>
      </w:r>
      <w:r w:rsidR="007B01F3" w:rsidRPr="00043B49">
        <w:rPr>
          <w:rFonts w:ascii="Times New Roman" w:hAnsi="Times New Roman"/>
          <w:color w:val="000000"/>
          <w:sz w:val="24"/>
          <w:szCs w:val="24"/>
          <w:lang w:val="it-IT"/>
        </w:rPr>
        <w:t>l’</w:t>
      </w:r>
      <w:r w:rsidRPr="00043B49">
        <w:rPr>
          <w:rFonts w:ascii="Times New Roman" w:hAnsi="Times New Roman"/>
          <w:color w:val="000000"/>
          <w:sz w:val="24"/>
          <w:szCs w:val="24"/>
          <w:lang w:val="it-IT"/>
        </w:rPr>
        <w:t>A</w:t>
      </w:r>
      <w:r w:rsidR="007B01F3" w:rsidRPr="00043B49">
        <w:rPr>
          <w:rFonts w:ascii="Times New Roman" w:hAnsi="Times New Roman"/>
          <w:color w:val="000000"/>
          <w:sz w:val="24"/>
          <w:szCs w:val="24"/>
          <w:lang w:val="it-IT"/>
        </w:rPr>
        <w:t>d</w:t>
      </w:r>
      <w:r w:rsidRPr="00043B49">
        <w:rPr>
          <w:rFonts w:ascii="Times New Roman" w:hAnsi="Times New Roman"/>
          <w:color w:val="000000"/>
          <w:sz w:val="24"/>
          <w:szCs w:val="24"/>
          <w:lang w:val="it-IT"/>
        </w:rPr>
        <w:t xml:space="preserve">A una </w:t>
      </w:r>
      <w:r w:rsidR="00747A80" w:rsidRPr="00043B49">
        <w:rPr>
          <w:rFonts w:ascii="Times New Roman" w:hAnsi="Times New Roman"/>
          <w:color w:val="000000"/>
          <w:sz w:val="24"/>
          <w:szCs w:val="24"/>
          <w:lang w:val="it-IT"/>
        </w:rPr>
        <w:t>bozza</w:t>
      </w:r>
      <w:r w:rsidRPr="00043B49">
        <w:rPr>
          <w:rFonts w:ascii="Times New Roman" w:hAnsi="Times New Roman"/>
          <w:color w:val="000000"/>
          <w:sz w:val="24"/>
          <w:szCs w:val="24"/>
          <w:lang w:val="it-IT"/>
        </w:rPr>
        <w:t xml:space="preserve"> della dichiarazione di gestione e </w:t>
      </w:r>
      <w:r w:rsidR="00502367" w:rsidRPr="00043B49">
        <w:rPr>
          <w:rFonts w:ascii="Times New Roman" w:hAnsi="Times New Roman"/>
          <w:color w:val="000000"/>
          <w:sz w:val="24"/>
          <w:szCs w:val="24"/>
          <w:lang w:val="it-IT"/>
        </w:rPr>
        <w:t>del riepilogo</w:t>
      </w:r>
      <w:r w:rsidRPr="00043B49">
        <w:rPr>
          <w:rFonts w:ascii="Times New Roman" w:hAnsi="Times New Roman"/>
          <w:color w:val="000000"/>
          <w:sz w:val="24"/>
          <w:szCs w:val="24"/>
          <w:lang w:val="it-IT"/>
        </w:rPr>
        <w:t xml:space="preserve"> annuale delle relazioni finali di audit e dei controlli effettuati, </w:t>
      </w:r>
      <w:r w:rsidR="0039003E" w:rsidRPr="00043B49">
        <w:rPr>
          <w:rFonts w:ascii="Times New Roman" w:hAnsi="Times New Roman"/>
          <w:color w:val="000000"/>
          <w:sz w:val="24"/>
          <w:szCs w:val="24"/>
          <w:lang w:val="it-IT"/>
        </w:rPr>
        <w:t>inclusa</w:t>
      </w:r>
      <w:r w:rsidR="00502367" w:rsidRPr="00043B49">
        <w:rPr>
          <w:rFonts w:ascii="Times New Roman" w:hAnsi="Times New Roman"/>
          <w:color w:val="000000"/>
          <w:sz w:val="24"/>
          <w:szCs w:val="24"/>
          <w:lang w:val="it-IT"/>
        </w:rPr>
        <w:t xml:space="preserve"> </w:t>
      </w:r>
      <w:r w:rsidR="00702277" w:rsidRPr="00043B49">
        <w:rPr>
          <w:rFonts w:ascii="Times New Roman" w:hAnsi="Times New Roman"/>
          <w:color w:val="000000"/>
          <w:sz w:val="24"/>
          <w:szCs w:val="24"/>
          <w:lang w:val="it-IT"/>
        </w:rPr>
        <w:t>un</w:t>
      </w:r>
      <w:r w:rsidR="00502367" w:rsidRPr="00043B49">
        <w:rPr>
          <w:rFonts w:ascii="Times New Roman" w:hAnsi="Times New Roman"/>
          <w:color w:val="000000"/>
          <w:sz w:val="24"/>
          <w:szCs w:val="24"/>
          <w:lang w:val="it-IT"/>
        </w:rPr>
        <w:t>'analisi della natura e della porta</w:t>
      </w:r>
      <w:r w:rsidR="00702277" w:rsidRPr="00043B49">
        <w:rPr>
          <w:rFonts w:ascii="Times New Roman" w:hAnsi="Times New Roman"/>
          <w:color w:val="000000"/>
          <w:sz w:val="24"/>
          <w:szCs w:val="24"/>
          <w:lang w:val="it-IT"/>
        </w:rPr>
        <w:t>ta</w:t>
      </w:r>
      <w:r w:rsidR="00502367" w:rsidRPr="00043B49">
        <w:rPr>
          <w:rFonts w:ascii="Times New Roman" w:hAnsi="Times New Roman"/>
          <w:color w:val="000000"/>
          <w:sz w:val="24"/>
          <w:szCs w:val="24"/>
          <w:lang w:val="it-IT"/>
        </w:rPr>
        <w:t xml:space="preserve"> </w:t>
      </w:r>
      <w:r w:rsidRPr="00043B49">
        <w:rPr>
          <w:rFonts w:ascii="Times New Roman" w:hAnsi="Times New Roman"/>
          <w:color w:val="000000"/>
          <w:sz w:val="24"/>
          <w:szCs w:val="24"/>
          <w:lang w:val="it-IT"/>
        </w:rPr>
        <w:t xml:space="preserve">degli errori e delle carenze individuate nei sistemi, nonché i </w:t>
      </w:r>
      <w:r w:rsidR="007B01F3" w:rsidRPr="00043B49">
        <w:rPr>
          <w:rFonts w:ascii="Times New Roman" w:hAnsi="Times New Roman"/>
          <w:color w:val="000000"/>
          <w:sz w:val="24"/>
          <w:szCs w:val="24"/>
          <w:lang w:val="it-IT"/>
        </w:rPr>
        <w:t>dettagli</w:t>
      </w:r>
      <w:r w:rsidRPr="00043B49">
        <w:rPr>
          <w:rFonts w:ascii="Times New Roman" w:hAnsi="Times New Roman"/>
          <w:color w:val="000000"/>
          <w:sz w:val="24"/>
          <w:szCs w:val="24"/>
          <w:lang w:val="it-IT"/>
        </w:rPr>
        <w:t xml:space="preserve"> delle azioni correttive adottate o previste </w:t>
      </w:r>
      <w:r w:rsidR="007B01F3" w:rsidRPr="00043B49">
        <w:rPr>
          <w:rFonts w:ascii="Times New Roman" w:hAnsi="Times New Roman"/>
          <w:color w:val="000000"/>
          <w:sz w:val="24"/>
          <w:szCs w:val="24"/>
          <w:lang w:val="it-IT"/>
        </w:rPr>
        <w:t>alla luce di queste</w:t>
      </w:r>
      <w:r w:rsidRPr="00043B49">
        <w:rPr>
          <w:rFonts w:ascii="Times New Roman" w:hAnsi="Times New Roman"/>
          <w:color w:val="000000"/>
          <w:sz w:val="24"/>
          <w:szCs w:val="24"/>
          <w:lang w:val="it-IT"/>
        </w:rPr>
        <w:t xml:space="preserve">. </w:t>
      </w:r>
      <w:r w:rsidRPr="0070438F">
        <w:rPr>
          <w:rFonts w:ascii="Times New Roman" w:hAnsi="Times New Roman"/>
          <w:color w:val="000000"/>
          <w:sz w:val="24"/>
          <w:szCs w:val="24"/>
        </w:rPr>
        <w:t>Lo Stato membro deve fissare scadenze interne per la trasmissione d</w:t>
      </w:r>
      <w:r w:rsidR="0039003E" w:rsidRPr="0070438F">
        <w:rPr>
          <w:rFonts w:ascii="Times New Roman" w:hAnsi="Times New Roman"/>
          <w:color w:val="000000"/>
          <w:sz w:val="24"/>
          <w:szCs w:val="24"/>
        </w:rPr>
        <w:t>e</w:t>
      </w:r>
      <w:r w:rsidRPr="0070438F">
        <w:rPr>
          <w:rFonts w:ascii="Times New Roman" w:hAnsi="Times New Roman"/>
          <w:color w:val="000000"/>
          <w:sz w:val="24"/>
          <w:szCs w:val="24"/>
        </w:rPr>
        <w:t>i documenti tra le autorità ai fini delle rispettive responsabilità.</w:t>
      </w:r>
    </w:p>
    <w:p w:rsidR="007B01F3" w:rsidRDefault="007B01F3" w:rsidP="00E202BA">
      <w:pPr>
        <w:autoSpaceDE w:val="0"/>
        <w:autoSpaceDN w:val="0"/>
        <w:adjustRightInd w:val="0"/>
        <w:spacing w:after="120"/>
        <w:jc w:val="both"/>
        <w:rPr>
          <w:rFonts w:ascii="Times New Roman" w:hAnsi="Times New Roman"/>
          <w:sz w:val="24"/>
          <w:szCs w:val="24"/>
        </w:rPr>
      </w:pPr>
      <w:r w:rsidRPr="0070438F">
        <w:rPr>
          <w:rFonts w:ascii="Times New Roman" w:hAnsi="Times New Roman"/>
          <w:sz w:val="24"/>
          <w:szCs w:val="24"/>
        </w:rPr>
        <w:t>La prima RAC e il primo parere di audit devono essere forniti entro il 15 febbraio 2016 e saranno basati sulla spesa inclusa in una domanda di pagamento presentata alla Commissione tra la data di inizio di ammissibilità e il 31 luglio 2015. L'</w:t>
      </w:r>
      <w:r w:rsidR="00702277">
        <w:rPr>
          <w:rFonts w:ascii="Times New Roman" w:hAnsi="Times New Roman"/>
          <w:sz w:val="24"/>
          <w:szCs w:val="24"/>
        </w:rPr>
        <w:t>ultimo anno</w:t>
      </w:r>
      <w:r w:rsidRPr="0070438F">
        <w:rPr>
          <w:rFonts w:ascii="Times New Roman" w:hAnsi="Times New Roman"/>
          <w:sz w:val="24"/>
          <w:szCs w:val="24"/>
        </w:rPr>
        <w:t xml:space="preserve"> contabile sarà dal 1 </w:t>
      </w:r>
      <w:r w:rsidR="00702277">
        <w:rPr>
          <w:rFonts w:ascii="Times New Roman" w:hAnsi="Times New Roman"/>
          <w:sz w:val="24"/>
          <w:szCs w:val="24"/>
        </w:rPr>
        <w:t>l</w:t>
      </w:r>
      <w:r w:rsidRPr="0070438F">
        <w:rPr>
          <w:rFonts w:ascii="Times New Roman" w:hAnsi="Times New Roman"/>
          <w:sz w:val="24"/>
          <w:szCs w:val="24"/>
        </w:rPr>
        <w:t xml:space="preserve">uglio 2023 al 30 giugno 2024 e le </w:t>
      </w:r>
      <w:r w:rsidR="0039003E" w:rsidRPr="0070438F">
        <w:rPr>
          <w:rFonts w:ascii="Times New Roman" w:hAnsi="Times New Roman"/>
          <w:sz w:val="24"/>
          <w:szCs w:val="24"/>
        </w:rPr>
        <w:t xml:space="preserve">relative </w:t>
      </w:r>
      <w:r w:rsidRPr="0070438F">
        <w:rPr>
          <w:rFonts w:ascii="Times New Roman" w:hAnsi="Times New Roman"/>
          <w:sz w:val="24"/>
          <w:szCs w:val="24"/>
        </w:rPr>
        <w:t>attività di audit saranno riportate nell'ultima RAC con scadenza entro il 15 febbraio del 2025.</w:t>
      </w:r>
    </w:p>
    <w:p w:rsidR="00702277" w:rsidRDefault="00702277" w:rsidP="00E202BA">
      <w:pPr>
        <w:autoSpaceDE w:val="0"/>
        <w:autoSpaceDN w:val="0"/>
        <w:adjustRightInd w:val="0"/>
        <w:spacing w:after="120"/>
        <w:jc w:val="both"/>
        <w:rPr>
          <w:rFonts w:ascii="Times New Roman" w:hAnsi="Times New Roman"/>
          <w:sz w:val="24"/>
          <w:szCs w:val="24"/>
        </w:rPr>
      </w:pPr>
    </w:p>
    <w:p w:rsidR="008A570F" w:rsidRDefault="008A570F" w:rsidP="00E202BA">
      <w:pPr>
        <w:autoSpaceDE w:val="0"/>
        <w:autoSpaceDN w:val="0"/>
        <w:adjustRightInd w:val="0"/>
        <w:spacing w:after="120"/>
        <w:jc w:val="both"/>
        <w:rPr>
          <w:rFonts w:ascii="Times New Roman" w:hAnsi="Times New Roman"/>
          <w:sz w:val="24"/>
          <w:szCs w:val="24"/>
        </w:rPr>
      </w:pPr>
    </w:p>
    <w:p w:rsidR="008A570F" w:rsidRPr="0070438F" w:rsidRDefault="008A570F" w:rsidP="00E202BA">
      <w:pPr>
        <w:autoSpaceDE w:val="0"/>
        <w:autoSpaceDN w:val="0"/>
        <w:adjustRightInd w:val="0"/>
        <w:spacing w:after="120"/>
        <w:jc w:val="both"/>
        <w:rPr>
          <w:rFonts w:ascii="Times New Roman" w:hAnsi="Times New Roman"/>
          <w:sz w:val="24"/>
          <w:szCs w:val="24"/>
        </w:rPr>
      </w:pPr>
    </w:p>
    <w:p w:rsidR="002C3E15" w:rsidRPr="0070438F" w:rsidRDefault="00747A80" w:rsidP="008A570F">
      <w:pPr>
        <w:pStyle w:val="Titolo1"/>
      </w:pPr>
      <w:bookmarkStart w:id="6" w:name="_Toc433801129"/>
      <w:r w:rsidRPr="0070438F">
        <w:t>II</w:t>
      </w:r>
      <w:r w:rsidR="00625DC3" w:rsidRPr="0070438F">
        <w:t xml:space="preserve">. </w:t>
      </w:r>
      <w:r w:rsidR="008A570F">
        <w:tab/>
      </w:r>
      <w:r w:rsidRPr="0070438F">
        <w:t>Guida orientativa sulla rac</w:t>
      </w:r>
      <w:bookmarkEnd w:id="6"/>
    </w:p>
    <w:p w:rsidR="002C3E15" w:rsidRPr="00043B49" w:rsidRDefault="00123D68" w:rsidP="00912713">
      <w:pPr>
        <w:autoSpaceDE w:val="0"/>
        <w:autoSpaceDN w:val="0"/>
        <w:adjustRightInd w:val="0"/>
        <w:spacing w:after="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Per </w:t>
      </w:r>
      <w:r w:rsidR="008177EA" w:rsidRPr="00043B49">
        <w:rPr>
          <w:rFonts w:ascii="Times New Roman" w:hAnsi="Times New Roman"/>
          <w:sz w:val="24"/>
          <w:szCs w:val="24"/>
          <w:lang w:val="it-IT"/>
        </w:rPr>
        <w:t xml:space="preserve">ogni sezione di seguito, il testo inserito in </w:t>
      </w:r>
      <w:r w:rsidRPr="00043B49">
        <w:rPr>
          <w:rFonts w:ascii="Times New Roman" w:hAnsi="Times New Roman"/>
          <w:sz w:val="24"/>
          <w:szCs w:val="24"/>
          <w:lang w:val="it-IT"/>
        </w:rPr>
        <w:t>un box</w:t>
      </w:r>
      <w:r w:rsidR="008177EA" w:rsidRPr="00043B49">
        <w:rPr>
          <w:rFonts w:ascii="Times New Roman" w:hAnsi="Times New Roman"/>
          <w:sz w:val="24"/>
          <w:szCs w:val="24"/>
          <w:lang w:val="it-IT"/>
        </w:rPr>
        <w:t xml:space="preserve"> è un estratto della </w:t>
      </w:r>
      <w:r w:rsidR="0039003E" w:rsidRPr="00043B49">
        <w:rPr>
          <w:rFonts w:ascii="Times New Roman" w:hAnsi="Times New Roman"/>
          <w:sz w:val="24"/>
          <w:szCs w:val="24"/>
          <w:lang w:val="it-IT"/>
        </w:rPr>
        <w:t xml:space="preserve">pertinente </w:t>
      </w:r>
      <w:r w:rsidR="008177EA" w:rsidRPr="00043B49">
        <w:rPr>
          <w:rFonts w:ascii="Times New Roman" w:hAnsi="Times New Roman"/>
          <w:sz w:val="24"/>
          <w:szCs w:val="24"/>
          <w:lang w:val="it-IT"/>
        </w:rPr>
        <w:t xml:space="preserve">sezione del modello di </w:t>
      </w:r>
      <w:r w:rsidRPr="00043B49">
        <w:rPr>
          <w:rFonts w:ascii="Times New Roman" w:hAnsi="Times New Roman"/>
          <w:sz w:val="24"/>
          <w:szCs w:val="24"/>
          <w:lang w:val="it-IT"/>
        </w:rPr>
        <w:t xml:space="preserve">RAC - </w:t>
      </w:r>
      <w:r w:rsidR="0039003E" w:rsidRPr="00043B49">
        <w:rPr>
          <w:rFonts w:ascii="Times New Roman" w:hAnsi="Times New Roman"/>
          <w:sz w:val="24"/>
          <w:szCs w:val="24"/>
          <w:lang w:val="it-IT"/>
        </w:rPr>
        <w:t>Allegato IX</w:t>
      </w:r>
      <w:r w:rsidRPr="00043B49">
        <w:rPr>
          <w:rFonts w:ascii="Times New Roman" w:hAnsi="Times New Roman"/>
          <w:sz w:val="24"/>
          <w:szCs w:val="24"/>
          <w:lang w:val="it-IT"/>
        </w:rPr>
        <w:t xml:space="preserve"> </w:t>
      </w:r>
      <w:r w:rsidR="00502367" w:rsidRPr="00043B49">
        <w:rPr>
          <w:rFonts w:ascii="Times New Roman" w:hAnsi="Times New Roman"/>
          <w:sz w:val="24"/>
          <w:szCs w:val="24"/>
          <w:lang w:val="it-IT"/>
        </w:rPr>
        <w:t xml:space="preserve">del </w:t>
      </w:r>
      <w:r w:rsidR="00B15C8C" w:rsidRPr="00043B49">
        <w:rPr>
          <w:rFonts w:ascii="Times New Roman" w:hAnsi="Times New Roman"/>
          <w:sz w:val="24"/>
          <w:szCs w:val="24"/>
          <w:lang w:val="it-IT"/>
        </w:rPr>
        <w:t>RE.</w:t>
      </w:r>
    </w:p>
    <w:p w:rsidR="00A53FAF" w:rsidRPr="00337AF9" w:rsidRDefault="00A53FAF" w:rsidP="008A570F">
      <w:pPr>
        <w:pStyle w:val="Titolo2"/>
        <w:tabs>
          <w:tab w:val="left" w:pos="709"/>
        </w:tabs>
        <w:spacing w:before="120"/>
        <w:rPr>
          <w:szCs w:val="24"/>
        </w:rPr>
      </w:pPr>
      <w:bookmarkStart w:id="7" w:name="_Toc433801130"/>
      <w:r w:rsidRPr="00337AF9">
        <w:rPr>
          <w:color w:val="000000"/>
          <w:szCs w:val="24"/>
        </w:rPr>
        <w:t xml:space="preserve">1. </w:t>
      </w:r>
      <w:r w:rsidR="008A570F">
        <w:rPr>
          <w:color w:val="000000"/>
          <w:szCs w:val="24"/>
        </w:rPr>
        <w:tab/>
      </w:r>
      <w:r w:rsidRPr="00337AF9">
        <w:rPr>
          <w:szCs w:val="24"/>
        </w:rPr>
        <w:t>Introdu</w:t>
      </w:r>
      <w:r w:rsidR="00123D68" w:rsidRPr="00337AF9">
        <w:rPr>
          <w:szCs w:val="24"/>
        </w:rPr>
        <w:t>zione</w:t>
      </w:r>
      <w:bookmarkEnd w:id="7"/>
      <w:r w:rsidR="00683E5E" w:rsidRPr="00337AF9">
        <w:rPr>
          <w:szCs w:val="24"/>
        </w:rPr>
        <w:t xml:space="preserve"> </w:t>
      </w:r>
    </w:p>
    <w:p w:rsidR="00456B79" w:rsidRPr="00043B49" w:rsidRDefault="00123D68" w:rsidP="00C45D6A">
      <w:pPr>
        <w:numPr>
          <w:ilvl w:val="1"/>
          <w:numId w:val="12"/>
        </w:num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sz w:val="24"/>
          <w:szCs w:val="24"/>
          <w:lang w:val="it-IT"/>
        </w:rPr>
      </w:pPr>
      <w:r w:rsidRPr="00043B49">
        <w:rPr>
          <w:rFonts w:ascii="Times New Roman" w:hAnsi="Times New Roman"/>
          <w:sz w:val="24"/>
          <w:szCs w:val="24"/>
          <w:lang w:val="it-IT"/>
        </w:rPr>
        <w:t>Identifica</w:t>
      </w:r>
      <w:r w:rsidR="004A0EE1" w:rsidRPr="00043B49">
        <w:rPr>
          <w:rFonts w:ascii="Times New Roman" w:hAnsi="Times New Roman"/>
          <w:sz w:val="24"/>
          <w:szCs w:val="24"/>
          <w:lang w:val="it-IT"/>
        </w:rPr>
        <w:t xml:space="preserve">re </w:t>
      </w:r>
      <w:r w:rsidR="00C45D6A" w:rsidRPr="00043B49">
        <w:rPr>
          <w:rFonts w:ascii="Times New Roman" w:hAnsi="Times New Roman"/>
          <w:sz w:val="24"/>
          <w:szCs w:val="24"/>
          <w:lang w:val="it-IT"/>
        </w:rPr>
        <w:t>l’AdA</w:t>
      </w:r>
      <w:r w:rsidRPr="00043B49">
        <w:rPr>
          <w:rFonts w:ascii="Times New Roman" w:hAnsi="Times New Roman"/>
          <w:sz w:val="24"/>
          <w:szCs w:val="24"/>
          <w:lang w:val="it-IT"/>
        </w:rPr>
        <w:t xml:space="preserve"> responsabile e </w:t>
      </w:r>
      <w:r w:rsidR="004A0EE1" w:rsidRPr="00043B49">
        <w:rPr>
          <w:rFonts w:ascii="Times New Roman" w:hAnsi="Times New Roman"/>
          <w:sz w:val="24"/>
          <w:szCs w:val="24"/>
          <w:lang w:val="it-IT"/>
        </w:rPr>
        <w:t>g</w:t>
      </w:r>
      <w:r w:rsidRPr="00043B49">
        <w:rPr>
          <w:rFonts w:ascii="Times New Roman" w:hAnsi="Times New Roman"/>
          <w:sz w:val="24"/>
          <w:szCs w:val="24"/>
          <w:lang w:val="it-IT"/>
        </w:rPr>
        <w:t xml:space="preserve">li altri organismi che hanno partecipato alla </w:t>
      </w:r>
      <w:r w:rsidR="004A0EE1" w:rsidRPr="00043B49">
        <w:rPr>
          <w:rFonts w:ascii="Times New Roman" w:hAnsi="Times New Roman"/>
          <w:sz w:val="24"/>
          <w:szCs w:val="24"/>
          <w:lang w:val="it-IT"/>
        </w:rPr>
        <w:t>preparazione</w:t>
      </w:r>
      <w:r w:rsidRPr="00043B49">
        <w:rPr>
          <w:rFonts w:ascii="Times New Roman" w:hAnsi="Times New Roman"/>
          <w:sz w:val="24"/>
          <w:szCs w:val="24"/>
          <w:lang w:val="it-IT"/>
        </w:rPr>
        <w:t xml:space="preserve"> della relazione.</w:t>
      </w:r>
    </w:p>
    <w:p w:rsidR="00456B79" w:rsidRPr="0070438F" w:rsidRDefault="00123D68" w:rsidP="008A570F">
      <w:pPr>
        <w:numPr>
          <w:ilvl w:val="1"/>
          <w:numId w:val="12"/>
        </w:numPr>
        <w:pBdr>
          <w:top w:val="single" w:sz="4" w:space="1" w:color="auto"/>
          <w:left w:val="single" w:sz="4" w:space="4" w:color="auto"/>
          <w:bottom w:val="single" w:sz="4" w:space="1" w:color="auto"/>
          <w:right w:val="single" w:sz="4" w:space="4" w:color="auto"/>
        </w:pBdr>
        <w:spacing w:after="120"/>
        <w:ind w:left="426" w:hanging="426"/>
        <w:rPr>
          <w:rFonts w:ascii="Times New Roman" w:hAnsi="Times New Roman"/>
          <w:sz w:val="24"/>
          <w:szCs w:val="24"/>
        </w:rPr>
      </w:pPr>
      <w:r w:rsidRPr="0070438F">
        <w:rPr>
          <w:rFonts w:ascii="Times New Roman" w:hAnsi="Times New Roman"/>
          <w:sz w:val="24"/>
          <w:szCs w:val="24"/>
        </w:rPr>
        <w:t>Periodo di riferimento (</w:t>
      </w:r>
      <w:r w:rsidR="004A0EE1" w:rsidRPr="0070438F">
        <w:rPr>
          <w:rFonts w:ascii="Times New Roman" w:hAnsi="Times New Roman"/>
          <w:sz w:val="24"/>
          <w:szCs w:val="24"/>
        </w:rPr>
        <w:t xml:space="preserve">ossia </w:t>
      </w:r>
      <w:r w:rsidR="00E17E3E">
        <w:rPr>
          <w:rFonts w:ascii="Times New Roman" w:hAnsi="Times New Roman"/>
          <w:sz w:val="24"/>
          <w:szCs w:val="24"/>
        </w:rPr>
        <w:t>l’anno</w:t>
      </w:r>
      <w:r w:rsidR="004A0EE1" w:rsidRPr="0070438F">
        <w:rPr>
          <w:rFonts w:ascii="Times New Roman" w:hAnsi="Times New Roman"/>
          <w:sz w:val="24"/>
          <w:szCs w:val="24"/>
        </w:rPr>
        <w:t xml:space="preserve"> </w:t>
      </w:r>
      <w:r w:rsidRPr="0070438F">
        <w:rPr>
          <w:rFonts w:ascii="Times New Roman" w:hAnsi="Times New Roman"/>
          <w:sz w:val="24"/>
          <w:szCs w:val="24"/>
        </w:rPr>
        <w:t>contabile)</w:t>
      </w:r>
      <w:r w:rsidRPr="0070438F">
        <w:rPr>
          <w:rStyle w:val="Rimandonotaapidipagina"/>
          <w:rFonts w:ascii="Times New Roman" w:hAnsi="Times New Roman"/>
          <w:sz w:val="24"/>
          <w:szCs w:val="24"/>
        </w:rPr>
        <w:footnoteReference w:id="5"/>
      </w:r>
      <w:r w:rsidRPr="0070438F">
        <w:rPr>
          <w:rFonts w:ascii="Times New Roman" w:hAnsi="Times New Roman"/>
          <w:sz w:val="24"/>
          <w:szCs w:val="24"/>
        </w:rPr>
        <w:t>.</w:t>
      </w:r>
    </w:p>
    <w:p w:rsidR="00123D68" w:rsidRPr="00043B49" w:rsidRDefault="00123D68" w:rsidP="008A570F">
      <w:pPr>
        <w:numPr>
          <w:ilvl w:val="1"/>
          <w:numId w:val="12"/>
        </w:numPr>
        <w:pBdr>
          <w:top w:val="single" w:sz="4" w:space="1" w:color="auto"/>
          <w:left w:val="single" w:sz="4" w:space="4" w:color="auto"/>
          <w:bottom w:val="single" w:sz="4" w:space="1" w:color="auto"/>
          <w:right w:val="single" w:sz="4" w:space="4" w:color="auto"/>
        </w:pBdr>
        <w:spacing w:after="120"/>
        <w:ind w:left="426" w:hanging="426"/>
        <w:rPr>
          <w:rFonts w:ascii="Times New Roman" w:hAnsi="Times New Roman"/>
          <w:sz w:val="24"/>
          <w:szCs w:val="24"/>
          <w:lang w:val="it-IT"/>
        </w:rPr>
      </w:pPr>
      <w:r w:rsidRPr="00043B49">
        <w:rPr>
          <w:rFonts w:ascii="Times New Roman" w:hAnsi="Times New Roman"/>
          <w:sz w:val="24"/>
          <w:szCs w:val="24"/>
          <w:lang w:val="it-IT"/>
        </w:rPr>
        <w:t xml:space="preserve">Periodo </w:t>
      </w:r>
      <w:r w:rsidR="0039003E" w:rsidRPr="00043B49">
        <w:rPr>
          <w:rFonts w:ascii="Times New Roman" w:hAnsi="Times New Roman"/>
          <w:sz w:val="24"/>
          <w:szCs w:val="24"/>
          <w:lang w:val="it-IT"/>
        </w:rPr>
        <w:t xml:space="preserve">di </w:t>
      </w:r>
      <w:r w:rsidRPr="00043B49">
        <w:rPr>
          <w:rFonts w:ascii="Times New Roman" w:hAnsi="Times New Roman"/>
          <w:sz w:val="24"/>
          <w:szCs w:val="24"/>
          <w:lang w:val="it-IT"/>
        </w:rPr>
        <w:t xml:space="preserve">Audit (durante il quale il lavoro di </w:t>
      </w:r>
      <w:r w:rsidR="00990F80" w:rsidRPr="00043B49">
        <w:rPr>
          <w:rFonts w:ascii="Times New Roman" w:hAnsi="Times New Roman"/>
          <w:sz w:val="24"/>
          <w:szCs w:val="24"/>
          <w:lang w:val="it-IT"/>
        </w:rPr>
        <w:t>audit</w:t>
      </w:r>
      <w:r w:rsidRPr="00043B49">
        <w:rPr>
          <w:rFonts w:ascii="Times New Roman" w:hAnsi="Times New Roman"/>
          <w:sz w:val="24"/>
          <w:szCs w:val="24"/>
          <w:lang w:val="it-IT"/>
        </w:rPr>
        <w:t xml:space="preserve"> ha avuto luogo).</w:t>
      </w:r>
    </w:p>
    <w:p w:rsidR="00461210" w:rsidRPr="00043B49" w:rsidRDefault="00123D68" w:rsidP="008A570F">
      <w:pPr>
        <w:numPr>
          <w:ilvl w:val="1"/>
          <w:numId w:val="12"/>
        </w:numPr>
        <w:pBdr>
          <w:top w:val="single" w:sz="4" w:space="1" w:color="auto"/>
          <w:left w:val="single" w:sz="4" w:space="4" w:color="auto"/>
          <w:bottom w:val="single" w:sz="4" w:space="1" w:color="auto"/>
          <w:right w:val="single" w:sz="4" w:space="4" w:color="auto"/>
        </w:pBdr>
        <w:spacing w:before="120" w:after="120" w:line="240" w:lineRule="auto"/>
        <w:ind w:left="426" w:hanging="426"/>
        <w:jc w:val="both"/>
        <w:rPr>
          <w:rFonts w:ascii="Times New Roman" w:hAnsi="Times New Roman"/>
          <w:sz w:val="24"/>
          <w:szCs w:val="24"/>
          <w:lang w:val="it-IT"/>
        </w:rPr>
      </w:pPr>
      <w:r w:rsidRPr="00043B49">
        <w:rPr>
          <w:rFonts w:ascii="Times New Roman" w:hAnsi="Times New Roman"/>
          <w:sz w:val="24"/>
          <w:szCs w:val="24"/>
          <w:lang w:val="it-IT"/>
        </w:rPr>
        <w:t>I</w:t>
      </w:r>
      <w:r w:rsidR="004A0EE1" w:rsidRPr="00043B49">
        <w:rPr>
          <w:rFonts w:ascii="Times New Roman" w:hAnsi="Times New Roman"/>
          <w:sz w:val="24"/>
          <w:szCs w:val="24"/>
          <w:lang w:val="it-IT"/>
        </w:rPr>
        <w:t>ndicare il programma o i programmi op</w:t>
      </w:r>
      <w:r w:rsidR="00990F80" w:rsidRPr="00043B49">
        <w:rPr>
          <w:rFonts w:ascii="Times New Roman" w:hAnsi="Times New Roman"/>
          <w:sz w:val="24"/>
          <w:szCs w:val="24"/>
          <w:lang w:val="it-IT"/>
        </w:rPr>
        <w:t>erativi</w:t>
      </w:r>
      <w:r w:rsidR="004A0EE1" w:rsidRPr="00043B49">
        <w:rPr>
          <w:rFonts w:ascii="Times New Roman" w:hAnsi="Times New Roman"/>
          <w:sz w:val="24"/>
          <w:szCs w:val="24"/>
          <w:lang w:val="it-IT"/>
        </w:rPr>
        <w:t xml:space="preserve"> </w:t>
      </w:r>
      <w:r w:rsidR="00EC3FDC" w:rsidRPr="00043B49">
        <w:rPr>
          <w:rFonts w:ascii="Times New Roman" w:hAnsi="Times New Roman"/>
          <w:sz w:val="24"/>
          <w:szCs w:val="24"/>
          <w:lang w:val="it-IT"/>
        </w:rPr>
        <w:t>considerati nella</w:t>
      </w:r>
      <w:r w:rsidRPr="00043B49">
        <w:rPr>
          <w:rFonts w:ascii="Times New Roman" w:hAnsi="Times New Roman"/>
          <w:sz w:val="24"/>
          <w:szCs w:val="24"/>
          <w:lang w:val="it-IT"/>
        </w:rPr>
        <w:t xml:space="preserve"> relazione</w:t>
      </w:r>
      <w:r w:rsidR="0039003E" w:rsidRPr="00043B49">
        <w:rPr>
          <w:rFonts w:ascii="Times New Roman" w:hAnsi="Times New Roman"/>
          <w:sz w:val="24"/>
          <w:szCs w:val="24"/>
          <w:lang w:val="it-IT"/>
        </w:rPr>
        <w:t xml:space="preserve"> e</w:t>
      </w:r>
      <w:r w:rsidRPr="00043B49">
        <w:rPr>
          <w:rFonts w:ascii="Times New Roman" w:hAnsi="Times New Roman"/>
          <w:sz w:val="24"/>
          <w:szCs w:val="24"/>
          <w:lang w:val="it-IT"/>
        </w:rPr>
        <w:t xml:space="preserve"> </w:t>
      </w:r>
      <w:r w:rsidR="004A0EE1" w:rsidRPr="00043B49">
        <w:rPr>
          <w:rFonts w:ascii="Times New Roman" w:hAnsi="Times New Roman"/>
          <w:sz w:val="24"/>
          <w:szCs w:val="24"/>
          <w:lang w:val="it-IT"/>
        </w:rPr>
        <w:t>le rispettive autorità di gestione e di certificazione.</w:t>
      </w:r>
      <w:r w:rsidRPr="00043B49">
        <w:rPr>
          <w:rFonts w:ascii="Times New Roman" w:hAnsi="Times New Roman"/>
          <w:sz w:val="24"/>
          <w:szCs w:val="24"/>
          <w:lang w:val="it-IT"/>
        </w:rPr>
        <w:t xml:space="preserve"> [</w:t>
      </w:r>
      <w:r w:rsidR="004A0EE1" w:rsidRPr="00043B49">
        <w:rPr>
          <w:rFonts w:ascii="Times New Roman" w:hAnsi="Times New Roman"/>
          <w:sz w:val="24"/>
          <w:szCs w:val="24"/>
          <w:lang w:val="it-IT"/>
        </w:rPr>
        <w:t xml:space="preserve">Se </w:t>
      </w:r>
      <w:r w:rsidRPr="00043B49">
        <w:rPr>
          <w:rFonts w:ascii="Times New Roman" w:hAnsi="Times New Roman"/>
          <w:sz w:val="24"/>
          <w:szCs w:val="24"/>
          <w:lang w:val="it-IT"/>
        </w:rPr>
        <w:t xml:space="preserve">la relazione annuale di controllo riguarda più di un programma o di un Fondo, le informazioni </w:t>
      </w:r>
      <w:r w:rsidR="004A0EE1" w:rsidRPr="00043B49">
        <w:rPr>
          <w:rFonts w:ascii="Times New Roman" w:hAnsi="Times New Roman"/>
          <w:sz w:val="24"/>
          <w:szCs w:val="24"/>
          <w:lang w:val="it-IT"/>
        </w:rPr>
        <w:t>vanno</w:t>
      </w:r>
      <w:r w:rsidRPr="00043B49">
        <w:rPr>
          <w:rFonts w:ascii="Times New Roman" w:hAnsi="Times New Roman"/>
          <w:sz w:val="24"/>
          <w:szCs w:val="24"/>
          <w:lang w:val="it-IT"/>
        </w:rPr>
        <w:t xml:space="preserve"> ripartite per programma e per Fondo, identificando in </w:t>
      </w:r>
      <w:r w:rsidR="0057123F" w:rsidRPr="00043B49">
        <w:rPr>
          <w:rFonts w:ascii="Times New Roman" w:hAnsi="Times New Roman"/>
          <w:sz w:val="24"/>
          <w:szCs w:val="24"/>
          <w:lang w:val="it-IT"/>
        </w:rPr>
        <w:t>ciascuna</w:t>
      </w:r>
      <w:r w:rsidRPr="00043B49">
        <w:rPr>
          <w:rFonts w:ascii="Times New Roman" w:hAnsi="Times New Roman"/>
          <w:sz w:val="24"/>
          <w:szCs w:val="24"/>
          <w:lang w:val="it-IT"/>
        </w:rPr>
        <w:t xml:space="preserve"> sezione le informazioni specifiche </w:t>
      </w:r>
      <w:r w:rsidR="004A0EE1" w:rsidRPr="00043B49">
        <w:rPr>
          <w:rFonts w:ascii="Times New Roman" w:hAnsi="Times New Roman"/>
          <w:sz w:val="24"/>
          <w:szCs w:val="24"/>
          <w:lang w:val="it-IT"/>
        </w:rPr>
        <w:t>del</w:t>
      </w:r>
      <w:r w:rsidRPr="00043B49">
        <w:rPr>
          <w:rFonts w:ascii="Times New Roman" w:hAnsi="Times New Roman"/>
          <w:sz w:val="24"/>
          <w:szCs w:val="24"/>
          <w:lang w:val="it-IT"/>
        </w:rPr>
        <w:t xml:space="preserve"> programma e</w:t>
      </w:r>
      <w:r w:rsidR="0057123F" w:rsidRPr="00043B49">
        <w:rPr>
          <w:rFonts w:ascii="Times New Roman" w:hAnsi="Times New Roman"/>
          <w:sz w:val="24"/>
          <w:szCs w:val="24"/>
          <w:lang w:val="it-IT"/>
        </w:rPr>
        <w:t>/</w:t>
      </w:r>
      <w:r w:rsidRPr="00043B49">
        <w:rPr>
          <w:rFonts w:ascii="Times New Roman" w:hAnsi="Times New Roman"/>
          <w:sz w:val="24"/>
          <w:szCs w:val="24"/>
          <w:lang w:val="it-IT"/>
        </w:rPr>
        <w:t xml:space="preserve">o </w:t>
      </w:r>
      <w:r w:rsidR="003D432F" w:rsidRPr="00043B49">
        <w:rPr>
          <w:rFonts w:ascii="Times New Roman" w:hAnsi="Times New Roman"/>
          <w:sz w:val="24"/>
          <w:szCs w:val="24"/>
          <w:lang w:val="it-IT"/>
        </w:rPr>
        <w:t>del</w:t>
      </w:r>
      <w:r w:rsidRPr="00043B49">
        <w:rPr>
          <w:rFonts w:ascii="Times New Roman" w:hAnsi="Times New Roman"/>
          <w:sz w:val="24"/>
          <w:szCs w:val="24"/>
          <w:lang w:val="it-IT"/>
        </w:rPr>
        <w:t xml:space="preserve"> Fondo, </w:t>
      </w:r>
      <w:r w:rsidR="0014191E" w:rsidRPr="00043B49">
        <w:rPr>
          <w:rFonts w:ascii="Times New Roman" w:hAnsi="Times New Roman"/>
          <w:sz w:val="24"/>
          <w:szCs w:val="24"/>
          <w:lang w:val="it-IT"/>
        </w:rPr>
        <w:t xml:space="preserve">tranne </w:t>
      </w:r>
      <w:r w:rsidR="00EC3FDC" w:rsidRPr="00043B49">
        <w:rPr>
          <w:rFonts w:ascii="Times New Roman" w:hAnsi="Times New Roman"/>
          <w:sz w:val="24"/>
          <w:szCs w:val="24"/>
          <w:lang w:val="it-IT"/>
        </w:rPr>
        <w:t>a</w:t>
      </w:r>
      <w:r w:rsidR="0014191E" w:rsidRPr="00043B49">
        <w:rPr>
          <w:rFonts w:ascii="Times New Roman" w:hAnsi="Times New Roman"/>
          <w:sz w:val="24"/>
          <w:szCs w:val="24"/>
          <w:lang w:val="it-IT"/>
        </w:rPr>
        <w:t>l punto</w:t>
      </w:r>
      <w:r w:rsidRPr="00043B49">
        <w:rPr>
          <w:rFonts w:ascii="Times New Roman" w:hAnsi="Times New Roman"/>
          <w:sz w:val="24"/>
          <w:szCs w:val="24"/>
          <w:lang w:val="it-IT"/>
        </w:rPr>
        <w:t xml:space="preserve"> 10.2</w:t>
      </w:r>
      <w:r w:rsidR="0014191E" w:rsidRPr="00043B49">
        <w:rPr>
          <w:rFonts w:ascii="Times New Roman" w:hAnsi="Times New Roman"/>
          <w:sz w:val="24"/>
          <w:szCs w:val="24"/>
          <w:lang w:val="it-IT"/>
        </w:rPr>
        <w:t>, dove</w:t>
      </w:r>
      <w:r w:rsidRPr="00043B49">
        <w:rPr>
          <w:rFonts w:ascii="Times New Roman" w:hAnsi="Times New Roman"/>
          <w:sz w:val="24"/>
          <w:szCs w:val="24"/>
          <w:lang w:val="it-IT"/>
        </w:rPr>
        <w:t xml:space="preserve"> tal</w:t>
      </w:r>
      <w:r w:rsidR="0057123F" w:rsidRPr="00043B49">
        <w:rPr>
          <w:rFonts w:ascii="Times New Roman" w:hAnsi="Times New Roman"/>
          <w:sz w:val="24"/>
          <w:szCs w:val="24"/>
          <w:lang w:val="it-IT"/>
        </w:rPr>
        <w:t>i</w:t>
      </w:r>
      <w:r w:rsidRPr="00043B49">
        <w:rPr>
          <w:rFonts w:ascii="Times New Roman" w:hAnsi="Times New Roman"/>
          <w:sz w:val="24"/>
          <w:szCs w:val="24"/>
          <w:lang w:val="it-IT"/>
        </w:rPr>
        <w:t xml:space="preserve"> informazioni </w:t>
      </w:r>
      <w:r w:rsidR="0014191E" w:rsidRPr="00043B49">
        <w:rPr>
          <w:rFonts w:ascii="Times New Roman" w:hAnsi="Times New Roman"/>
          <w:sz w:val="24"/>
          <w:szCs w:val="24"/>
          <w:lang w:val="it-IT"/>
        </w:rPr>
        <w:t>vanno</w:t>
      </w:r>
      <w:r w:rsidRPr="00043B49">
        <w:rPr>
          <w:rFonts w:ascii="Times New Roman" w:hAnsi="Times New Roman"/>
          <w:sz w:val="24"/>
          <w:szCs w:val="24"/>
          <w:lang w:val="it-IT"/>
        </w:rPr>
        <w:t xml:space="preserve"> fornite nella sezione 5</w:t>
      </w:r>
      <w:r w:rsidR="00EC3FDC" w:rsidRPr="00043B49">
        <w:rPr>
          <w:rFonts w:ascii="Times New Roman" w:hAnsi="Times New Roman"/>
          <w:sz w:val="24"/>
          <w:szCs w:val="24"/>
          <w:lang w:val="it-IT"/>
        </w:rPr>
        <w:t>.</w:t>
      </w:r>
      <w:r w:rsidRPr="00043B49">
        <w:rPr>
          <w:rFonts w:ascii="Times New Roman" w:hAnsi="Times New Roman"/>
          <w:sz w:val="24"/>
          <w:szCs w:val="24"/>
          <w:lang w:val="it-IT"/>
        </w:rPr>
        <w:t>]</w:t>
      </w:r>
    </w:p>
    <w:p w:rsidR="00123D68" w:rsidRPr="00043B49" w:rsidRDefault="00123D68" w:rsidP="008A570F">
      <w:pPr>
        <w:numPr>
          <w:ilvl w:val="1"/>
          <w:numId w:val="12"/>
        </w:num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sz w:val="24"/>
          <w:szCs w:val="24"/>
          <w:lang w:val="it-IT"/>
        </w:rPr>
      </w:pPr>
      <w:r w:rsidRPr="00043B49">
        <w:rPr>
          <w:rFonts w:ascii="Times New Roman" w:hAnsi="Times New Roman"/>
          <w:sz w:val="24"/>
          <w:szCs w:val="24"/>
          <w:lang w:val="it-IT"/>
        </w:rPr>
        <w:t>Descri</w:t>
      </w:r>
      <w:r w:rsidR="003D432F" w:rsidRPr="00043B49">
        <w:rPr>
          <w:rFonts w:ascii="Times New Roman" w:hAnsi="Times New Roman"/>
          <w:sz w:val="24"/>
          <w:szCs w:val="24"/>
          <w:lang w:val="it-IT"/>
        </w:rPr>
        <w:t>vere</w:t>
      </w:r>
      <w:r w:rsidRPr="00043B49">
        <w:rPr>
          <w:rFonts w:ascii="Times New Roman" w:hAnsi="Times New Roman"/>
          <w:sz w:val="24"/>
          <w:szCs w:val="24"/>
          <w:lang w:val="it-IT"/>
        </w:rPr>
        <w:t xml:space="preserve"> </w:t>
      </w:r>
      <w:r w:rsidR="003D432F" w:rsidRPr="00043B49">
        <w:rPr>
          <w:rFonts w:ascii="Times New Roman" w:hAnsi="Times New Roman"/>
          <w:sz w:val="24"/>
          <w:szCs w:val="24"/>
          <w:lang w:val="it-IT"/>
        </w:rPr>
        <w:t>le misure adottate</w:t>
      </w:r>
      <w:r w:rsidRPr="00043B49">
        <w:rPr>
          <w:rFonts w:ascii="Times New Roman" w:hAnsi="Times New Roman"/>
          <w:sz w:val="24"/>
          <w:szCs w:val="24"/>
          <w:lang w:val="it-IT"/>
        </w:rPr>
        <w:t xml:space="preserve"> per preparare la relazione e </w:t>
      </w:r>
      <w:r w:rsidR="003D432F" w:rsidRPr="00043B49">
        <w:rPr>
          <w:rFonts w:ascii="Times New Roman" w:hAnsi="Times New Roman"/>
          <w:sz w:val="24"/>
          <w:szCs w:val="24"/>
          <w:lang w:val="it-IT"/>
        </w:rPr>
        <w:t>redigere</w:t>
      </w:r>
      <w:r w:rsidR="00461210" w:rsidRPr="00043B49">
        <w:rPr>
          <w:rFonts w:ascii="Times New Roman" w:hAnsi="Times New Roman"/>
          <w:sz w:val="24"/>
          <w:szCs w:val="24"/>
          <w:lang w:val="it-IT"/>
        </w:rPr>
        <w:t xml:space="preserve"> il parere di audit.</w:t>
      </w:r>
    </w:p>
    <w:p w:rsidR="00B3374B" w:rsidRPr="00043B49" w:rsidRDefault="00976243" w:rsidP="00912713">
      <w:pPr>
        <w:spacing w:after="120"/>
        <w:jc w:val="both"/>
        <w:rPr>
          <w:rFonts w:ascii="Times New Roman" w:hAnsi="Times New Roman"/>
          <w:color w:val="000000"/>
          <w:sz w:val="24"/>
          <w:szCs w:val="24"/>
          <w:lang w:val="it-IT"/>
        </w:rPr>
      </w:pPr>
      <w:r w:rsidRPr="00043B49">
        <w:rPr>
          <w:rFonts w:ascii="Times New Roman" w:hAnsi="Times New Roman"/>
          <w:color w:val="000000"/>
          <w:sz w:val="24"/>
          <w:szCs w:val="24"/>
          <w:lang w:val="it-IT"/>
        </w:rPr>
        <w:t>Dovrebbe essere menzionato il periodo durante il quale il lavoro di audit ha avuto luogo.</w:t>
      </w:r>
      <w:r w:rsidRPr="00043B49">
        <w:rPr>
          <w:rFonts w:ascii="Times New Roman" w:hAnsi="Times New Roman"/>
          <w:color w:val="222222"/>
          <w:lang w:val="it-IT"/>
        </w:rPr>
        <w:t xml:space="preserve"> </w:t>
      </w:r>
      <w:r w:rsidR="00B04EE4" w:rsidRPr="00043B49">
        <w:rPr>
          <w:rFonts w:ascii="Times New Roman" w:hAnsi="Times New Roman"/>
          <w:color w:val="000000"/>
          <w:sz w:val="24"/>
          <w:szCs w:val="24"/>
          <w:lang w:val="it-IT"/>
        </w:rPr>
        <w:t xml:space="preserve">Riferimenti dovrebbero essere fatti alla versione della strategia di audit </w:t>
      </w:r>
      <w:r w:rsidR="00B3374B" w:rsidRPr="00043B49">
        <w:rPr>
          <w:rFonts w:ascii="Times New Roman" w:hAnsi="Times New Roman"/>
          <w:color w:val="000000"/>
          <w:sz w:val="24"/>
          <w:szCs w:val="24"/>
          <w:lang w:val="it-IT"/>
        </w:rPr>
        <w:t xml:space="preserve">applicabile. In caso di modifiche </w:t>
      </w:r>
      <w:r w:rsidRPr="00043B49">
        <w:rPr>
          <w:rFonts w:ascii="Times New Roman" w:hAnsi="Times New Roman"/>
          <w:color w:val="000000"/>
          <w:sz w:val="24"/>
          <w:szCs w:val="24"/>
          <w:lang w:val="it-IT"/>
        </w:rPr>
        <w:t>della</w:t>
      </w:r>
      <w:r w:rsidR="00B3374B" w:rsidRPr="00043B49">
        <w:rPr>
          <w:rFonts w:ascii="Times New Roman" w:hAnsi="Times New Roman"/>
          <w:color w:val="000000"/>
          <w:sz w:val="24"/>
          <w:szCs w:val="24"/>
          <w:lang w:val="it-IT"/>
        </w:rPr>
        <w:t xml:space="preserve"> strategia relativa al periodo contabile di cui alla presente RAC, </w:t>
      </w:r>
      <w:r w:rsidRPr="00043B49">
        <w:rPr>
          <w:rFonts w:ascii="Times New Roman" w:hAnsi="Times New Roman"/>
          <w:color w:val="000000"/>
          <w:sz w:val="24"/>
          <w:szCs w:val="24"/>
          <w:lang w:val="it-IT"/>
        </w:rPr>
        <w:t>ciò</w:t>
      </w:r>
      <w:r w:rsidR="005C3F6F" w:rsidRPr="00043B49">
        <w:rPr>
          <w:rFonts w:ascii="Times New Roman" w:hAnsi="Times New Roman"/>
          <w:color w:val="000000"/>
          <w:sz w:val="24"/>
          <w:szCs w:val="24"/>
          <w:lang w:val="it-IT"/>
        </w:rPr>
        <w:t xml:space="preserve"> dovrebbe essere menzionato nella sezione</w:t>
      </w:r>
      <w:r w:rsidR="00B3374B" w:rsidRPr="00043B49">
        <w:rPr>
          <w:rFonts w:ascii="Times New Roman" w:hAnsi="Times New Roman"/>
          <w:color w:val="000000"/>
          <w:sz w:val="24"/>
          <w:szCs w:val="24"/>
          <w:lang w:val="it-IT"/>
        </w:rPr>
        <w:t xml:space="preserve"> 3.</w:t>
      </w:r>
    </w:p>
    <w:p w:rsidR="00B3374B" w:rsidRPr="00043B49" w:rsidRDefault="00B3374B" w:rsidP="00E866CF">
      <w:pPr>
        <w:jc w:val="both"/>
        <w:rPr>
          <w:rFonts w:ascii="Times New Roman" w:hAnsi="Times New Roman"/>
          <w:color w:val="000000"/>
          <w:sz w:val="24"/>
          <w:szCs w:val="24"/>
          <w:lang w:val="it-IT"/>
        </w:rPr>
      </w:pPr>
      <w:r w:rsidRPr="00043B49">
        <w:rPr>
          <w:rFonts w:ascii="Times New Roman" w:hAnsi="Times New Roman"/>
          <w:color w:val="000000"/>
          <w:sz w:val="24"/>
          <w:szCs w:val="24"/>
          <w:lang w:val="it-IT"/>
        </w:rPr>
        <w:t>L</w:t>
      </w:r>
      <w:r w:rsidR="00B04EE4" w:rsidRPr="00043B49">
        <w:rPr>
          <w:rFonts w:ascii="Times New Roman" w:hAnsi="Times New Roman"/>
          <w:color w:val="000000"/>
          <w:sz w:val="24"/>
          <w:szCs w:val="24"/>
          <w:lang w:val="it-IT"/>
        </w:rPr>
        <w:t xml:space="preserve">a Sezione 1.5 dovrebbe </w:t>
      </w:r>
      <w:r w:rsidR="00EC3FDC" w:rsidRPr="00043B49">
        <w:rPr>
          <w:rFonts w:ascii="Times New Roman" w:hAnsi="Times New Roman"/>
          <w:color w:val="000000"/>
          <w:sz w:val="24"/>
          <w:szCs w:val="24"/>
          <w:lang w:val="it-IT"/>
        </w:rPr>
        <w:t>considerare</w:t>
      </w:r>
      <w:r w:rsidR="00B04EE4" w:rsidRPr="00043B49">
        <w:rPr>
          <w:rFonts w:ascii="Times New Roman" w:hAnsi="Times New Roman"/>
          <w:color w:val="000000"/>
          <w:sz w:val="24"/>
          <w:szCs w:val="24"/>
          <w:lang w:val="it-IT"/>
        </w:rPr>
        <w:t xml:space="preserve"> la fase preparatoria, la documentazione analizzata, il coordinamento con altri organismi (se applicabile), il lavoro di </w:t>
      </w:r>
      <w:r w:rsidR="00123499" w:rsidRPr="00043B49">
        <w:rPr>
          <w:rFonts w:ascii="Times New Roman" w:hAnsi="Times New Roman"/>
          <w:color w:val="000000"/>
          <w:sz w:val="24"/>
          <w:szCs w:val="24"/>
          <w:lang w:val="it-IT"/>
        </w:rPr>
        <w:t>audit</w:t>
      </w:r>
      <w:r w:rsidR="00456B79" w:rsidRPr="00043B49">
        <w:rPr>
          <w:rFonts w:ascii="Times New Roman" w:hAnsi="Times New Roman"/>
          <w:color w:val="000000"/>
          <w:sz w:val="24"/>
          <w:szCs w:val="24"/>
          <w:lang w:val="it-IT"/>
        </w:rPr>
        <w:t xml:space="preserve"> </w:t>
      </w:r>
      <w:r w:rsidR="00B04EE4" w:rsidRPr="00043B49">
        <w:rPr>
          <w:rFonts w:ascii="Times New Roman" w:hAnsi="Times New Roman"/>
          <w:color w:val="000000"/>
          <w:sz w:val="24"/>
          <w:szCs w:val="24"/>
          <w:lang w:val="it-IT"/>
        </w:rPr>
        <w:t>condotto come descritto nelle sezioni 4</w:t>
      </w:r>
      <w:r w:rsidR="000E663B" w:rsidRPr="00043B49">
        <w:rPr>
          <w:rFonts w:ascii="Times New Roman" w:hAnsi="Times New Roman"/>
          <w:color w:val="000000"/>
          <w:sz w:val="24"/>
          <w:szCs w:val="24"/>
          <w:lang w:val="it-IT"/>
        </w:rPr>
        <w:t xml:space="preserve">, </w:t>
      </w:r>
      <w:r w:rsidR="006B32ED" w:rsidRPr="00043B49">
        <w:rPr>
          <w:rFonts w:ascii="Times New Roman" w:hAnsi="Times New Roman"/>
          <w:color w:val="000000"/>
          <w:sz w:val="24"/>
          <w:szCs w:val="24"/>
          <w:lang w:val="it-IT"/>
        </w:rPr>
        <w:t>5</w:t>
      </w:r>
      <w:r w:rsidR="00B04EE4" w:rsidRPr="00043B49">
        <w:rPr>
          <w:rFonts w:ascii="Times New Roman" w:hAnsi="Times New Roman"/>
          <w:color w:val="000000"/>
          <w:sz w:val="24"/>
          <w:szCs w:val="24"/>
          <w:lang w:val="it-IT"/>
        </w:rPr>
        <w:t xml:space="preserve"> e </w:t>
      </w:r>
      <w:r w:rsidR="006B32ED" w:rsidRPr="00043B49">
        <w:rPr>
          <w:rFonts w:ascii="Times New Roman" w:hAnsi="Times New Roman"/>
          <w:color w:val="000000"/>
          <w:sz w:val="24"/>
          <w:szCs w:val="24"/>
          <w:lang w:val="it-IT"/>
        </w:rPr>
        <w:t>6</w:t>
      </w:r>
      <w:r w:rsidR="00B04EE4" w:rsidRPr="00043B49">
        <w:rPr>
          <w:rFonts w:ascii="Times New Roman" w:hAnsi="Times New Roman"/>
          <w:color w:val="000000"/>
          <w:sz w:val="24"/>
          <w:szCs w:val="24"/>
          <w:lang w:val="it-IT"/>
        </w:rPr>
        <w:t xml:space="preserve">, e la </w:t>
      </w:r>
      <w:r w:rsidR="00123499" w:rsidRPr="00043B49">
        <w:rPr>
          <w:rFonts w:ascii="Times New Roman" w:hAnsi="Times New Roman"/>
          <w:color w:val="000000"/>
          <w:sz w:val="24"/>
          <w:szCs w:val="24"/>
          <w:lang w:val="it-IT"/>
        </w:rPr>
        <w:t xml:space="preserve">redazione finale </w:t>
      </w:r>
      <w:r w:rsidR="00B04EE4" w:rsidRPr="00043B49">
        <w:rPr>
          <w:rFonts w:ascii="Times New Roman" w:hAnsi="Times New Roman"/>
          <w:color w:val="000000"/>
          <w:sz w:val="24"/>
          <w:szCs w:val="24"/>
          <w:lang w:val="it-IT"/>
        </w:rPr>
        <w:t>del parere</w:t>
      </w:r>
      <w:r w:rsidRPr="00043B49">
        <w:rPr>
          <w:rFonts w:ascii="Times New Roman" w:hAnsi="Times New Roman"/>
          <w:color w:val="000000"/>
          <w:sz w:val="24"/>
          <w:szCs w:val="24"/>
          <w:lang w:val="it-IT"/>
        </w:rPr>
        <w:t xml:space="preserve"> di audit</w:t>
      </w:r>
      <w:r w:rsidR="00B04EE4" w:rsidRPr="00043B49">
        <w:rPr>
          <w:rFonts w:ascii="Times New Roman" w:hAnsi="Times New Roman"/>
          <w:color w:val="000000"/>
          <w:sz w:val="24"/>
          <w:szCs w:val="24"/>
          <w:lang w:val="it-IT"/>
        </w:rPr>
        <w:t>. Questa sezione è di particolare rilevanza nei casi in cui l'</w:t>
      </w:r>
      <w:r w:rsidRPr="00043B49">
        <w:rPr>
          <w:rFonts w:ascii="Times New Roman" w:hAnsi="Times New Roman"/>
          <w:color w:val="000000"/>
          <w:sz w:val="24"/>
          <w:szCs w:val="24"/>
          <w:lang w:val="it-IT"/>
        </w:rPr>
        <w:t>AdA</w:t>
      </w:r>
      <w:r w:rsidR="00B04EE4" w:rsidRPr="00043B49">
        <w:rPr>
          <w:rFonts w:ascii="Times New Roman" w:hAnsi="Times New Roman"/>
          <w:color w:val="000000"/>
          <w:sz w:val="24"/>
          <w:szCs w:val="24"/>
          <w:lang w:val="it-IT"/>
        </w:rPr>
        <w:t xml:space="preserve"> si basa sul lavoro di altri organismi di </w:t>
      </w:r>
      <w:r w:rsidR="00976243" w:rsidRPr="00043B49">
        <w:rPr>
          <w:rFonts w:ascii="Times New Roman" w:hAnsi="Times New Roman"/>
          <w:color w:val="000000"/>
          <w:sz w:val="24"/>
          <w:szCs w:val="24"/>
          <w:lang w:val="it-IT"/>
        </w:rPr>
        <w:t>audit</w:t>
      </w:r>
      <w:r w:rsidR="00B04EE4" w:rsidRPr="00043B49">
        <w:rPr>
          <w:rFonts w:ascii="Times New Roman" w:hAnsi="Times New Roman"/>
          <w:color w:val="000000"/>
          <w:sz w:val="24"/>
          <w:szCs w:val="24"/>
          <w:lang w:val="it-IT"/>
        </w:rPr>
        <w:t>. Infine, questa sezione dovrebbe coprire anche i controlli di coerenza del</w:t>
      </w:r>
      <w:r w:rsidR="00123499" w:rsidRPr="00043B49">
        <w:rPr>
          <w:rFonts w:ascii="Times New Roman" w:hAnsi="Times New Roman"/>
          <w:color w:val="000000"/>
          <w:sz w:val="24"/>
          <w:szCs w:val="24"/>
          <w:lang w:val="it-IT"/>
        </w:rPr>
        <w:t>l’</w:t>
      </w:r>
      <w:r w:rsidR="00B04EE4" w:rsidRPr="00043B49">
        <w:rPr>
          <w:rFonts w:ascii="Times New Roman" w:hAnsi="Times New Roman"/>
          <w:color w:val="000000"/>
          <w:sz w:val="24"/>
          <w:szCs w:val="24"/>
          <w:lang w:val="it-IT"/>
        </w:rPr>
        <w:t>A</w:t>
      </w:r>
      <w:r w:rsidR="00123499" w:rsidRPr="00043B49">
        <w:rPr>
          <w:rFonts w:ascii="Times New Roman" w:hAnsi="Times New Roman"/>
          <w:color w:val="000000"/>
          <w:sz w:val="24"/>
          <w:szCs w:val="24"/>
          <w:lang w:val="it-IT"/>
        </w:rPr>
        <w:t>d</w:t>
      </w:r>
      <w:r w:rsidR="00B04EE4" w:rsidRPr="00043B49">
        <w:rPr>
          <w:rFonts w:ascii="Times New Roman" w:hAnsi="Times New Roman"/>
          <w:color w:val="000000"/>
          <w:sz w:val="24"/>
          <w:szCs w:val="24"/>
          <w:lang w:val="it-IT"/>
        </w:rPr>
        <w:t xml:space="preserve">A sulla dichiarazione di gestione, ai fini del </w:t>
      </w:r>
      <w:r w:rsidR="00123499" w:rsidRPr="00043B49">
        <w:rPr>
          <w:rFonts w:ascii="Times New Roman" w:hAnsi="Times New Roman"/>
          <w:color w:val="000000"/>
          <w:sz w:val="24"/>
          <w:szCs w:val="24"/>
          <w:lang w:val="it-IT"/>
        </w:rPr>
        <w:t>parere di audit</w:t>
      </w:r>
      <w:r w:rsidR="00766131" w:rsidRPr="00043B49">
        <w:rPr>
          <w:rFonts w:ascii="Times New Roman" w:hAnsi="Times New Roman"/>
          <w:color w:val="000000"/>
          <w:sz w:val="24"/>
          <w:szCs w:val="24"/>
          <w:lang w:val="it-IT"/>
        </w:rPr>
        <w:t xml:space="preserve"> </w:t>
      </w:r>
      <w:r w:rsidRPr="00043B49">
        <w:rPr>
          <w:rFonts w:ascii="Times New Roman" w:hAnsi="Times New Roman"/>
          <w:color w:val="000000"/>
          <w:sz w:val="24"/>
          <w:szCs w:val="24"/>
          <w:lang w:val="it-IT"/>
        </w:rPr>
        <w:t xml:space="preserve">(compresi </w:t>
      </w:r>
      <w:r w:rsidR="00766131" w:rsidRPr="00043B49">
        <w:rPr>
          <w:rFonts w:ascii="Times New Roman" w:hAnsi="Times New Roman"/>
          <w:color w:val="000000"/>
          <w:sz w:val="24"/>
          <w:szCs w:val="24"/>
          <w:lang w:val="it-IT"/>
        </w:rPr>
        <w:t xml:space="preserve">i </w:t>
      </w:r>
      <w:r w:rsidRPr="00043B49">
        <w:rPr>
          <w:rFonts w:ascii="Times New Roman" w:hAnsi="Times New Roman"/>
          <w:color w:val="000000"/>
          <w:sz w:val="24"/>
          <w:szCs w:val="24"/>
          <w:lang w:val="it-IT"/>
        </w:rPr>
        <w:t xml:space="preserve">controlli </w:t>
      </w:r>
      <w:r w:rsidR="00766131" w:rsidRPr="00043B49">
        <w:rPr>
          <w:rFonts w:ascii="Times New Roman" w:hAnsi="Times New Roman"/>
          <w:color w:val="000000"/>
          <w:sz w:val="24"/>
          <w:szCs w:val="24"/>
          <w:lang w:val="it-IT"/>
        </w:rPr>
        <w:t>sulla</w:t>
      </w:r>
      <w:r w:rsidRPr="00043B49">
        <w:rPr>
          <w:rFonts w:ascii="Times New Roman" w:hAnsi="Times New Roman"/>
          <w:color w:val="000000"/>
          <w:sz w:val="24"/>
          <w:szCs w:val="24"/>
          <w:lang w:val="it-IT"/>
        </w:rPr>
        <w:t xml:space="preserve"> dichiarazione di gestione </w:t>
      </w:r>
      <w:r w:rsidR="00766131" w:rsidRPr="00043B49">
        <w:rPr>
          <w:rFonts w:ascii="Times New Roman" w:hAnsi="Times New Roman"/>
          <w:color w:val="000000"/>
          <w:sz w:val="24"/>
          <w:szCs w:val="24"/>
          <w:lang w:val="it-IT"/>
        </w:rPr>
        <w:t xml:space="preserve">se </w:t>
      </w:r>
      <w:r w:rsidRPr="00043B49">
        <w:rPr>
          <w:rFonts w:ascii="Times New Roman" w:hAnsi="Times New Roman"/>
          <w:color w:val="000000"/>
          <w:sz w:val="24"/>
          <w:szCs w:val="24"/>
          <w:lang w:val="it-IT"/>
        </w:rPr>
        <w:t xml:space="preserve">è in linea con le conclusioni </w:t>
      </w:r>
      <w:r w:rsidR="00766131" w:rsidRPr="00043B49">
        <w:rPr>
          <w:rFonts w:ascii="Times New Roman" w:hAnsi="Times New Roman"/>
          <w:color w:val="000000"/>
          <w:sz w:val="24"/>
          <w:szCs w:val="24"/>
          <w:lang w:val="it-IT"/>
        </w:rPr>
        <w:t>di tutti</w:t>
      </w:r>
      <w:r w:rsidRPr="00043B49">
        <w:rPr>
          <w:rFonts w:ascii="Times New Roman" w:hAnsi="Times New Roman"/>
          <w:color w:val="000000"/>
          <w:sz w:val="24"/>
          <w:szCs w:val="24"/>
          <w:lang w:val="it-IT"/>
        </w:rPr>
        <w:t xml:space="preserve"> </w:t>
      </w:r>
      <w:r w:rsidR="00766131" w:rsidRPr="00043B49">
        <w:rPr>
          <w:rFonts w:ascii="Times New Roman" w:hAnsi="Times New Roman"/>
          <w:color w:val="000000"/>
          <w:sz w:val="24"/>
          <w:szCs w:val="24"/>
          <w:lang w:val="it-IT"/>
        </w:rPr>
        <w:t>gli audit</w:t>
      </w:r>
      <w:r w:rsidRPr="00043B49">
        <w:rPr>
          <w:rFonts w:ascii="Times New Roman" w:hAnsi="Times New Roman"/>
          <w:color w:val="000000"/>
          <w:sz w:val="24"/>
          <w:szCs w:val="24"/>
          <w:lang w:val="it-IT"/>
        </w:rPr>
        <w:t xml:space="preserve"> e </w:t>
      </w:r>
      <w:r w:rsidR="00766131" w:rsidRPr="00043B49">
        <w:rPr>
          <w:rFonts w:ascii="Times New Roman" w:hAnsi="Times New Roman"/>
          <w:color w:val="000000"/>
          <w:sz w:val="24"/>
          <w:szCs w:val="24"/>
          <w:lang w:val="it-IT"/>
        </w:rPr>
        <w:t xml:space="preserve">i </w:t>
      </w:r>
      <w:r w:rsidRPr="00043B49">
        <w:rPr>
          <w:rFonts w:ascii="Times New Roman" w:hAnsi="Times New Roman"/>
          <w:color w:val="000000"/>
          <w:sz w:val="24"/>
          <w:szCs w:val="24"/>
          <w:lang w:val="it-IT"/>
        </w:rPr>
        <w:t>controlli</w:t>
      </w:r>
      <w:r w:rsidR="002B0916"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Per </w:t>
      </w:r>
      <w:r w:rsidR="00E17E3E" w:rsidRPr="00043B49">
        <w:rPr>
          <w:rFonts w:ascii="Times New Roman" w:hAnsi="Times New Roman"/>
          <w:color w:val="000000"/>
          <w:sz w:val="24"/>
          <w:szCs w:val="24"/>
          <w:lang w:val="it-IT"/>
        </w:rPr>
        <w:t>maggiori dettagli</w:t>
      </w:r>
      <w:r w:rsidRPr="00043B49">
        <w:rPr>
          <w:rFonts w:ascii="Times New Roman" w:hAnsi="Times New Roman"/>
          <w:color w:val="000000"/>
          <w:sz w:val="24"/>
          <w:szCs w:val="24"/>
          <w:lang w:val="it-IT"/>
        </w:rPr>
        <w:t xml:space="preserve">, fare riferimento </w:t>
      </w:r>
      <w:r w:rsidR="006B32ED" w:rsidRPr="00043B49">
        <w:rPr>
          <w:rFonts w:ascii="Times New Roman" w:hAnsi="Times New Roman"/>
          <w:color w:val="000000"/>
          <w:sz w:val="24"/>
          <w:szCs w:val="24"/>
          <w:lang w:val="it-IT"/>
        </w:rPr>
        <w:t xml:space="preserve">alla </w:t>
      </w:r>
      <w:r w:rsidR="00E17E3E" w:rsidRPr="00043B49">
        <w:rPr>
          <w:rFonts w:ascii="Times New Roman" w:hAnsi="Times New Roman"/>
          <w:i/>
          <w:color w:val="000000"/>
          <w:sz w:val="24"/>
          <w:szCs w:val="24"/>
          <w:lang w:val="it-IT"/>
        </w:rPr>
        <w:t>G</w:t>
      </w:r>
      <w:r w:rsidR="006B32ED" w:rsidRPr="00043B49">
        <w:rPr>
          <w:rFonts w:ascii="Times New Roman" w:hAnsi="Times New Roman"/>
          <w:i/>
          <w:color w:val="000000"/>
          <w:sz w:val="24"/>
          <w:szCs w:val="24"/>
          <w:lang w:val="it-IT"/>
        </w:rPr>
        <w:t xml:space="preserve">uida orientativa </w:t>
      </w:r>
      <w:r w:rsidR="00E17E3E" w:rsidRPr="00043B49">
        <w:rPr>
          <w:rFonts w:ascii="Times New Roman" w:hAnsi="Times New Roman"/>
          <w:i/>
          <w:color w:val="000000"/>
          <w:sz w:val="24"/>
          <w:szCs w:val="24"/>
          <w:lang w:val="it-IT"/>
        </w:rPr>
        <w:t>per redigere la</w:t>
      </w:r>
      <w:r w:rsidRPr="00043B49">
        <w:rPr>
          <w:rFonts w:ascii="Times New Roman" w:hAnsi="Times New Roman"/>
          <w:i/>
          <w:color w:val="000000"/>
          <w:sz w:val="24"/>
          <w:szCs w:val="24"/>
          <w:lang w:val="it-IT"/>
        </w:rPr>
        <w:t xml:space="preserve"> </w:t>
      </w:r>
      <w:r w:rsidR="00E17E3E" w:rsidRPr="00043B49">
        <w:rPr>
          <w:rFonts w:ascii="Times New Roman" w:hAnsi="Times New Roman"/>
          <w:i/>
          <w:color w:val="000000"/>
          <w:sz w:val="24"/>
          <w:szCs w:val="24"/>
          <w:lang w:val="it-IT"/>
        </w:rPr>
        <w:t>D</w:t>
      </w:r>
      <w:r w:rsidRPr="00043B49">
        <w:rPr>
          <w:rFonts w:ascii="Times New Roman" w:hAnsi="Times New Roman"/>
          <w:i/>
          <w:color w:val="000000"/>
          <w:sz w:val="24"/>
          <w:szCs w:val="24"/>
          <w:lang w:val="it-IT"/>
        </w:rPr>
        <w:t xml:space="preserve">ichiarazione di </w:t>
      </w:r>
      <w:r w:rsidR="00E17E3E" w:rsidRPr="00043B49">
        <w:rPr>
          <w:rFonts w:ascii="Times New Roman" w:hAnsi="Times New Roman"/>
          <w:i/>
          <w:color w:val="000000"/>
          <w:sz w:val="24"/>
          <w:szCs w:val="24"/>
          <w:lang w:val="it-IT"/>
        </w:rPr>
        <w:t>G</w:t>
      </w:r>
      <w:r w:rsidRPr="00043B49">
        <w:rPr>
          <w:rFonts w:ascii="Times New Roman" w:hAnsi="Times New Roman"/>
          <w:i/>
          <w:color w:val="000000"/>
          <w:sz w:val="24"/>
          <w:szCs w:val="24"/>
          <w:lang w:val="it-IT"/>
        </w:rPr>
        <w:t xml:space="preserve">estione e </w:t>
      </w:r>
      <w:r w:rsidR="00E17E3E" w:rsidRPr="00043B49">
        <w:rPr>
          <w:rFonts w:ascii="Times New Roman" w:hAnsi="Times New Roman"/>
          <w:i/>
          <w:color w:val="000000"/>
          <w:sz w:val="24"/>
          <w:szCs w:val="24"/>
          <w:lang w:val="it-IT"/>
        </w:rPr>
        <w:t>i</w:t>
      </w:r>
      <w:r w:rsidR="00912713" w:rsidRPr="00043B49">
        <w:rPr>
          <w:rFonts w:ascii="Times New Roman" w:hAnsi="Times New Roman"/>
          <w:i/>
          <w:color w:val="000000"/>
          <w:sz w:val="24"/>
          <w:szCs w:val="24"/>
          <w:lang w:val="it-IT"/>
        </w:rPr>
        <w:t xml:space="preserve">l </w:t>
      </w:r>
      <w:r w:rsidR="00E17E3E" w:rsidRPr="00043B49">
        <w:rPr>
          <w:rFonts w:ascii="Times New Roman" w:hAnsi="Times New Roman"/>
          <w:i/>
          <w:color w:val="000000"/>
          <w:sz w:val="24"/>
          <w:szCs w:val="24"/>
          <w:lang w:val="it-IT"/>
        </w:rPr>
        <w:t>R</w:t>
      </w:r>
      <w:r w:rsidR="00912713" w:rsidRPr="00043B49">
        <w:rPr>
          <w:rFonts w:ascii="Times New Roman" w:hAnsi="Times New Roman"/>
          <w:i/>
          <w:color w:val="000000"/>
          <w:sz w:val="24"/>
          <w:szCs w:val="24"/>
          <w:lang w:val="it-IT"/>
        </w:rPr>
        <w:t>iepilogo</w:t>
      </w:r>
      <w:r w:rsidR="000E663B" w:rsidRPr="00043B49">
        <w:rPr>
          <w:rFonts w:ascii="Times New Roman" w:hAnsi="Times New Roman"/>
          <w:i/>
          <w:color w:val="000000"/>
          <w:sz w:val="24"/>
          <w:szCs w:val="24"/>
          <w:lang w:val="it-IT"/>
        </w:rPr>
        <w:t xml:space="preserve"> </w:t>
      </w:r>
      <w:r w:rsidR="00E17E3E" w:rsidRPr="00043B49">
        <w:rPr>
          <w:rFonts w:ascii="Times New Roman" w:hAnsi="Times New Roman"/>
          <w:i/>
          <w:color w:val="000000"/>
          <w:sz w:val="24"/>
          <w:szCs w:val="24"/>
          <w:lang w:val="it-IT"/>
        </w:rPr>
        <w:t>A</w:t>
      </w:r>
      <w:r w:rsidR="000E663B" w:rsidRPr="00043B49">
        <w:rPr>
          <w:rFonts w:ascii="Times New Roman" w:hAnsi="Times New Roman"/>
          <w:i/>
          <w:color w:val="000000"/>
          <w:sz w:val="24"/>
          <w:szCs w:val="24"/>
          <w:lang w:val="it-IT"/>
        </w:rPr>
        <w:t>nnuale</w:t>
      </w:r>
      <w:r w:rsidR="000E663B" w:rsidRPr="00043B49">
        <w:rPr>
          <w:rFonts w:ascii="Times New Roman" w:hAnsi="Times New Roman"/>
          <w:color w:val="000000"/>
          <w:sz w:val="24"/>
          <w:szCs w:val="24"/>
          <w:lang w:val="it-IT"/>
        </w:rPr>
        <w:t xml:space="preserve"> (EGESIF_</w:t>
      </w:r>
      <w:r w:rsidR="00E17E3E" w:rsidRPr="00043B49">
        <w:rPr>
          <w:rFonts w:ascii="Times New Roman" w:hAnsi="Times New Roman"/>
          <w:color w:val="000000"/>
          <w:sz w:val="24"/>
          <w:szCs w:val="24"/>
          <w:lang w:val="it-IT"/>
        </w:rPr>
        <w:t>15_0008) della Commissione, che sarà finalizzata a breve.</w:t>
      </w:r>
    </w:p>
    <w:p w:rsidR="00232D9B" w:rsidRPr="00912713" w:rsidRDefault="00232D9B" w:rsidP="008A570F">
      <w:pPr>
        <w:pStyle w:val="Titolo2"/>
        <w:tabs>
          <w:tab w:val="left" w:pos="709"/>
        </w:tabs>
        <w:spacing w:before="0"/>
        <w:rPr>
          <w:b w:val="0"/>
          <w:bCs w:val="0"/>
          <w:smallCaps/>
          <w:szCs w:val="24"/>
          <w:lang w:eastAsia="en-GB"/>
        </w:rPr>
      </w:pPr>
      <w:bookmarkStart w:id="8" w:name="_Toc433801131"/>
      <w:r w:rsidRPr="00912713">
        <w:rPr>
          <w:color w:val="000000"/>
          <w:szCs w:val="24"/>
        </w:rPr>
        <w:t xml:space="preserve">2. </w:t>
      </w:r>
      <w:r w:rsidR="008A570F">
        <w:rPr>
          <w:color w:val="000000"/>
          <w:szCs w:val="24"/>
        </w:rPr>
        <w:tab/>
      </w:r>
      <w:r w:rsidR="00E54BED" w:rsidRPr="00912713">
        <w:rPr>
          <w:color w:val="000000"/>
          <w:szCs w:val="24"/>
        </w:rPr>
        <w:t>Modifiche significative dei Sistemi</w:t>
      </w:r>
      <w:r w:rsidR="00F3296E" w:rsidRPr="00912713">
        <w:rPr>
          <w:color w:val="000000"/>
          <w:szCs w:val="24"/>
        </w:rPr>
        <w:t xml:space="preserve"> di Gestione e Controllo</w:t>
      </w:r>
      <w:bookmarkEnd w:id="8"/>
      <w:r w:rsidR="00834753" w:rsidRPr="00912713">
        <w:rPr>
          <w:color w:val="000000"/>
          <w:szCs w:val="24"/>
        </w:rPr>
        <w:t xml:space="preserve"> </w:t>
      </w:r>
    </w:p>
    <w:p w:rsidR="00912713" w:rsidRPr="00043B49" w:rsidRDefault="00F3296E" w:rsidP="008A570F">
      <w:pPr>
        <w:pBdr>
          <w:top w:val="single" w:sz="4" w:space="1" w:color="auto"/>
          <w:left w:val="single" w:sz="4" w:space="4" w:color="auto"/>
          <w:bottom w:val="single" w:sz="4" w:space="1" w:color="auto"/>
          <w:right w:val="single" w:sz="4" w:space="4" w:color="auto"/>
        </w:pBdr>
        <w:autoSpaceDE w:val="0"/>
        <w:autoSpaceDN w:val="0"/>
        <w:adjustRightInd w:val="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2.1 </w:t>
      </w:r>
      <w:r w:rsidR="0014191E" w:rsidRPr="00043B49">
        <w:rPr>
          <w:rFonts w:ascii="Times New Roman" w:hAnsi="Times New Roman"/>
          <w:color w:val="000000"/>
          <w:sz w:val="24"/>
          <w:szCs w:val="24"/>
          <w:lang w:val="it-IT"/>
        </w:rPr>
        <w:t>Informazioni dettagliate</w:t>
      </w:r>
      <w:r w:rsidRPr="00043B49">
        <w:rPr>
          <w:rFonts w:ascii="Times New Roman" w:hAnsi="Times New Roman"/>
          <w:color w:val="000000"/>
          <w:sz w:val="24"/>
          <w:szCs w:val="24"/>
          <w:lang w:val="it-IT"/>
        </w:rPr>
        <w:t xml:space="preserve"> </w:t>
      </w:r>
      <w:r w:rsidR="0014191E" w:rsidRPr="00043B49">
        <w:rPr>
          <w:rFonts w:ascii="Times New Roman" w:hAnsi="Times New Roman"/>
          <w:color w:val="000000"/>
          <w:sz w:val="24"/>
          <w:szCs w:val="24"/>
          <w:lang w:val="it-IT"/>
        </w:rPr>
        <w:t>su</w:t>
      </w:r>
      <w:r w:rsidRPr="00043B49">
        <w:rPr>
          <w:rFonts w:ascii="Times New Roman" w:hAnsi="Times New Roman"/>
          <w:color w:val="000000"/>
          <w:sz w:val="24"/>
          <w:szCs w:val="24"/>
          <w:lang w:val="it-IT"/>
        </w:rPr>
        <w:t xml:space="preserve"> tutte le modifiche significative dei sistemi di gestione e controllo </w:t>
      </w:r>
      <w:r w:rsidR="0014191E" w:rsidRPr="00043B49">
        <w:rPr>
          <w:rFonts w:ascii="Times New Roman" w:hAnsi="Times New Roman"/>
          <w:color w:val="000000"/>
          <w:sz w:val="24"/>
          <w:szCs w:val="24"/>
          <w:lang w:val="it-IT"/>
        </w:rPr>
        <w:t>relative al</w:t>
      </w:r>
      <w:r w:rsidR="009E1159" w:rsidRPr="00043B49">
        <w:rPr>
          <w:rFonts w:ascii="Times New Roman" w:hAnsi="Times New Roman"/>
          <w:color w:val="000000"/>
          <w:sz w:val="24"/>
          <w:szCs w:val="24"/>
          <w:lang w:val="it-IT"/>
        </w:rPr>
        <w:t xml:space="preserve">le responsabilità delle autorità di gestione e </w:t>
      </w:r>
      <w:r w:rsidR="0014191E" w:rsidRPr="00043B49">
        <w:rPr>
          <w:rFonts w:ascii="Times New Roman" w:hAnsi="Times New Roman"/>
          <w:color w:val="000000"/>
          <w:sz w:val="24"/>
          <w:szCs w:val="24"/>
          <w:lang w:val="it-IT"/>
        </w:rPr>
        <w:t xml:space="preserve">di </w:t>
      </w:r>
      <w:r w:rsidR="009E1159" w:rsidRPr="00043B49">
        <w:rPr>
          <w:rFonts w:ascii="Times New Roman" w:hAnsi="Times New Roman"/>
          <w:color w:val="000000"/>
          <w:sz w:val="24"/>
          <w:szCs w:val="24"/>
          <w:lang w:val="it-IT"/>
        </w:rPr>
        <w:t xml:space="preserve">certificazione, </w:t>
      </w:r>
      <w:r w:rsidR="0014191E" w:rsidRPr="00043B49">
        <w:rPr>
          <w:rFonts w:ascii="Times New Roman" w:hAnsi="Times New Roman"/>
          <w:color w:val="000000"/>
          <w:sz w:val="24"/>
          <w:szCs w:val="24"/>
          <w:lang w:val="it-IT"/>
        </w:rPr>
        <w:t>con</w:t>
      </w:r>
      <w:r w:rsidRPr="00043B49">
        <w:rPr>
          <w:rFonts w:ascii="Times New Roman" w:hAnsi="Times New Roman"/>
          <w:color w:val="000000"/>
          <w:sz w:val="24"/>
          <w:szCs w:val="24"/>
          <w:lang w:val="it-IT"/>
        </w:rPr>
        <w:t xml:space="preserve"> particolare </w:t>
      </w:r>
      <w:r w:rsidR="0014191E" w:rsidRPr="00043B49">
        <w:rPr>
          <w:rFonts w:ascii="Times New Roman" w:hAnsi="Times New Roman"/>
          <w:color w:val="000000"/>
          <w:sz w:val="24"/>
          <w:szCs w:val="24"/>
          <w:lang w:val="it-IT"/>
        </w:rPr>
        <w:t>riguardo</w:t>
      </w:r>
      <w:r w:rsidRPr="00043B49">
        <w:rPr>
          <w:rFonts w:ascii="Times New Roman" w:hAnsi="Times New Roman"/>
          <w:color w:val="000000"/>
          <w:sz w:val="24"/>
          <w:szCs w:val="24"/>
          <w:lang w:val="it-IT"/>
        </w:rPr>
        <w:t xml:space="preserve"> </w:t>
      </w:r>
      <w:r w:rsidR="0014191E" w:rsidRPr="00043B49">
        <w:rPr>
          <w:rFonts w:ascii="Times New Roman" w:hAnsi="Times New Roman"/>
          <w:color w:val="000000"/>
          <w:sz w:val="24"/>
          <w:szCs w:val="24"/>
          <w:lang w:val="it-IT"/>
        </w:rPr>
        <w:t>al</w:t>
      </w:r>
      <w:r w:rsidRPr="00043B49">
        <w:rPr>
          <w:rFonts w:ascii="Times New Roman" w:hAnsi="Times New Roman"/>
          <w:color w:val="000000"/>
          <w:sz w:val="24"/>
          <w:szCs w:val="24"/>
          <w:lang w:val="it-IT"/>
        </w:rPr>
        <w:t xml:space="preserve">la </w:t>
      </w:r>
      <w:r w:rsidR="0014191E" w:rsidRPr="00043B49">
        <w:rPr>
          <w:rFonts w:ascii="Times New Roman" w:hAnsi="Times New Roman"/>
          <w:color w:val="000000"/>
          <w:sz w:val="24"/>
          <w:szCs w:val="24"/>
          <w:lang w:val="it-IT"/>
        </w:rPr>
        <w:t>delega di funzioni a</w:t>
      </w:r>
      <w:r w:rsidRPr="00043B49">
        <w:rPr>
          <w:rFonts w:ascii="Times New Roman" w:hAnsi="Times New Roman"/>
          <w:color w:val="000000"/>
          <w:sz w:val="24"/>
          <w:szCs w:val="24"/>
          <w:lang w:val="it-IT"/>
        </w:rPr>
        <w:t xml:space="preserve"> nuovi organismi intermedi, e conferma del</w:t>
      </w:r>
      <w:r w:rsidR="0014191E" w:rsidRPr="00043B49">
        <w:rPr>
          <w:rFonts w:ascii="Times New Roman" w:hAnsi="Times New Roman"/>
          <w:color w:val="000000"/>
          <w:sz w:val="24"/>
          <w:szCs w:val="24"/>
          <w:lang w:val="it-IT"/>
        </w:rPr>
        <w:t>la conformità agli</w:t>
      </w:r>
      <w:r w:rsidRPr="00043B49">
        <w:rPr>
          <w:rFonts w:ascii="Times New Roman" w:hAnsi="Times New Roman"/>
          <w:color w:val="000000"/>
          <w:sz w:val="24"/>
          <w:szCs w:val="24"/>
          <w:lang w:val="it-IT"/>
        </w:rPr>
        <w:t xml:space="preserve"> articoli 72 e 73 </w:t>
      </w:r>
      <w:r w:rsidR="0061561A" w:rsidRPr="00043B49">
        <w:rPr>
          <w:rFonts w:ascii="Times New Roman" w:hAnsi="Times New Roman"/>
          <w:color w:val="000000"/>
          <w:sz w:val="24"/>
          <w:szCs w:val="24"/>
          <w:lang w:val="it-IT"/>
        </w:rPr>
        <w:t xml:space="preserve">del </w:t>
      </w:r>
      <w:r w:rsidR="00912713" w:rsidRPr="00043B49">
        <w:rPr>
          <w:rFonts w:ascii="Times New Roman" w:hAnsi="Times New Roman"/>
          <w:color w:val="000000"/>
          <w:sz w:val="24"/>
          <w:szCs w:val="24"/>
          <w:lang w:val="it-IT"/>
        </w:rPr>
        <w:t>R</w:t>
      </w:r>
      <w:r w:rsidR="00A00F0F" w:rsidRPr="00043B49">
        <w:rPr>
          <w:rFonts w:ascii="Times New Roman" w:hAnsi="Times New Roman"/>
          <w:color w:val="000000"/>
          <w:sz w:val="24"/>
          <w:szCs w:val="24"/>
          <w:lang w:val="it-IT"/>
        </w:rPr>
        <w:t xml:space="preserve">egolamento (UE) </w:t>
      </w:r>
      <w:r w:rsidRPr="00043B49">
        <w:rPr>
          <w:rFonts w:ascii="Times New Roman" w:hAnsi="Times New Roman"/>
          <w:color w:val="000000"/>
          <w:sz w:val="24"/>
          <w:szCs w:val="24"/>
          <w:lang w:val="it-IT"/>
        </w:rPr>
        <w:t xml:space="preserve">1303/2013 sulla base del lavoro di audit </w:t>
      </w:r>
      <w:r w:rsidR="0014191E" w:rsidRPr="00043B49">
        <w:rPr>
          <w:rFonts w:ascii="Times New Roman" w:hAnsi="Times New Roman"/>
          <w:color w:val="000000"/>
          <w:sz w:val="24"/>
          <w:szCs w:val="24"/>
          <w:lang w:val="it-IT"/>
        </w:rPr>
        <w:t>eseguito</w:t>
      </w:r>
      <w:r w:rsidRPr="00043B49">
        <w:rPr>
          <w:rFonts w:ascii="Times New Roman" w:hAnsi="Times New Roman"/>
          <w:color w:val="000000"/>
          <w:sz w:val="24"/>
          <w:szCs w:val="24"/>
          <w:lang w:val="it-IT"/>
        </w:rPr>
        <w:t xml:space="preserve"> dall</w:t>
      </w:r>
      <w:r w:rsidR="00C45D6A" w:rsidRPr="00043B49">
        <w:rPr>
          <w:rFonts w:ascii="Times New Roman" w:hAnsi="Times New Roman"/>
          <w:color w:val="000000"/>
          <w:sz w:val="24"/>
          <w:szCs w:val="24"/>
          <w:lang w:val="it-IT"/>
        </w:rPr>
        <w:t>’AdA</w:t>
      </w:r>
      <w:r w:rsidRPr="00043B49">
        <w:rPr>
          <w:rFonts w:ascii="Times New Roman" w:hAnsi="Times New Roman"/>
          <w:color w:val="000000"/>
          <w:sz w:val="24"/>
          <w:szCs w:val="24"/>
          <w:lang w:val="it-IT"/>
        </w:rPr>
        <w:t xml:space="preserve"> ai sensi del</w:t>
      </w:r>
      <w:r w:rsidR="00FA4610" w:rsidRPr="00043B49">
        <w:rPr>
          <w:rFonts w:ascii="Times New Roman" w:hAnsi="Times New Roman"/>
          <w:color w:val="000000"/>
          <w:sz w:val="24"/>
          <w:szCs w:val="24"/>
          <w:lang w:val="it-IT"/>
        </w:rPr>
        <w:t>l’</w:t>
      </w:r>
      <w:r w:rsidR="00A00F0F" w:rsidRPr="00043B49">
        <w:rPr>
          <w:rFonts w:ascii="Times New Roman" w:hAnsi="Times New Roman"/>
          <w:color w:val="000000"/>
          <w:sz w:val="24"/>
          <w:szCs w:val="24"/>
          <w:lang w:val="it-IT"/>
        </w:rPr>
        <w:t>art.</w:t>
      </w:r>
      <w:r w:rsidRPr="00043B49">
        <w:rPr>
          <w:rFonts w:ascii="Times New Roman" w:hAnsi="Times New Roman"/>
          <w:color w:val="000000"/>
          <w:sz w:val="24"/>
          <w:szCs w:val="24"/>
          <w:lang w:val="it-IT"/>
        </w:rPr>
        <w:t xml:space="preserve"> 127 </w:t>
      </w:r>
      <w:r w:rsidR="0014191E" w:rsidRPr="00043B49">
        <w:rPr>
          <w:rFonts w:ascii="Times New Roman" w:hAnsi="Times New Roman"/>
          <w:color w:val="000000"/>
          <w:sz w:val="24"/>
          <w:szCs w:val="24"/>
          <w:lang w:val="it-IT"/>
        </w:rPr>
        <w:t xml:space="preserve">del </w:t>
      </w:r>
      <w:r w:rsidR="00912713"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 xml:space="preserve">egolamento </w:t>
      </w:r>
      <w:r w:rsidR="0014191E" w:rsidRPr="00043B49">
        <w:rPr>
          <w:rFonts w:ascii="Times New Roman" w:hAnsi="Times New Roman"/>
          <w:color w:val="000000"/>
          <w:sz w:val="24"/>
          <w:szCs w:val="24"/>
          <w:lang w:val="it-IT"/>
        </w:rPr>
        <w:t>citato.</w:t>
      </w:r>
    </w:p>
    <w:p w:rsidR="00F3296E" w:rsidRPr="00043B49" w:rsidRDefault="00F3296E" w:rsidP="008A570F">
      <w:pPr>
        <w:pBdr>
          <w:top w:val="single" w:sz="4" w:space="1" w:color="auto"/>
          <w:left w:val="single" w:sz="4" w:space="4" w:color="auto"/>
          <w:bottom w:val="single" w:sz="4" w:space="1" w:color="auto"/>
          <w:right w:val="single" w:sz="4" w:space="4" w:color="auto"/>
        </w:pBdr>
        <w:autoSpaceDE w:val="0"/>
        <w:autoSpaceDN w:val="0"/>
        <w:adjustRightInd w:val="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2.2 </w:t>
      </w:r>
      <w:r w:rsidR="0014191E" w:rsidRPr="00043B49">
        <w:rPr>
          <w:rFonts w:ascii="Times New Roman" w:hAnsi="Times New Roman"/>
          <w:color w:val="000000"/>
          <w:sz w:val="24"/>
          <w:szCs w:val="24"/>
          <w:lang w:val="it-IT"/>
        </w:rPr>
        <w:t>I</w:t>
      </w:r>
      <w:r w:rsidRPr="00043B49">
        <w:rPr>
          <w:rFonts w:ascii="Times New Roman" w:hAnsi="Times New Roman"/>
          <w:color w:val="000000"/>
          <w:sz w:val="24"/>
          <w:szCs w:val="24"/>
          <w:lang w:val="it-IT"/>
        </w:rPr>
        <w:t xml:space="preserve">nformazioni </w:t>
      </w:r>
      <w:r w:rsidR="0014191E" w:rsidRPr="00043B49">
        <w:rPr>
          <w:rFonts w:ascii="Times New Roman" w:hAnsi="Times New Roman"/>
          <w:color w:val="000000"/>
          <w:sz w:val="24"/>
          <w:szCs w:val="24"/>
          <w:lang w:val="it-IT"/>
        </w:rPr>
        <w:t>sulla sorveglianza</w:t>
      </w:r>
      <w:r w:rsidRPr="00043B49">
        <w:rPr>
          <w:rFonts w:ascii="Times New Roman" w:hAnsi="Times New Roman"/>
          <w:color w:val="000000"/>
          <w:sz w:val="24"/>
          <w:szCs w:val="24"/>
          <w:lang w:val="it-IT"/>
        </w:rPr>
        <w:t xml:space="preserve"> degli organismi designati ai sensi del</w:t>
      </w:r>
      <w:r w:rsidR="00A00F0F" w:rsidRPr="00043B49">
        <w:rPr>
          <w:rFonts w:ascii="Times New Roman" w:hAnsi="Times New Roman"/>
          <w:color w:val="000000"/>
          <w:sz w:val="24"/>
          <w:szCs w:val="24"/>
          <w:lang w:val="it-IT"/>
        </w:rPr>
        <w:t xml:space="preserve">l’art. </w:t>
      </w:r>
      <w:r w:rsidRPr="00043B49">
        <w:rPr>
          <w:rFonts w:ascii="Times New Roman" w:hAnsi="Times New Roman"/>
          <w:color w:val="000000"/>
          <w:sz w:val="24"/>
          <w:szCs w:val="24"/>
          <w:lang w:val="it-IT"/>
        </w:rPr>
        <w:t xml:space="preserve">124 (5) e (6) del </w:t>
      </w:r>
      <w:r w:rsidR="00912713"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egolamento (UE) 1303/2013.</w:t>
      </w:r>
    </w:p>
    <w:p w:rsidR="00F3296E" w:rsidRPr="0070438F" w:rsidRDefault="00F3296E" w:rsidP="008A570F">
      <w:pPr>
        <w:pBdr>
          <w:top w:val="single" w:sz="4" w:space="1" w:color="auto"/>
          <w:left w:val="single" w:sz="4" w:space="4" w:color="auto"/>
          <w:bottom w:val="single" w:sz="4" w:space="1" w:color="auto"/>
          <w:right w:val="single" w:sz="4" w:space="4" w:color="auto"/>
        </w:pBdr>
        <w:autoSpaceDE w:val="0"/>
        <w:autoSpaceDN w:val="0"/>
        <w:adjustRightInd w:val="0"/>
        <w:ind w:left="426" w:hanging="426"/>
        <w:jc w:val="both"/>
        <w:rPr>
          <w:rFonts w:ascii="Times New Roman" w:hAnsi="Times New Roman"/>
          <w:color w:val="000000"/>
          <w:sz w:val="24"/>
          <w:szCs w:val="24"/>
        </w:rPr>
      </w:pPr>
      <w:r w:rsidRPr="0070438F">
        <w:rPr>
          <w:rFonts w:ascii="Times New Roman" w:hAnsi="Times New Roman"/>
          <w:color w:val="000000"/>
          <w:sz w:val="24"/>
          <w:szCs w:val="24"/>
        </w:rPr>
        <w:t xml:space="preserve">2.3 </w:t>
      </w:r>
      <w:r w:rsidR="0014191E" w:rsidRPr="0070438F">
        <w:rPr>
          <w:rFonts w:ascii="Times New Roman" w:hAnsi="Times New Roman"/>
          <w:color w:val="000000"/>
          <w:sz w:val="24"/>
          <w:szCs w:val="24"/>
        </w:rPr>
        <w:t>Indicare l</w:t>
      </w:r>
      <w:r w:rsidRPr="0070438F">
        <w:rPr>
          <w:rFonts w:ascii="Times New Roman" w:hAnsi="Times New Roman"/>
          <w:color w:val="000000"/>
          <w:sz w:val="24"/>
          <w:szCs w:val="24"/>
        </w:rPr>
        <w:t xml:space="preserve">e date </w:t>
      </w:r>
      <w:r w:rsidR="0014191E" w:rsidRPr="0070438F">
        <w:rPr>
          <w:rFonts w:ascii="Times New Roman" w:hAnsi="Times New Roman"/>
          <w:color w:val="000000"/>
          <w:sz w:val="24"/>
          <w:szCs w:val="24"/>
        </w:rPr>
        <w:t>a decorrere da</w:t>
      </w:r>
      <w:r w:rsidR="00F75AC5">
        <w:rPr>
          <w:rFonts w:ascii="Times New Roman" w:hAnsi="Times New Roman"/>
          <w:color w:val="000000"/>
          <w:sz w:val="24"/>
          <w:szCs w:val="24"/>
        </w:rPr>
        <w:t>l</w:t>
      </w:r>
      <w:r w:rsidR="0014191E" w:rsidRPr="0070438F">
        <w:rPr>
          <w:rFonts w:ascii="Times New Roman" w:hAnsi="Times New Roman"/>
          <w:color w:val="000000"/>
          <w:sz w:val="24"/>
          <w:szCs w:val="24"/>
        </w:rPr>
        <w:t xml:space="preserve">le quali si applicano tali modifiche, </w:t>
      </w:r>
      <w:r w:rsidRPr="0070438F">
        <w:rPr>
          <w:rFonts w:ascii="Times New Roman" w:hAnsi="Times New Roman"/>
          <w:color w:val="000000"/>
          <w:sz w:val="24"/>
          <w:szCs w:val="24"/>
        </w:rPr>
        <w:t xml:space="preserve">le date </w:t>
      </w:r>
      <w:r w:rsidR="00F75AC5">
        <w:rPr>
          <w:rFonts w:ascii="Times New Roman" w:hAnsi="Times New Roman"/>
          <w:color w:val="000000"/>
          <w:sz w:val="24"/>
          <w:szCs w:val="24"/>
        </w:rPr>
        <w:t>di notifica delle modifiche all’</w:t>
      </w:r>
      <w:r w:rsidR="00C45D6A">
        <w:rPr>
          <w:rFonts w:ascii="Times New Roman" w:hAnsi="Times New Roman"/>
          <w:color w:val="000000"/>
          <w:sz w:val="24"/>
          <w:szCs w:val="24"/>
        </w:rPr>
        <w:t>AdA</w:t>
      </w:r>
      <w:r w:rsidRPr="0070438F">
        <w:rPr>
          <w:rFonts w:ascii="Times New Roman" w:hAnsi="Times New Roman"/>
          <w:color w:val="000000"/>
          <w:sz w:val="24"/>
          <w:szCs w:val="24"/>
        </w:rPr>
        <w:t xml:space="preserve">, nonché l'impatto di </w:t>
      </w:r>
      <w:r w:rsidR="0014191E" w:rsidRPr="0070438F">
        <w:rPr>
          <w:rFonts w:ascii="Times New Roman" w:hAnsi="Times New Roman"/>
          <w:color w:val="000000"/>
          <w:sz w:val="24"/>
          <w:szCs w:val="24"/>
        </w:rPr>
        <w:t xml:space="preserve">tali </w:t>
      </w:r>
      <w:r w:rsidRPr="0070438F">
        <w:rPr>
          <w:rFonts w:ascii="Times New Roman" w:hAnsi="Times New Roman"/>
          <w:color w:val="000000"/>
          <w:sz w:val="24"/>
          <w:szCs w:val="24"/>
        </w:rPr>
        <w:t xml:space="preserve">modifiche </w:t>
      </w:r>
      <w:r w:rsidR="00107C92" w:rsidRPr="0070438F">
        <w:rPr>
          <w:rFonts w:ascii="Times New Roman" w:hAnsi="Times New Roman"/>
          <w:color w:val="000000"/>
          <w:sz w:val="24"/>
          <w:szCs w:val="24"/>
        </w:rPr>
        <w:t>sul</w:t>
      </w:r>
      <w:r w:rsidRPr="0070438F">
        <w:rPr>
          <w:rFonts w:ascii="Times New Roman" w:hAnsi="Times New Roman"/>
          <w:color w:val="000000"/>
          <w:sz w:val="24"/>
          <w:szCs w:val="24"/>
        </w:rPr>
        <w:t xml:space="preserve"> lavoro di </w:t>
      </w:r>
      <w:r w:rsidR="00107C92" w:rsidRPr="0070438F">
        <w:rPr>
          <w:rFonts w:ascii="Times New Roman" w:hAnsi="Times New Roman"/>
          <w:color w:val="000000"/>
          <w:sz w:val="24"/>
          <w:szCs w:val="24"/>
        </w:rPr>
        <w:t>audit.</w:t>
      </w:r>
      <w:r w:rsidRPr="0070438F">
        <w:rPr>
          <w:rFonts w:ascii="Times New Roman" w:hAnsi="Times New Roman"/>
          <w:color w:val="000000"/>
          <w:sz w:val="24"/>
          <w:szCs w:val="24"/>
        </w:rPr>
        <w:t xml:space="preserve"> </w:t>
      </w:r>
    </w:p>
    <w:p w:rsidR="00107C92" w:rsidRPr="00043B49" w:rsidRDefault="00976243" w:rsidP="00912713">
      <w:pPr>
        <w:spacing w:after="120" w:line="240" w:lineRule="auto"/>
        <w:jc w:val="both"/>
        <w:rPr>
          <w:rFonts w:ascii="Times New Roman" w:hAnsi="Times New Roman"/>
          <w:bCs/>
          <w:sz w:val="24"/>
          <w:szCs w:val="24"/>
          <w:lang w:val="it-IT"/>
        </w:rPr>
      </w:pPr>
      <w:r w:rsidRPr="00043B49">
        <w:rPr>
          <w:rFonts w:ascii="Times New Roman" w:hAnsi="Times New Roman"/>
          <w:bCs/>
          <w:sz w:val="24"/>
          <w:szCs w:val="24"/>
          <w:lang w:val="it-IT"/>
        </w:rPr>
        <w:t>Le modifiche significative si riferiscono alle</w:t>
      </w:r>
      <w:r w:rsidR="00107C92" w:rsidRPr="00043B49">
        <w:rPr>
          <w:rFonts w:ascii="Times New Roman" w:hAnsi="Times New Roman"/>
          <w:bCs/>
          <w:sz w:val="24"/>
          <w:szCs w:val="24"/>
          <w:lang w:val="it-IT"/>
        </w:rPr>
        <w:t xml:space="preserve"> </w:t>
      </w:r>
      <w:r w:rsidRPr="00043B49">
        <w:rPr>
          <w:rFonts w:ascii="Times New Roman" w:hAnsi="Times New Roman"/>
          <w:bCs/>
          <w:sz w:val="24"/>
          <w:szCs w:val="24"/>
          <w:lang w:val="it-IT"/>
        </w:rPr>
        <w:t>modifiche</w:t>
      </w:r>
      <w:r w:rsidR="00107C92" w:rsidRPr="00043B49">
        <w:rPr>
          <w:rFonts w:ascii="Times New Roman" w:hAnsi="Times New Roman"/>
          <w:bCs/>
          <w:sz w:val="24"/>
          <w:szCs w:val="24"/>
          <w:lang w:val="it-IT"/>
        </w:rPr>
        <w:t xml:space="preserve"> che potrebbero avere un impatto sul </w:t>
      </w:r>
      <w:r w:rsidR="009E1159" w:rsidRPr="00043B49">
        <w:rPr>
          <w:rFonts w:ascii="Times New Roman" w:hAnsi="Times New Roman"/>
          <w:bCs/>
          <w:sz w:val="24"/>
          <w:szCs w:val="24"/>
          <w:lang w:val="it-IT"/>
        </w:rPr>
        <w:t xml:space="preserve">corretto </w:t>
      </w:r>
      <w:r w:rsidR="00107C92" w:rsidRPr="00043B49">
        <w:rPr>
          <w:rFonts w:ascii="Times New Roman" w:hAnsi="Times New Roman"/>
          <w:bCs/>
          <w:sz w:val="24"/>
          <w:szCs w:val="24"/>
          <w:lang w:val="it-IT"/>
        </w:rPr>
        <w:t xml:space="preserve">funzionamento dei </w:t>
      </w:r>
      <w:r w:rsidR="007C725C" w:rsidRPr="00043B49">
        <w:rPr>
          <w:rFonts w:ascii="Times New Roman" w:hAnsi="Times New Roman"/>
          <w:bCs/>
          <w:sz w:val="24"/>
          <w:szCs w:val="24"/>
          <w:lang w:val="it-IT"/>
        </w:rPr>
        <w:t xml:space="preserve">Si.Ge.Co. </w:t>
      </w:r>
      <w:r w:rsidR="00107C92" w:rsidRPr="00043B49">
        <w:rPr>
          <w:rFonts w:ascii="Times New Roman" w:hAnsi="Times New Roman"/>
          <w:bCs/>
          <w:sz w:val="24"/>
          <w:szCs w:val="24"/>
          <w:lang w:val="it-IT"/>
        </w:rPr>
        <w:t xml:space="preserve">e sul livello di affidabilità che </w:t>
      </w:r>
      <w:r w:rsidR="00F84F8C" w:rsidRPr="00043B49">
        <w:rPr>
          <w:rFonts w:ascii="Times New Roman" w:hAnsi="Times New Roman"/>
          <w:bCs/>
          <w:sz w:val="24"/>
          <w:szCs w:val="24"/>
          <w:lang w:val="it-IT"/>
        </w:rPr>
        <w:t xml:space="preserve">essi </w:t>
      </w:r>
      <w:r w:rsidR="00107C92" w:rsidRPr="00043B49">
        <w:rPr>
          <w:rFonts w:ascii="Times New Roman" w:hAnsi="Times New Roman"/>
          <w:bCs/>
          <w:sz w:val="24"/>
          <w:szCs w:val="24"/>
          <w:lang w:val="it-IT"/>
        </w:rPr>
        <w:t xml:space="preserve">forniscono per la gestione dei fondi </w:t>
      </w:r>
      <w:r w:rsidR="009E1159" w:rsidRPr="00043B49">
        <w:rPr>
          <w:rFonts w:ascii="Times New Roman" w:hAnsi="Times New Roman"/>
          <w:bCs/>
          <w:sz w:val="24"/>
          <w:szCs w:val="24"/>
          <w:lang w:val="it-IT"/>
        </w:rPr>
        <w:t>SIE</w:t>
      </w:r>
      <w:r w:rsidR="00107C92" w:rsidRPr="00043B49">
        <w:rPr>
          <w:rFonts w:ascii="Times New Roman" w:hAnsi="Times New Roman"/>
          <w:bCs/>
          <w:sz w:val="24"/>
          <w:szCs w:val="24"/>
          <w:lang w:val="it-IT"/>
        </w:rPr>
        <w:t>. Si prevede che l'A</w:t>
      </w:r>
      <w:r w:rsidR="009E1159" w:rsidRPr="00043B49">
        <w:rPr>
          <w:rFonts w:ascii="Times New Roman" w:hAnsi="Times New Roman"/>
          <w:bCs/>
          <w:sz w:val="24"/>
          <w:szCs w:val="24"/>
          <w:lang w:val="it-IT"/>
        </w:rPr>
        <w:t xml:space="preserve">dA, </w:t>
      </w:r>
      <w:r w:rsidR="00F84F8C" w:rsidRPr="00043B49">
        <w:rPr>
          <w:rFonts w:ascii="Times New Roman" w:hAnsi="Times New Roman"/>
          <w:bCs/>
          <w:sz w:val="24"/>
          <w:szCs w:val="24"/>
          <w:lang w:val="it-IT"/>
        </w:rPr>
        <w:t xml:space="preserve">sulla base delle attività di audit svolte relativamente alle modifiche, </w:t>
      </w:r>
      <w:r w:rsidR="00107C92" w:rsidRPr="00043B49">
        <w:rPr>
          <w:rFonts w:ascii="Times New Roman" w:hAnsi="Times New Roman"/>
          <w:bCs/>
          <w:sz w:val="24"/>
          <w:szCs w:val="24"/>
          <w:lang w:val="it-IT"/>
        </w:rPr>
        <w:t>conferm</w:t>
      </w:r>
      <w:r w:rsidR="000B1034" w:rsidRPr="00043B49">
        <w:rPr>
          <w:rFonts w:ascii="Times New Roman" w:hAnsi="Times New Roman"/>
          <w:bCs/>
          <w:sz w:val="24"/>
          <w:szCs w:val="24"/>
          <w:lang w:val="it-IT"/>
        </w:rPr>
        <w:t>i</w:t>
      </w:r>
      <w:r w:rsidR="00107C92" w:rsidRPr="00043B49">
        <w:rPr>
          <w:rFonts w:ascii="Times New Roman" w:hAnsi="Times New Roman"/>
          <w:bCs/>
          <w:sz w:val="24"/>
          <w:szCs w:val="24"/>
          <w:lang w:val="it-IT"/>
        </w:rPr>
        <w:t xml:space="preserve"> che </w:t>
      </w:r>
      <w:r w:rsidR="0026005C" w:rsidRPr="00043B49">
        <w:rPr>
          <w:rFonts w:ascii="Times New Roman" w:hAnsi="Times New Roman"/>
          <w:bCs/>
          <w:sz w:val="24"/>
          <w:szCs w:val="24"/>
          <w:lang w:val="it-IT"/>
        </w:rPr>
        <w:t xml:space="preserve">i </w:t>
      </w:r>
      <w:r w:rsidRPr="00043B49">
        <w:rPr>
          <w:rFonts w:ascii="Times New Roman" w:hAnsi="Times New Roman"/>
          <w:bCs/>
          <w:sz w:val="24"/>
          <w:szCs w:val="24"/>
          <w:lang w:val="it-IT"/>
        </w:rPr>
        <w:t xml:space="preserve">Si.Ge.Co. modificati </w:t>
      </w:r>
      <w:r w:rsidR="00107C92" w:rsidRPr="00043B49">
        <w:rPr>
          <w:rFonts w:ascii="Times New Roman" w:hAnsi="Times New Roman"/>
          <w:bCs/>
          <w:sz w:val="24"/>
          <w:szCs w:val="24"/>
          <w:lang w:val="it-IT"/>
        </w:rPr>
        <w:t>s</w:t>
      </w:r>
      <w:r w:rsidR="000B1034" w:rsidRPr="00043B49">
        <w:rPr>
          <w:rFonts w:ascii="Times New Roman" w:hAnsi="Times New Roman"/>
          <w:bCs/>
          <w:sz w:val="24"/>
          <w:szCs w:val="24"/>
          <w:lang w:val="it-IT"/>
        </w:rPr>
        <w:t>ia</w:t>
      </w:r>
      <w:r w:rsidR="00107C92" w:rsidRPr="00043B49">
        <w:rPr>
          <w:rFonts w:ascii="Times New Roman" w:hAnsi="Times New Roman"/>
          <w:bCs/>
          <w:sz w:val="24"/>
          <w:szCs w:val="24"/>
          <w:lang w:val="it-IT"/>
        </w:rPr>
        <w:t>no ancora in conformi</w:t>
      </w:r>
      <w:r w:rsidR="000B1034" w:rsidRPr="00043B49">
        <w:rPr>
          <w:rFonts w:ascii="Times New Roman" w:hAnsi="Times New Roman"/>
          <w:bCs/>
          <w:sz w:val="24"/>
          <w:szCs w:val="24"/>
          <w:lang w:val="it-IT"/>
        </w:rPr>
        <w:t>tà con gli Articoli 72</w:t>
      </w:r>
      <w:r w:rsidR="007C725C" w:rsidRPr="00043B49">
        <w:rPr>
          <w:rFonts w:ascii="Times New Roman" w:hAnsi="Times New Roman"/>
          <w:bCs/>
          <w:sz w:val="24"/>
          <w:szCs w:val="24"/>
          <w:lang w:val="it-IT"/>
        </w:rPr>
        <w:t>, 73</w:t>
      </w:r>
      <w:r w:rsidR="000B1034" w:rsidRPr="00043B49">
        <w:rPr>
          <w:rFonts w:ascii="Times New Roman" w:hAnsi="Times New Roman"/>
          <w:bCs/>
          <w:sz w:val="24"/>
          <w:szCs w:val="24"/>
          <w:lang w:val="it-IT"/>
        </w:rPr>
        <w:t xml:space="preserve"> e </w:t>
      </w:r>
      <w:r w:rsidR="002B0916" w:rsidRPr="00043B49">
        <w:rPr>
          <w:rFonts w:ascii="Times New Roman" w:hAnsi="Times New Roman"/>
          <w:bCs/>
          <w:sz w:val="24"/>
          <w:szCs w:val="24"/>
          <w:lang w:val="it-IT"/>
        </w:rPr>
        <w:t xml:space="preserve"> </w:t>
      </w:r>
      <w:r w:rsidR="007C725C" w:rsidRPr="00043B49">
        <w:rPr>
          <w:rFonts w:ascii="Times New Roman" w:hAnsi="Times New Roman"/>
          <w:bCs/>
          <w:sz w:val="24"/>
          <w:szCs w:val="24"/>
          <w:lang w:val="it-IT"/>
        </w:rPr>
        <w:t xml:space="preserve">74 </w:t>
      </w:r>
      <w:r w:rsidR="000B1034" w:rsidRPr="00043B49">
        <w:rPr>
          <w:rFonts w:ascii="Times New Roman" w:hAnsi="Times New Roman"/>
          <w:bCs/>
          <w:sz w:val="24"/>
          <w:szCs w:val="24"/>
          <w:lang w:val="it-IT"/>
        </w:rPr>
        <w:t>del</w:t>
      </w:r>
      <w:r w:rsidR="00F84F8C" w:rsidRPr="00043B49">
        <w:rPr>
          <w:rFonts w:ascii="Times New Roman" w:hAnsi="Times New Roman"/>
          <w:bCs/>
          <w:sz w:val="24"/>
          <w:szCs w:val="24"/>
          <w:lang w:val="it-IT"/>
        </w:rPr>
        <w:t xml:space="preserve"> RDC.</w:t>
      </w:r>
      <w:r w:rsidR="00107C92" w:rsidRPr="00043B49">
        <w:rPr>
          <w:rFonts w:ascii="Times New Roman" w:hAnsi="Times New Roman"/>
          <w:bCs/>
          <w:sz w:val="24"/>
          <w:szCs w:val="24"/>
          <w:lang w:val="it-IT"/>
        </w:rPr>
        <w:t xml:space="preserve"> </w:t>
      </w:r>
    </w:p>
    <w:p w:rsidR="00107C92" w:rsidRPr="00043B49" w:rsidRDefault="00893B97" w:rsidP="00425BE3">
      <w:pPr>
        <w:spacing w:after="120" w:line="240" w:lineRule="auto"/>
        <w:jc w:val="both"/>
        <w:rPr>
          <w:rFonts w:ascii="Times New Roman" w:hAnsi="Times New Roman"/>
          <w:bCs/>
          <w:sz w:val="24"/>
          <w:szCs w:val="24"/>
          <w:lang w:val="it-IT"/>
        </w:rPr>
      </w:pPr>
      <w:r w:rsidRPr="00043B49">
        <w:rPr>
          <w:rFonts w:ascii="Times New Roman" w:hAnsi="Times New Roman"/>
          <w:bCs/>
          <w:sz w:val="24"/>
          <w:szCs w:val="24"/>
          <w:lang w:val="it-IT"/>
        </w:rPr>
        <w:t xml:space="preserve">Nel caso in cui nessun lavoro di </w:t>
      </w:r>
      <w:r w:rsidR="001E213C" w:rsidRPr="00043B49">
        <w:rPr>
          <w:rFonts w:ascii="Times New Roman" w:hAnsi="Times New Roman"/>
          <w:bCs/>
          <w:sz w:val="24"/>
          <w:szCs w:val="24"/>
          <w:lang w:val="it-IT"/>
        </w:rPr>
        <w:t>audit</w:t>
      </w:r>
      <w:r w:rsidRPr="00043B49">
        <w:rPr>
          <w:rFonts w:ascii="Times New Roman" w:hAnsi="Times New Roman"/>
          <w:bCs/>
          <w:sz w:val="24"/>
          <w:szCs w:val="24"/>
          <w:lang w:val="it-IT"/>
        </w:rPr>
        <w:t xml:space="preserve"> è stato </w:t>
      </w:r>
      <w:r w:rsidR="0026005C" w:rsidRPr="00043B49">
        <w:rPr>
          <w:rFonts w:ascii="Times New Roman" w:hAnsi="Times New Roman"/>
          <w:bCs/>
          <w:sz w:val="24"/>
          <w:szCs w:val="24"/>
          <w:lang w:val="it-IT"/>
        </w:rPr>
        <w:t xml:space="preserve">eseguito su </w:t>
      </w:r>
      <w:r w:rsidRPr="00043B49">
        <w:rPr>
          <w:rFonts w:ascii="Times New Roman" w:hAnsi="Times New Roman"/>
          <w:bCs/>
          <w:sz w:val="24"/>
          <w:szCs w:val="24"/>
          <w:lang w:val="it-IT"/>
        </w:rPr>
        <w:t>questi cambiamenti, l'AdA d</w:t>
      </w:r>
      <w:r w:rsidR="0026005C" w:rsidRPr="00043B49">
        <w:rPr>
          <w:rFonts w:ascii="Times New Roman" w:hAnsi="Times New Roman"/>
          <w:bCs/>
          <w:sz w:val="24"/>
          <w:szCs w:val="24"/>
          <w:lang w:val="it-IT"/>
        </w:rPr>
        <w:t>ovrebbe</w:t>
      </w:r>
      <w:r w:rsidRPr="00043B49">
        <w:rPr>
          <w:rFonts w:ascii="Times New Roman" w:hAnsi="Times New Roman"/>
          <w:bCs/>
          <w:sz w:val="24"/>
          <w:szCs w:val="24"/>
          <w:lang w:val="it-IT"/>
        </w:rPr>
        <w:t xml:space="preserve">, al momento di stabilire le sue conclusioni e </w:t>
      </w:r>
      <w:r w:rsidR="0026005C" w:rsidRPr="00043B49">
        <w:rPr>
          <w:rFonts w:ascii="Times New Roman" w:hAnsi="Times New Roman"/>
          <w:bCs/>
          <w:sz w:val="24"/>
          <w:szCs w:val="24"/>
          <w:lang w:val="it-IT"/>
        </w:rPr>
        <w:t>di fornire</w:t>
      </w:r>
      <w:r w:rsidRPr="00043B49">
        <w:rPr>
          <w:rFonts w:ascii="Times New Roman" w:hAnsi="Times New Roman"/>
          <w:bCs/>
          <w:sz w:val="24"/>
          <w:szCs w:val="24"/>
          <w:lang w:val="it-IT"/>
        </w:rPr>
        <w:t xml:space="preserve"> il suo parere, valutare il loro impatto </w:t>
      </w:r>
      <w:r w:rsidR="00107C92" w:rsidRPr="00043B49">
        <w:rPr>
          <w:rFonts w:ascii="Times New Roman" w:hAnsi="Times New Roman"/>
          <w:bCs/>
          <w:sz w:val="24"/>
          <w:szCs w:val="24"/>
          <w:lang w:val="it-IT"/>
        </w:rPr>
        <w:t>sul</w:t>
      </w:r>
      <w:r w:rsidR="00FA1DA3" w:rsidRPr="00043B49">
        <w:rPr>
          <w:rFonts w:ascii="Times New Roman" w:hAnsi="Times New Roman"/>
          <w:bCs/>
          <w:sz w:val="24"/>
          <w:szCs w:val="24"/>
          <w:lang w:val="it-IT"/>
        </w:rPr>
        <w:t>la configurazione e</w:t>
      </w:r>
      <w:r w:rsidR="00107C92" w:rsidRPr="00043B49">
        <w:rPr>
          <w:rFonts w:ascii="Times New Roman" w:hAnsi="Times New Roman"/>
          <w:bCs/>
          <w:sz w:val="24"/>
          <w:szCs w:val="24"/>
          <w:lang w:val="it-IT"/>
        </w:rPr>
        <w:t xml:space="preserve"> il funzionamento dei </w:t>
      </w:r>
      <w:r w:rsidR="007C725C" w:rsidRPr="00043B49">
        <w:rPr>
          <w:rFonts w:ascii="Times New Roman" w:hAnsi="Times New Roman"/>
          <w:bCs/>
          <w:sz w:val="24"/>
          <w:szCs w:val="24"/>
          <w:lang w:val="it-IT"/>
        </w:rPr>
        <w:t>Si.Ge.Co.</w:t>
      </w:r>
    </w:p>
    <w:p w:rsidR="007C725C" w:rsidRPr="00043B49" w:rsidRDefault="007C725C" w:rsidP="00912713">
      <w:pPr>
        <w:spacing w:line="240" w:lineRule="auto"/>
        <w:jc w:val="both"/>
        <w:rPr>
          <w:rFonts w:ascii="Times New Roman" w:hAnsi="Times New Roman"/>
          <w:bCs/>
          <w:sz w:val="24"/>
          <w:szCs w:val="24"/>
          <w:lang w:val="it-IT"/>
        </w:rPr>
      </w:pPr>
      <w:r w:rsidRPr="00043B49">
        <w:rPr>
          <w:rFonts w:ascii="Times New Roman" w:hAnsi="Times New Roman"/>
          <w:bCs/>
          <w:sz w:val="24"/>
          <w:szCs w:val="24"/>
          <w:lang w:val="it-IT"/>
        </w:rPr>
        <w:t>Quando si applica l</w:t>
      </w:r>
      <w:r w:rsidR="00A00F0F" w:rsidRPr="00043B49">
        <w:rPr>
          <w:rFonts w:ascii="Times New Roman" w:hAnsi="Times New Roman"/>
          <w:bCs/>
          <w:sz w:val="24"/>
          <w:szCs w:val="24"/>
          <w:lang w:val="it-IT"/>
        </w:rPr>
        <w:t>’art.</w:t>
      </w:r>
      <w:r w:rsidRPr="00043B49">
        <w:rPr>
          <w:rFonts w:ascii="Times New Roman" w:hAnsi="Times New Roman"/>
          <w:bCs/>
          <w:sz w:val="24"/>
          <w:szCs w:val="24"/>
          <w:lang w:val="it-IT"/>
        </w:rPr>
        <w:t xml:space="preserve"> 124 (§ 5 e § 6) del RDC, e quando l'AdA è stata incaricata dallo Stato membro di confermare che il </w:t>
      </w:r>
      <w:r w:rsidR="00BE5BB4" w:rsidRPr="00043B49">
        <w:rPr>
          <w:rFonts w:ascii="Times New Roman" w:hAnsi="Times New Roman"/>
          <w:bCs/>
          <w:sz w:val="24"/>
          <w:szCs w:val="24"/>
          <w:lang w:val="it-IT"/>
        </w:rPr>
        <w:t xml:space="preserve">relativo </w:t>
      </w:r>
      <w:r w:rsidRPr="00043B49">
        <w:rPr>
          <w:rFonts w:ascii="Times New Roman" w:hAnsi="Times New Roman"/>
          <w:bCs/>
          <w:sz w:val="24"/>
          <w:szCs w:val="24"/>
          <w:lang w:val="it-IT"/>
        </w:rPr>
        <w:t>piano d'azione correttivo</w:t>
      </w:r>
      <w:r w:rsidR="00221A43" w:rsidRPr="00100317">
        <w:rPr>
          <w:rStyle w:val="Rimandonotaapidipagina"/>
          <w:rFonts w:ascii="Times New Roman" w:hAnsi="Times New Roman"/>
          <w:bCs/>
          <w:sz w:val="24"/>
          <w:szCs w:val="24"/>
        </w:rPr>
        <w:footnoteReference w:id="6"/>
      </w:r>
      <w:r w:rsidRPr="00043B49">
        <w:rPr>
          <w:rFonts w:ascii="Times New Roman" w:hAnsi="Times New Roman"/>
          <w:bCs/>
          <w:sz w:val="24"/>
          <w:szCs w:val="24"/>
          <w:lang w:val="it-IT"/>
        </w:rPr>
        <w:t xml:space="preserve"> è stato realizzato durante il periodo di prova, si deve indicare nella RAC il lavoro condotto a tal proposito. Se tale piano non è ancora stato attuato prima della presentazione della RAC, l'AdA deve indicare nella </w:t>
      </w:r>
      <w:r w:rsidR="00B37E53" w:rsidRPr="00043B49">
        <w:rPr>
          <w:rFonts w:ascii="Times New Roman" w:hAnsi="Times New Roman"/>
          <w:bCs/>
          <w:sz w:val="24"/>
          <w:szCs w:val="24"/>
          <w:lang w:val="it-IT"/>
        </w:rPr>
        <w:t>RAC</w:t>
      </w:r>
      <w:r w:rsidRPr="00043B49">
        <w:rPr>
          <w:rFonts w:ascii="Times New Roman" w:hAnsi="Times New Roman"/>
          <w:bCs/>
          <w:sz w:val="24"/>
          <w:szCs w:val="24"/>
          <w:lang w:val="it-IT"/>
        </w:rPr>
        <w:t xml:space="preserve"> il calendario del piano</w:t>
      </w:r>
      <w:r w:rsidR="00B37E53" w:rsidRPr="00043B49">
        <w:rPr>
          <w:rFonts w:ascii="Times New Roman" w:hAnsi="Times New Roman"/>
          <w:bCs/>
          <w:sz w:val="24"/>
          <w:szCs w:val="24"/>
          <w:lang w:val="it-IT"/>
        </w:rPr>
        <w:t xml:space="preserve"> stabilito</w:t>
      </w:r>
      <w:r w:rsidRPr="00043B49">
        <w:rPr>
          <w:rFonts w:ascii="Times New Roman" w:hAnsi="Times New Roman"/>
          <w:bCs/>
          <w:sz w:val="24"/>
          <w:szCs w:val="24"/>
          <w:lang w:val="it-IT"/>
        </w:rPr>
        <w:t>, il punto della situazione e l'impatto di questa situazione sul parere di audit della A</w:t>
      </w:r>
      <w:r w:rsidR="00B37E53" w:rsidRPr="00043B49">
        <w:rPr>
          <w:rFonts w:ascii="Times New Roman" w:hAnsi="Times New Roman"/>
          <w:bCs/>
          <w:sz w:val="24"/>
          <w:szCs w:val="24"/>
          <w:lang w:val="it-IT"/>
        </w:rPr>
        <w:t>d</w:t>
      </w:r>
      <w:r w:rsidRPr="00043B49">
        <w:rPr>
          <w:rFonts w:ascii="Times New Roman" w:hAnsi="Times New Roman"/>
          <w:bCs/>
          <w:sz w:val="24"/>
          <w:szCs w:val="24"/>
          <w:lang w:val="it-IT"/>
        </w:rPr>
        <w:t>A.</w:t>
      </w:r>
    </w:p>
    <w:p w:rsidR="009517E1" w:rsidRPr="00425BE3" w:rsidRDefault="00DB0519" w:rsidP="008A570F">
      <w:pPr>
        <w:pStyle w:val="Titolo2"/>
        <w:tabs>
          <w:tab w:val="left" w:pos="709"/>
        </w:tabs>
        <w:rPr>
          <w:color w:val="000000"/>
          <w:szCs w:val="24"/>
        </w:rPr>
      </w:pPr>
      <w:bookmarkStart w:id="9" w:name="_Toc433801132"/>
      <w:r w:rsidRPr="00425BE3">
        <w:rPr>
          <w:color w:val="000000"/>
          <w:szCs w:val="24"/>
        </w:rPr>
        <w:t xml:space="preserve">3. </w:t>
      </w:r>
      <w:r w:rsidR="008A570F">
        <w:rPr>
          <w:color w:val="000000"/>
          <w:szCs w:val="24"/>
        </w:rPr>
        <w:tab/>
      </w:r>
      <w:r w:rsidR="00E57169" w:rsidRPr="00425BE3">
        <w:rPr>
          <w:color w:val="000000"/>
          <w:szCs w:val="24"/>
        </w:rPr>
        <w:t xml:space="preserve">Modifiche </w:t>
      </w:r>
      <w:r w:rsidR="00E54BED" w:rsidRPr="00425BE3">
        <w:rPr>
          <w:color w:val="000000"/>
          <w:szCs w:val="24"/>
        </w:rPr>
        <w:t>della</w:t>
      </w:r>
      <w:r w:rsidR="00E57169" w:rsidRPr="00425BE3">
        <w:rPr>
          <w:color w:val="000000"/>
          <w:szCs w:val="24"/>
        </w:rPr>
        <w:t xml:space="preserve"> Strategia di audit</w:t>
      </w:r>
      <w:bookmarkEnd w:id="9"/>
      <w:r w:rsidRPr="00425BE3">
        <w:rPr>
          <w:color w:val="000000"/>
          <w:szCs w:val="24"/>
        </w:rPr>
        <w:t xml:space="preserve"> </w:t>
      </w:r>
    </w:p>
    <w:p w:rsidR="00E57169" w:rsidRPr="00043B49" w:rsidRDefault="00E57169" w:rsidP="008A570F">
      <w:pPr>
        <w:pBdr>
          <w:top w:val="single" w:sz="4" w:space="1" w:color="auto"/>
          <w:left w:val="single" w:sz="4" w:space="4" w:color="auto"/>
          <w:bottom w:val="single" w:sz="4" w:space="1" w:color="auto"/>
          <w:right w:val="single" w:sz="4" w:space="4" w:color="auto"/>
        </w:pBdr>
        <w:autoSpaceDE w:val="0"/>
        <w:autoSpaceDN w:val="0"/>
        <w:adjustRightInd w:val="0"/>
        <w:spacing w:after="12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3.1 </w:t>
      </w:r>
      <w:r w:rsidR="0014191E" w:rsidRPr="00043B49">
        <w:rPr>
          <w:rFonts w:ascii="Times New Roman" w:hAnsi="Times New Roman"/>
          <w:color w:val="000000"/>
          <w:sz w:val="24"/>
          <w:szCs w:val="24"/>
          <w:lang w:val="it-IT"/>
        </w:rPr>
        <w:t>Fornire informazioni dettagliate su</w:t>
      </w:r>
      <w:r w:rsidRPr="00043B49">
        <w:rPr>
          <w:rFonts w:ascii="Times New Roman" w:hAnsi="Times New Roman"/>
          <w:color w:val="000000"/>
          <w:sz w:val="24"/>
          <w:szCs w:val="24"/>
          <w:lang w:val="it-IT"/>
        </w:rPr>
        <w:t xml:space="preserve"> eventuali modifiche </w:t>
      </w:r>
      <w:r w:rsidR="0014191E" w:rsidRPr="00043B49">
        <w:rPr>
          <w:rFonts w:ascii="Times New Roman" w:hAnsi="Times New Roman"/>
          <w:color w:val="000000"/>
          <w:sz w:val="24"/>
          <w:szCs w:val="24"/>
          <w:lang w:val="it-IT"/>
        </w:rPr>
        <w:t xml:space="preserve">apportate </w:t>
      </w:r>
      <w:r w:rsidRPr="00043B49">
        <w:rPr>
          <w:rFonts w:ascii="Times New Roman" w:hAnsi="Times New Roman"/>
          <w:color w:val="000000"/>
          <w:sz w:val="24"/>
          <w:szCs w:val="24"/>
          <w:lang w:val="it-IT"/>
        </w:rPr>
        <w:t>alla strategia di audit, e spiega</w:t>
      </w:r>
      <w:r w:rsidR="0014191E" w:rsidRPr="00043B49">
        <w:rPr>
          <w:rFonts w:ascii="Times New Roman" w:hAnsi="Times New Roman"/>
          <w:color w:val="000000"/>
          <w:sz w:val="24"/>
          <w:szCs w:val="24"/>
          <w:lang w:val="it-IT"/>
        </w:rPr>
        <w:t>rne</w:t>
      </w:r>
      <w:r w:rsidRPr="00043B49">
        <w:rPr>
          <w:rFonts w:ascii="Times New Roman" w:hAnsi="Times New Roman"/>
          <w:color w:val="000000"/>
          <w:sz w:val="24"/>
          <w:szCs w:val="24"/>
          <w:lang w:val="it-IT"/>
        </w:rPr>
        <w:t xml:space="preserve"> </w:t>
      </w:r>
      <w:r w:rsidR="0014191E" w:rsidRPr="00043B49">
        <w:rPr>
          <w:rFonts w:ascii="Times New Roman" w:hAnsi="Times New Roman"/>
          <w:color w:val="000000"/>
          <w:sz w:val="24"/>
          <w:szCs w:val="24"/>
          <w:lang w:val="it-IT"/>
        </w:rPr>
        <w:t>i</w:t>
      </w:r>
      <w:r w:rsidRPr="00043B49">
        <w:rPr>
          <w:rFonts w:ascii="Times New Roman" w:hAnsi="Times New Roman"/>
          <w:color w:val="000000"/>
          <w:sz w:val="24"/>
          <w:szCs w:val="24"/>
          <w:lang w:val="it-IT"/>
        </w:rPr>
        <w:t xml:space="preserve"> motivi. In particolare, indicare eventuali modifiche </w:t>
      </w:r>
      <w:r w:rsidR="000066B9" w:rsidRPr="00043B49">
        <w:rPr>
          <w:rFonts w:ascii="Times New Roman" w:hAnsi="Times New Roman"/>
          <w:color w:val="000000"/>
          <w:sz w:val="24"/>
          <w:szCs w:val="24"/>
          <w:lang w:val="it-IT"/>
        </w:rPr>
        <w:t>del</w:t>
      </w:r>
      <w:r w:rsidRPr="00043B49">
        <w:rPr>
          <w:rFonts w:ascii="Times New Roman" w:hAnsi="Times New Roman"/>
          <w:color w:val="000000"/>
          <w:sz w:val="24"/>
          <w:szCs w:val="24"/>
          <w:lang w:val="it-IT"/>
        </w:rPr>
        <w:t xml:space="preserve"> metodo di campionamento utilizzato per l’audit delle operazioni (</w:t>
      </w:r>
      <w:r w:rsidR="000066B9" w:rsidRPr="00043B49">
        <w:rPr>
          <w:rFonts w:ascii="Times New Roman" w:hAnsi="Times New Roman"/>
          <w:color w:val="000000"/>
          <w:sz w:val="24"/>
          <w:szCs w:val="24"/>
          <w:lang w:val="it-IT"/>
        </w:rPr>
        <w:t xml:space="preserve">cfr. la </w:t>
      </w:r>
      <w:r w:rsidRPr="00043B49">
        <w:rPr>
          <w:rFonts w:ascii="Times New Roman" w:hAnsi="Times New Roman"/>
          <w:color w:val="000000"/>
          <w:sz w:val="24"/>
          <w:szCs w:val="24"/>
          <w:lang w:val="it-IT"/>
        </w:rPr>
        <w:t>sezione 5).</w:t>
      </w:r>
    </w:p>
    <w:p w:rsidR="00E57169" w:rsidRPr="00043B49" w:rsidRDefault="00E57169" w:rsidP="008A570F">
      <w:pPr>
        <w:pBdr>
          <w:top w:val="single" w:sz="4" w:space="1" w:color="auto"/>
          <w:left w:val="single" w:sz="4" w:space="4" w:color="auto"/>
          <w:bottom w:val="single" w:sz="4" w:space="1" w:color="auto"/>
          <w:right w:val="single" w:sz="4" w:space="4" w:color="auto"/>
        </w:pBdr>
        <w:autoSpaceDE w:val="0"/>
        <w:autoSpaceDN w:val="0"/>
        <w:adjustRightInd w:val="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3.2 </w:t>
      </w:r>
      <w:r w:rsidR="000066B9" w:rsidRPr="00043B49">
        <w:rPr>
          <w:rFonts w:ascii="Times New Roman" w:hAnsi="Times New Roman"/>
          <w:color w:val="000000"/>
          <w:sz w:val="24"/>
          <w:szCs w:val="24"/>
          <w:lang w:val="it-IT"/>
        </w:rPr>
        <w:t>Distinguere</w:t>
      </w:r>
      <w:r w:rsidRPr="00043B49">
        <w:rPr>
          <w:rFonts w:ascii="Times New Roman" w:hAnsi="Times New Roman"/>
          <w:color w:val="000000"/>
          <w:sz w:val="24"/>
          <w:szCs w:val="24"/>
          <w:lang w:val="it-IT"/>
        </w:rPr>
        <w:t xml:space="preserve"> tra le modifiche apportate o proposte in una fase avanzata, che non incidono sul lavoro </w:t>
      </w:r>
      <w:r w:rsidR="000066B9" w:rsidRPr="00043B49">
        <w:rPr>
          <w:rFonts w:ascii="Times New Roman" w:hAnsi="Times New Roman"/>
          <w:color w:val="000000"/>
          <w:sz w:val="24"/>
          <w:szCs w:val="24"/>
          <w:lang w:val="it-IT"/>
        </w:rPr>
        <w:t>compiuto</w:t>
      </w:r>
      <w:r w:rsidRPr="00043B49">
        <w:rPr>
          <w:rFonts w:ascii="Times New Roman" w:hAnsi="Times New Roman"/>
          <w:color w:val="000000"/>
          <w:sz w:val="24"/>
          <w:szCs w:val="24"/>
          <w:lang w:val="it-IT"/>
        </w:rPr>
        <w:t xml:space="preserve"> durante il periodo di riferimento</w:t>
      </w:r>
      <w:r w:rsidR="000066B9"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e le modifiche apportate </w:t>
      </w:r>
      <w:r w:rsidR="000066B9" w:rsidRPr="00043B49">
        <w:rPr>
          <w:rFonts w:ascii="Times New Roman" w:hAnsi="Times New Roman"/>
          <w:color w:val="000000"/>
          <w:sz w:val="24"/>
          <w:szCs w:val="24"/>
          <w:lang w:val="it-IT"/>
        </w:rPr>
        <w:t>durante il</w:t>
      </w:r>
      <w:r w:rsidRPr="00043B49">
        <w:rPr>
          <w:rFonts w:ascii="Times New Roman" w:hAnsi="Times New Roman"/>
          <w:color w:val="000000"/>
          <w:sz w:val="24"/>
          <w:szCs w:val="24"/>
          <w:lang w:val="it-IT"/>
        </w:rPr>
        <w:t xml:space="preserve"> periodo di riferimento, che </w:t>
      </w:r>
      <w:r w:rsidR="000066B9" w:rsidRPr="00043B49">
        <w:rPr>
          <w:rFonts w:ascii="Times New Roman" w:hAnsi="Times New Roman"/>
          <w:color w:val="000000"/>
          <w:sz w:val="24"/>
          <w:szCs w:val="24"/>
          <w:lang w:val="it-IT"/>
        </w:rPr>
        <w:t>incidono</w:t>
      </w:r>
      <w:r w:rsidRPr="00043B49">
        <w:rPr>
          <w:rFonts w:ascii="Times New Roman" w:hAnsi="Times New Roman"/>
          <w:color w:val="000000"/>
          <w:sz w:val="24"/>
          <w:szCs w:val="24"/>
          <w:lang w:val="it-IT"/>
        </w:rPr>
        <w:t xml:space="preserve"> sul lavoro </w:t>
      </w:r>
      <w:r w:rsidR="000066B9" w:rsidRPr="00043B49">
        <w:rPr>
          <w:rFonts w:ascii="Times New Roman" w:hAnsi="Times New Roman"/>
          <w:color w:val="000000"/>
          <w:sz w:val="24"/>
          <w:szCs w:val="24"/>
          <w:lang w:val="it-IT"/>
        </w:rPr>
        <w:t>e sulle risultanze dell’</w:t>
      </w:r>
      <w:r w:rsidRPr="00043B49">
        <w:rPr>
          <w:rFonts w:ascii="Times New Roman" w:hAnsi="Times New Roman"/>
          <w:color w:val="000000"/>
          <w:sz w:val="24"/>
          <w:szCs w:val="24"/>
          <w:lang w:val="it-IT"/>
        </w:rPr>
        <w:t>audit</w:t>
      </w:r>
      <w:r w:rsidR="000066B9"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w:t>
      </w:r>
      <w:r w:rsidR="00A6154D" w:rsidRPr="00043B49">
        <w:rPr>
          <w:rFonts w:ascii="Times New Roman" w:hAnsi="Times New Roman"/>
          <w:color w:val="000000"/>
          <w:sz w:val="24"/>
          <w:szCs w:val="24"/>
          <w:lang w:val="it-IT"/>
        </w:rPr>
        <w:t>Sono incluse s</w:t>
      </w:r>
      <w:r w:rsidRPr="00043B49">
        <w:rPr>
          <w:rFonts w:ascii="Times New Roman" w:hAnsi="Times New Roman"/>
          <w:color w:val="000000"/>
          <w:sz w:val="24"/>
          <w:szCs w:val="24"/>
          <w:lang w:val="it-IT"/>
        </w:rPr>
        <w:t>ol</w:t>
      </w:r>
      <w:r w:rsidR="000066B9" w:rsidRPr="00043B49">
        <w:rPr>
          <w:rFonts w:ascii="Times New Roman" w:hAnsi="Times New Roman"/>
          <w:color w:val="000000"/>
          <w:sz w:val="24"/>
          <w:szCs w:val="24"/>
          <w:lang w:val="it-IT"/>
        </w:rPr>
        <w:t xml:space="preserve">tanto </w:t>
      </w:r>
      <w:r w:rsidRPr="00043B49">
        <w:rPr>
          <w:rFonts w:ascii="Times New Roman" w:hAnsi="Times New Roman"/>
          <w:color w:val="000000"/>
          <w:sz w:val="24"/>
          <w:szCs w:val="24"/>
          <w:lang w:val="it-IT"/>
        </w:rPr>
        <w:t xml:space="preserve">le modifiche rispetto alla versione </w:t>
      </w:r>
      <w:r w:rsidR="000066B9" w:rsidRPr="00043B49">
        <w:rPr>
          <w:rFonts w:ascii="Times New Roman" w:hAnsi="Times New Roman"/>
          <w:color w:val="000000"/>
          <w:sz w:val="24"/>
          <w:szCs w:val="24"/>
          <w:lang w:val="it-IT"/>
        </w:rPr>
        <w:t xml:space="preserve">precedente </w:t>
      </w:r>
      <w:r w:rsidRPr="00043B49">
        <w:rPr>
          <w:rFonts w:ascii="Times New Roman" w:hAnsi="Times New Roman"/>
          <w:color w:val="000000"/>
          <w:sz w:val="24"/>
          <w:szCs w:val="24"/>
          <w:lang w:val="it-IT"/>
        </w:rPr>
        <w:t>della strategia di audit</w:t>
      </w:r>
      <w:r w:rsidR="00A6154D" w:rsidRPr="00043B49">
        <w:rPr>
          <w:rFonts w:ascii="Times New Roman" w:hAnsi="Times New Roman"/>
          <w:color w:val="000000"/>
          <w:sz w:val="24"/>
          <w:szCs w:val="24"/>
          <w:lang w:val="it-IT"/>
        </w:rPr>
        <w:t>.</w:t>
      </w:r>
    </w:p>
    <w:p w:rsidR="009517E1" w:rsidRPr="00100317" w:rsidRDefault="009517E1" w:rsidP="008A570F">
      <w:pPr>
        <w:pStyle w:val="Titolo2"/>
        <w:tabs>
          <w:tab w:val="left" w:pos="709"/>
        </w:tabs>
        <w:rPr>
          <w:i/>
          <w:color w:val="000000"/>
          <w:szCs w:val="24"/>
        </w:rPr>
      </w:pPr>
      <w:bookmarkStart w:id="10" w:name="_Toc433801133"/>
      <w:r w:rsidRPr="00100317">
        <w:rPr>
          <w:color w:val="000000"/>
          <w:szCs w:val="24"/>
        </w:rPr>
        <w:t>4.</w:t>
      </w:r>
      <w:r w:rsidRPr="00100317">
        <w:rPr>
          <w:i/>
          <w:color w:val="000000"/>
          <w:szCs w:val="24"/>
        </w:rPr>
        <w:t xml:space="preserve"> </w:t>
      </w:r>
      <w:r w:rsidR="008A570F">
        <w:rPr>
          <w:i/>
          <w:color w:val="000000"/>
          <w:szCs w:val="24"/>
        </w:rPr>
        <w:tab/>
      </w:r>
      <w:r w:rsidR="00B92F88" w:rsidRPr="00100317">
        <w:rPr>
          <w:color w:val="000000"/>
          <w:szCs w:val="24"/>
        </w:rPr>
        <w:t xml:space="preserve">Audit </w:t>
      </w:r>
      <w:r w:rsidR="00B37E53" w:rsidRPr="00100317">
        <w:rPr>
          <w:color w:val="000000"/>
          <w:szCs w:val="24"/>
        </w:rPr>
        <w:t>di Sistema</w:t>
      </w:r>
      <w:bookmarkEnd w:id="10"/>
      <w:r w:rsidR="00227BC2" w:rsidRPr="00100317">
        <w:rPr>
          <w:color w:val="000000"/>
          <w:szCs w:val="24"/>
        </w:rPr>
        <w:t xml:space="preserve"> </w:t>
      </w:r>
    </w:p>
    <w:p w:rsidR="00834753" w:rsidRPr="00100317" w:rsidRDefault="00834753" w:rsidP="00834753">
      <w:pPr>
        <w:pStyle w:val="ZDGName"/>
        <w:rPr>
          <w:rFonts w:ascii="Times New Roman" w:hAnsi="Times New Roman" w:cs="Times New Roman"/>
          <w:b/>
          <w:bCs/>
          <w:smallCaps/>
          <w:sz w:val="24"/>
          <w:szCs w:val="24"/>
        </w:rPr>
      </w:pPr>
    </w:p>
    <w:p w:rsidR="00B92F88" w:rsidRPr="00043B49" w:rsidRDefault="00B92F88" w:rsidP="009517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4.1 </w:t>
      </w:r>
      <w:r w:rsidR="000066B9" w:rsidRPr="00043B49">
        <w:rPr>
          <w:rFonts w:ascii="Times New Roman" w:hAnsi="Times New Roman"/>
          <w:color w:val="000000"/>
          <w:sz w:val="24"/>
          <w:szCs w:val="24"/>
          <w:lang w:val="it-IT"/>
        </w:rPr>
        <w:t xml:space="preserve">Informazioni dettagliate sugli organismi </w:t>
      </w:r>
      <w:r w:rsidRPr="00043B49">
        <w:rPr>
          <w:rFonts w:ascii="Times New Roman" w:hAnsi="Times New Roman"/>
          <w:color w:val="000000"/>
          <w:sz w:val="24"/>
          <w:szCs w:val="24"/>
          <w:lang w:val="it-IT"/>
        </w:rPr>
        <w:t>(</w:t>
      </w:r>
      <w:r w:rsidR="000066B9" w:rsidRPr="00043B49">
        <w:rPr>
          <w:rFonts w:ascii="Times New Roman" w:hAnsi="Times New Roman"/>
          <w:color w:val="000000"/>
          <w:sz w:val="24"/>
          <w:szCs w:val="24"/>
          <w:lang w:val="it-IT"/>
        </w:rPr>
        <w:t>compresa l</w:t>
      </w:r>
      <w:r w:rsidR="00C45D6A" w:rsidRPr="00043B49">
        <w:rPr>
          <w:rFonts w:ascii="Times New Roman" w:hAnsi="Times New Roman"/>
          <w:color w:val="000000"/>
          <w:sz w:val="24"/>
          <w:szCs w:val="24"/>
          <w:lang w:val="it-IT"/>
        </w:rPr>
        <w:t>’AdA</w:t>
      </w:r>
      <w:r w:rsidRPr="00043B49">
        <w:rPr>
          <w:rFonts w:ascii="Times New Roman" w:hAnsi="Times New Roman"/>
          <w:color w:val="000000"/>
          <w:sz w:val="24"/>
          <w:szCs w:val="24"/>
          <w:lang w:val="it-IT"/>
        </w:rPr>
        <w:t xml:space="preserve">) che hanno </w:t>
      </w:r>
      <w:r w:rsidR="000066B9" w:rsidRPr="00043B49">
        <w:rPr>
          <w:rFonts w:ascii="Times New Roman" w:hAnsi="Times New Roman"/>
          <w:color w:val="000000"/>
          <w:sz w:val="24"/>
          <w:szCs w:val="24"/>
          <w:lang w:val="it-IT"/>
        </w:rPr>
        <w:t>eseguito</w:t>
      </w:r>
      <w:r w:rsidRPr="00043B49">
        <w:rPr>
          <w:rFonts w:ascii="Times New Roman" w:hAnsi="Times New Roman"/>
          <w:color w:val="000000"/>
          <w:sz w:val="24"/>
          <w:szCs w:val="24"/>
          <w:lang w:val="it-IT"/>
        </w:rPr>
        <w:t xml:space="preserve"> gli audit sul corretto funzionamento del sistema di gestione e controllo del programma (come previsto al</w:t>
      </w:r>
      <w:r w:rsidR="00FA4610" w:rsidRPr="00043B49">
        <w:rPr>
          <w:rFonts w:ascii="Times New Roman" w:hAnsi="Times New Roman"/>
          <w:color w:val="000000"/>
          <w:sz w:val="24"/>
          <w:szCs w:val="24"/>
          <w:lang w:val="it-IT"/>
        </w:rPr>
        <w:t>l’art</w:t>
      </w:r>
      <w:r w:rsidR="00A00F0F"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127(</w:t>
      </w:r>
      <w:r w:rsidR="000B1034" w:rsidRPr="00043B49">
        <w:rPr>
          <w:rFonts w:ascii="Times New Roman" w:hAnsi="Times New Roman"/>
          <w:color w:val="000000"/>
          <w:sz w:val="24"/>
          <w:szCs w:val="24"/>
          <w:lang w:val="it-IT"/>
        </w:rPr>
        <w:t>1)</w:t>
      </w:r>
      <w:r w:rsidR="0061561A" w:rsidRPr="00043B49">
        <w:rPr>
          <w:rFonts w:ascii="Times New Roman" w:hAnsi="Times New Roman"/>
          <w:color w:val="000000"/>
          <w:sz w:val="24"/>
          <w:szCs w:val="24"/>
          <w:lang w:val="it-IT"/>
        </w:rPr>
        <w:t xml:space="preserve"> del </w:t>
      </w:r>
      <w:r w:rsidR="00425BE3"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egolamento (UE) 1</w:t>
      </w:r>
      <w:r w:rsidR="000066B9" w:rsidRPr="00043B49">
        <w:rPr>
          <w:rFonts w:ascii="Times New Roman" w:hAnsi="Times New Roman"/>
          <w:color w:val="000000"/>
          <w:sz w:val="24"/>
          <w:szCs w:val="24"/>
          <w:lang w:val="it-IT"/>
        </w:rPr>
        <w:t>303/2013) - di seguito "audit dei sistemi</w:t>
      </w:r>
      <w:r w:rsidRPr="00043B49">
        <w:rPr>
          <w:rFonts w:ascii="Times New Roman" w:hAnsi="Times New Roman"/>
          <w:color w:val="000000"/>
          <w:sz w:val="24"/>
          <w:szCs w:val="24"/>
          <w:lang w:val="it-IT"/>
        </w:rPr>
        <w:t>".</w:t>
      </w:r>
    </w:p>
    <w:p w:rsidR="00B92F88" w:rsidRPr="00043B49" w:rsidRDefault="00893B97" w:rsidP="009517E1">
      <w:pPr>
        <w:autoSpaceDE w:val="0"/>
        <w:autoSpaceDN w:val="0"/>
        <w:adjustRightInd w:val="0"/>
        <w:jc w:val="both"/>
        <w:rPr>
          <w:rStyle w:val="Corpsdutexte8"/>
          <w:rFonts w:ascii="Times New Roman" w:hAnsi="Times New Roman"/>
          <w:sz w:val="24"/>
          <w:szCs w:val="24"/>
          <w:u w:val="none"/>
          <w:lang w:val="it-IT" w:eastAsia="en-GB"/>
        </w:rPr>
      </w:pPr>
      <w:r w:rsidRPr="00043B49">
        <w:rPr>
          <w:rStyle w:val="Corpsdutexte8"/>
          <w:rFonts w:ascii="Times New Roman" w:hAnsi="Times New Roman"/>
          <w:sz w:val="24"/>
          <w:szCs w:val="24"/>
          <w:u w:val="none"/>
          <w:lang w:val="it-IT" w:eastAsia="en-GB"/>
        </w:rPr>
        <w:t>Gli organismi di cui al</w:t>
      </w:r>
      <w:r w:rsidR="007543E2" w:rsidRPr="00043B49">
        <w:rPr>
          <w:rStyle w:val="Corpsdutexte8"/>
          <w:rFonts w:ascii="Times New Roman" w:hAnsi="Times New Roman"/>
          <w:sz w:val="24"/>
          <w:szCs w:val="24"/>
          <w:u w:val="none"/>
          <w:lang w:val="it-IT" w:eastAsia="en-GB"/>
        </w:rPr>
        <w:t>la sezione</w:t>
      </w:r>
      <w:r w:rsidRPr="00043B49">
        <w:rPr>
          <w:rStyle w:val="Corpsdutexte8"/>
          <w:rFonts w:ascii="Times New Roman" w:hAnsi="Times New Roman"/>
          <w:sz w:val="24"/>
          <w:szCs w:val="24"/>
          <w:u w:val="none"/>
          <w:lang w:val="it-IT" w:eastAsia="en-GB"/>
        </w:rPr>
        <w:t xml:space="preserve"> 4.1 riguardano o l'AdA o qualsiasi organismo di </w:t>
      </w:r>
      <w:r w:rsidR="00605B51" w:rsidRPr="00043B49">
        <w:rPr>
          <w:rStyle w:val="Corpsdutexte8"/>
          <w:rFonts w:ascii="Times New Roman" w:hAnsi="Times New Roman"/>
          <w:sz w:val="24"/>
          <w:szCs w:val="24"/>
          <w:u w:val="none"/>
          <w:lang w:val="it-IT" w:eastAsia="en-GB"/>
        </w:rPr>
        <w:t>audit</w:t>
      </w:r>
      <w:r w:rsidRPr="00043B49">
        <w:rPr>
          <w:rStyle w:val="Corpsdutexte8"/>
          <w:rFonts w:ascii="Times New Roman" w:hAnsi="Times New Roman"/>
          <w:sz w:val="24"/>
          <w:szCs w:val="24"/>
          <w:u w:val="none"/>
          <w:lang w:val="it-IT" w:eastAsia="en-GB"/>
        </w:rPr>
        <w:t xml:space="preserve"> che effettua gli audit come previsto al</w:t>
      </w:r>
      <w:r w:rsidR="00FA4610" w:rsidRPr="00043B49">
        <w:rPr>
          <w:rStyle w:val="Corpsdutexte8"/>
          <w:rFonts w:ascii="Times New Roman" w:hAnsi="Times New Roman"/>
          <w:sz w:val="24"/>
          <w:szCs w:val="24"/>
          <w:u w:val="none"/>
          <w:lang w:val="it-IT" w:eastAsia="en-GB"/>
        </w:rPr>
        <w:t>l’</w:t>
      </w:r>
      <w:r w:rsidR="00A00F0F" w:rsidRPr="00043B49">
        <w:rPr>
          <w:rStyle w:val="Corpsdutexte8"/>
          <w:rFonts w:ascii="Times New Roman" w:hAnsi="Times New Roman"/>
          <w:sz w:val="24"/>
          <w:szCs w:val="24"/>
          <w:u w:val="none"/>
          <w:lang w:val="it-IT" w:eastAsia="en-GB"/>
        </w:rPr>
        <w:t>art.</w:t>
      </w:r>
      <w:r w:rsidRPr="00043B49">
        <w:rPr>
          <w:rStyle w:val="Corpsdutexte8"/>
          <w:rFonts w:ascii="Times New Roman" w:hAnsi="Times New Roman"/>
          <w:sz w:val="24"/>
          <w:szCs w:val="24"/>
          <w:u w:val="none"/>
          <w:lang w:val="it-IT" w:eastAsia="en-GB"/>
        </w:rPr>
        <w:t xml:space="preserve"> 127(2)</w:t>
      </w:r>
      <w:r w:rsidR="00227BC2" w:rsidRPr="00043B49">
        <w:rPr>
          <w:rStyle w:val="Corpsdutexte8"/>
          <w:rFonts w:ascii="Times New Roman" w:hAnsi="Times New Roman"/>
          <w:sz w:val="24"/>
          <w:szCs w:val="24"/>
          <w:u w:val="none"/>
          <w:lang w:val="it-IT" w:eastAsia="en-GB"/>
        </w:rPr>
        <w:t xml:space="preserve"> </w:t>
      </w:r>
      <w:r w:rsidRPr="00043B49">
        <w:rPr>
          <w:rStyle w:val="Corpsdutexte8"/>
          <w:rFonts w:ascii="Times New Roman" w:hAnsi="Times New Roman"/>
          <w:sz w:val="24"/>
          <w:szCs w:val="24"/>
          <w:u w:val="none"/>
          <w:lang w:val="it-IT" w:eastAsia="en-GB"/>
        </w:rPr>
        <w:t xml:space="preserve">del </w:t>
      </w:r>
      <w:r w:rsidR="001B47FC" w:rsidRPr="00043B49">
        <w:rPr>
          <w:rStyle w:val="Corpsdutexte8"/>
          <w:rFonts w:ascii="Times New Roman" w:hAnsi="Times New Roman"/>
          <w:sz w:val="24"/>
          <w:szCs w:val="24"/>
          <w:u w:val="none"/>
          <w:lang w:val="it-IT" w:eastAsia="en-GB"/>
        </w:rPr>
        <w:t>RDC</w:t>
      </w:r>
      <w:r w:rsidRPr="00043B49">
        <w:rPr>
          <w:rStyle w:val="Corpsdutexte8"/>
          <w:rFonts w:ascii="Times New Roman" w:hAnsi="Times New Roman"/>
          <w:sz w:val="24"/>
          <w:szCs w:val="24"/>
          <w:u w:val="none"/>
          <w:lang w:val="it-IT" w:eastAsia="en-GB"/>
        </w:rPr>
        <w:t xml:space="preserve">, se </w:t>
      </w:r>
      <w:r w:rsidR="00605B51" w:rsidRPr="00043B49">
        <w:rPr>
          <w:rStyle w:val="Corpsdutexte8"/>
          <w:rFonts w:ascii="Times New Roman" w:hAnsi="Times New Roman"/>
          <w:sz w:val="24"/>
          <w:szCs w:val="24"/>
          <w:u w:val="none"/>
          <w:lang w:val="it-IT" w:eastAsia="en-GB"/>
        </w:rPr>
        <w:t>pertinente.</w:t>
      </w:r>
      <w:r w:rsidRPr="00043B49">
        <w:rPr>
          <w:rStyle w:val="Corpsdutexte8"/>
          <w:rFonts w:ascii="Times New Roman" w:hAnsi="Times New Roman"/>
          <w:sz w:val="24"/>
          <w:szCs w:val="24"/>
          <w:u w:val="none"/>
          <w:lang w:val="it-IT" w:eastAsia="en-GB"/>
        </w:rPr>
        <w:t xml:space="preserve"> </w:t>
      </w:r>
      <w:r w:rsidR="00605B51" w:rsidRPr="00043B49">
        <w:rPr>
          <w:rStyle w:val="Corpsdutexte8"/>
          <w:rFonts w:ascii="Times New Roman" w:hAnsi="Times New Roman"/>
          <w:sz w:val="24"/>
          <w:szCs w:val="24"/>
          <w:u w:val="none"/>
          <w:lang w:val="it-IT" w:eastAsia="en-GB"/>
        </w:rPr>
        <w:t xml:space="preserve">Se una parte degli </w:t>
      </w:r>
      <w:r w:rsidR="00B92F88" w:rsidRPr="00043B49">
        <w:rPr>
          <w:rStyle w:val="Corpsdutexte8"/>
          <w:rFonts w:ascii="Times New Roman" w:hAnsi="Times New Roman"/>
          <w:sz w:val="24"/>
          <w:szCs w:val="24"/>
          <w:u w:val="none"/>
          <w:lang w:val="it-IT" w:eastAsia="en-GB"/>
        </w:rPr>
        <w:t>audit d</w:t>
      </w:r>
      <w:r w:rsidR="00BE5BB4" w:rsidRPr="00043B49">
        <w:rPr>
          <w:rStyle w:val="Corpsdutexte8"/>
          <w:rFonts w:ascii="Times New Roman" w:hAnsi="Times New Roman"/>
          <w:sz w:val="24"/>
          <w:szCs w:val="24"/>
          <w:u w:val="none"/>
          <w:lang w:val="it-IT" w:eastAsia="en-GB"/>
        </w:rPr>
        <w:t>i sistema</w:t>
      </w:r>
      <w:r w:rsidR="00B92F88" w:rsidRPr="00043B49">
        <w:rPr>
          <w:rStyle w:val="Corpsdutexte8"/>
          <w:rFonts w:ascii="Times New Roman" w:hAnsi="Times New Roman"/>
          <w:sz w:val="24"/>
          <w:szCs w:val="24"/>
          <w:u w:val="none"/>
          <w:lang w:val="it-IT" w:eastAsia="en-GB"/>
        </w:rPr>
        <w:t xml:space="preserve"> è stata esternalizzata, dovrebbero essere specificati i dettagli del contratto</w:t>
      </w:r>
      <w:r w:rsidR="000B1034" w:rsidRPr="00100317">
        <w:rPr>
          <w:rStyle w:val="Rimandonotaapidipagina"/>
          <w:rFonts w:ascii="Times New Roman" w:hAnsi="Times New Roman"/>
          <w:sz w:val="24"/>
          <w:szCs w:val="24"/>
          <w:lang w:eastAsia="en-GB"/>
        </w:rPr>
        <w:footnoteReference w:id="7"/>
      </w:r>
      <w:r w:rsidR="00B92F88" w:rsidRPr="00043B49">
        <w:rPr>
          <w:rStyle w:val="Corpsdutexte8"/>
          <w:rFonts w:ascii="Times New Roman" w:hAnsi="Times New Roman"/>
          <w:sz w:val="24"/>
          <w:szCs w:val="24"/>
          <w:u w:val="none"/>
          <w:lang w:val="it-IT" w:eastAsia="en-GB"/>
        </w:rPr>
        <w:t xml:space="preserve"> e dei compiti affidati al</w:t>
      </w:r>
      <w:r w:rsidR="00CB05D4" w:rsidRPr="00043B49">
        <w:rPr>
          <w:rStyle w:val="Corpsdutexte8"/>
          <w:rFonts w:ascii="Times New Roman" w:hAnsi="Times New Roman"/>
          <w:sz w:val="24"/>
          <w:szCs w:val="24"/>
          <w:u w:val="none"/>
          <w:lang w:val="it-IT" w:eastAsia="en-GB"/>
        </w:rPr>
        <w:t>/</w:t>
      </w:r>
      <w:r w:rsidR="00CA4CC5" w:rsidRPr="00043B49">
        <w:rPr>
          <w:rStyle w:val="Corpsdutexte8"/>
          <w:rFonts w:ascii="Times New Roman" w:hAnsi="Times New Roman"/>
          <w:sz w:val="24"/>
          <w:szCs w:val="24"/>
          <w:u w:val="none"/>
          <w:lang w:val="it-IT" w:eastAsia="en-GB"/>
        </w:rPr>
        <w:t>a</w:t>
      </w:r>
      <w:r w:rsidR="00CB05D4" w:rsidRPr="00043B49">
        <w:rPr>
          <w:rStyle w:val="Corpsdutexte8"/>
          <w:rFonts w:ascii="Times New Roman" w:hAnsi="Times New Roman"/>
          <w:sz w:val="24"/>
          <w:szCs w:val="24"/>
          <w:u w:val="none"/>
          <w:lang w:val="it-IT" w:eastAsia="en-GB"/>
        </w:rPr>
        <w:t>i</w:t>
      </w:r>
      <w:r w:rsidR="00B92F88" w:rsidRPr="00043B49">
        <w:rPr>
          <w:rStyle w:val="Corpsdutexte8"/>
          <w:rFonts w:ascii="Times New Roman" w:hAnsi="Times New Roman"/>
          <w:sz w:val="24"/>
          <w:szCs w:val="24"/>
          <w:u w:val="none"/>
          <w:lang w:val="it-IT" w:eastAsia="en-GB"/>
        </w:rPr>
        <w:t xml:space="preserve"> contraente/i. Per i programmi plurifondo, </w:t>
      </w:r>
      <w:r w:rsidR="00605B51" w:rsidRPr="00043B49">
        <w:rPr>
          <w:rStyle w:val="Corpsdutexte8"/>
          <w:rFonts w:ascii="Times New Roman" w:hAnsi="Times New Roman"/>
          <w:sz w:val="24"/>
          <w:szCs w:val="24"/>
          <w:u w:val="none"/>
          <w:lang w:val="it-IT" w:eastAsia="en-GB"/>
        </w:rPr>
        <w:t>dovrebbe</w:t>
      </w:r>
      <w:r w:rsidR="00C45D6A" w:rsidRPr="00043B49">
        <w:rPr>
          <w:rStyle w:val="Corpsdutexte8"/>
          <w:rFonts w:ascii="Times New Roman" w:hAnsi="Times New Roman"/>
          <w:sz w:val="24"/>
          <w:szCs w:val="24"/>
          <w:u w:val="none"/>
          <w:lang w:val="it-IT" w:eastAsia="en-GB"/>
        </w:rPr>
        <w:t xml:space="preserve"> essere indicato, se l’AdA</w:t>
      </w:r>
      <w:r w:rsidR="00B92F88" w:rsidRPr="00043B49">
        <w:rPr>
          <w:rStyle w:val="Corpsdutexte8"/>
          <w:rFonts w:ascii="Times New Roman" w:hAnsi="Times New Roman"/>
          <w:sz w:val="24"/>
          <w:szCs w:val="24"/>
          <w:u w:val="none"/>
          <w:lang w:val="it-IT" w:eastAsia="en-GB"/>
        </w:rPr>
        <w:t xml:space="preserve"> svolge il lavoro di </w:t>
      </w:r>
      <w:r w:rsidR="00CB05D4" w:rsidRPr="00043B49">
        <w:rPr>
          <w:rStyle w:val="Corpsdutexte8"/>
          <w:rFonts w:ascii="Times New Roman" w:hAnsi="Times New Roman"/>
          <w:sz w:val="24"/>
          <w:szCs w:val="24"/>
          <w:u w:val="none"/>
          <w:lang w:val="it-IT" w:eastAsia="en-GB"/>
        </w:rPr>
        <w:t>audit</w:t>
      </w:r>
      <w:r w:rsidR="00B92F88" w:rsidRPr="00043B49">
        <w:rPr>
          <w:rStyle w:val="Corpsdutexte8"/>
          <w:rFonts w:ascii="Times New Roman" w:hAnsi="Times New Roman"/>
          <w:sz w:val="24"/>
          <w:szCs w:val="24"/>
          <w:u w:val="none"/>
          <w:lang w:val="it-IT" w:eastAsia="en-GB"/>
        </w:rPr>
        <w:t xml:space="preserve"> di tutti i fondi, e, </w:t>
      </w:r>
      <w:r w:rsidR="00F84F8C" w:rsidRPr="00043B49">
        <w:rPr>
          <w:rStyle w:val="Corpsdutexte8"/>
          <w:rFonts w:ascii="Times New Roman" w:hAnsi="Times New Roman"/>
          <w:sz w:val="24"/>
          <w:szCs w:val="24"/>
          <w:u w:val="none"/>
          <w:lang w:val="it-IT" w:eastAsia="en-GB"/>
        </w:rPr>
        <w:t>in caso contrario</w:t>
      </w:r>
      <w:r w:rsidR="00B92F88" w:rsidRPr="00043B49">
        <w:rPr>
          <w:rStyle w:val="Corpsdutexte8"/>
          <w:rFonts w:ascii="Times New Roman" w:hAnsi="Times New Roman"/>
          <w:sz w:val="24"/>
          <w:szCs w:val="24"/>
          <w:u w:val="none"/>
          <w:lang w:val="it-IT" w:eastAsia="en-GB"/>
        </w:rPr>
        <w:t xml:space="preserve">, </w:t>
      </w:r>
      <w:r w:rsidR="00CB05D4" w:rsidRPr="00043B49">
        <w:rPr>
          <w:rStyle w:val="Corpsdutexte8"/>
          <w:rFonts w:ascii="Times New Roman" w:hAnsi="Times New Roman"/>
          <w:sz w:val="24"/>
          <w:szCs w:val="24"/>
          <w:u w:val="none"/>
          <w:lang w:val="it-IT" w:eastAsia="en-GB"/>
        </w:rPr>
        <w:t xml:space="preserve">dovrebbero essere menzionati </w:t>
      </w:r>
      <w:r w:rsidR="00B92F88" w:rsidRPr="00043B49">
        <w:rPr>
          <w:rStyle w:val="Corpsdutexte8"/>
          <w:rFonts w:ascii="Times New Roman" w:hAnsi="Times New Roman"/>
          <w:sz w:val="24"/>
          <w:szCs w:val="24"/>
          <w:u w:val="none"/>
          <w:lang w:val="it-IT" w:eastAsia="en-GB"/>
        </w:rPr>
        <w:t>gli organi</w:t>
      </w:r>
      <w:r w:rsidR="00F476EC" w:rsidRPr="00043B49">
        <w:rPr>
          <w:rStyle w:val="Corpsdutexte8"/>
          <w:rFonts w:ascii="Times New Roman" w:hAnsi="Times New Roman"/>
          <w:sz w:val="24"/>
          <w:szCs w:val="24"/>
          <w:u w:val="none"/>
          <w:lang w:val="it-IT" w:eastAsia="en-GB"/>
        </w:rPr>
        <w:t>smi</w:t>
      </w:r>
      <w:r w:rsidR="00B92F88" w:rsidRPr="00043B49">
        <w:rPr>
          <w:rStyle w:val="Corpsdutexte8"/>
          <w:rFonts w:ascii="Times New Roman" w:hAnsi="Times New Roman"/>
          <w:sz w:val="24"/>
          <w:szCs w:val="24"/>
          <w:u w:val="none"/>
          <w:lang w:val="it-IT" w:eastAsia="en-GB"/>
        </w:rPr>
        <w:t xml:space="preserve"> </w:t>
      </w:r>
      <w:r w:rsidR="00F476EC" w:rsidRPr="00043B49">
        <w:rPr>
          <w:rStyle w:val="Corpsdutexte8"/>
          <w:rFonts w:ascii="Times New Roman" w:hAnsi="Times New Roman"/>
          <w:sz w:val="24"/>
          <w:szCs w:val="24"/>
          <w:u w:val="none"/>
          <w:lang w:val="it-IT" w:eastAsia="en-GB"/>
        </w:rPr>
        <w:t>responsabili</w:t>
      </w:r>
      <w:r w:rsidR="00B92F88" w:rsidRPr="00043B49">
        <w:rPr>
          <w:rStyle w:val="Corpsdutexte8"/>
          <w:rFonts w:ascii="Times New Roman" w:hAnsi="Times New Roman"/>
          <w:sz w:val="24"/>
          <w:szCs w:val="24"/>
          <w:u w:val="none"/>
          <w:lang w:val="it-IT" w:eastAsia="en-GB"/>
        </w:rPr>
        <w:t xml:space="preserve"> per ciascun fondo.</w:t>
      </w:r>
    </w:p>
    <w:p w:rsidR="00CB05D4" w:rsidRPr="00043B49" w:rsidRDefault="00CB05D4" w:rsidP="008A570F">
      <w:pPr>
        <w:pBdr>
          <w:top w:val="single" w:sz="4" w:space="1" w:color="auto"/>
          <w:left w:val="single" w:sz="4" w:space="0" w:color="auto"/>
          <w:bottom w:val="single" w:sz="4" w:space="1" w:color="auto"/>
          <w:right w:val="single" w:sz="4" w:space="4" w:color="auto"/>
        </w:pBdr>
        <w:spacing w:after="120" w:line="240" w:lineRule="auto"/>
        <w:ind w:left="426" w:hanging="426"/>
        <w:jc w:val="both"/>
        <w:rPr>
          <w:rFonts w:ascii="Times New Roman" w:hAnsi="Times New Roman"/>
          <w:sz w:val="24"/>
          <w:szCs w:val="24"/>
          <w:lang w:val="it-IT"/>
        </w:rPr>
      </w:pPr>
      <w:r w:rsidRPr="00043B49">
        <w:rPr>
          <w:rStyle w:val="hps"/>
          <w:rFonts w:ascii="Times New Roman" w:hAnsi="Times New Roman"/>
          <w:color w:val="222222"/>
          <w:lang w:val="it-IT"/>
        </w:rPr>
        <w:t>4</w:t>
      </w:r>
      <w:r w:rsidRPr="00043B49">
        <w:rPr>
          <w:rFonts w:ascii="Times New Roman" w:hAnsi="Times New Roman"/>
          <w:sz w:val="24"/>
          <w:szCs w:val="24"/>
          <w:lang w:val="it-IT"/>
        </w:rPr>
        <w:t>.2 Descri</w:t>
      </w:r>
      <w:r w:rsidR="00F476EC" w:rsidRPr="00043B49">
        <w:rPr>
          <w:rFonts w:ascii="Times New Roman" w:hAnsi="Times New Roman"/>
          <w:sz w:val="24"/>
          <w:szCs w:val="24"/>
          <w:lang w:val="it-IT"/>
        </w:rPr>
        <w:t>zion</w:t>
      </w:r>
      <w:r w:rsidRPr="00043B49">
        <w:rPr>
          <w:rFonts w:ascii="Times New Roman" w:hAnsi="Times New Roman"/>
          <w:sz w:val="24"/>
          <w:szCs w:val="24"/>
          <w:lang w:val="it-IT"/>
        </w:rPr>
        <w:t xml:space="preserve">e </w:t>
      </w:r>
      <w:r w:rsidR="00F476EC" w:rsidRPr="00043B49">
        <w:rPr>
          <w:rFonts w:ascii="Times New Roman" w:hAnsi="Times New Roman"/>
          <w:sz w:val="24"/>
          <w:szCs w:val="24"/>
          <w:lang w:val="it-IT"/>
        </w:rPr>
        <w:t>del</w:t>
      </w:r>
      <w:r w:rsidRPr="00043B49">
        <w:rPr>
          <w:rFonts w:ascii="Times New Roman" w:hAnsi="Times New Roman"/>
          <w:sz w:val="24"/>
          <w:szCs w:val="24"/>
          <w:lang w:val="it-IT"/>
        </w:rPr>
        <w:t xml:space="preserve">la base </w:t>
      </w:r>
      <w:r w:rsidR="00294B68" w:rsidRPr="00043B49">
        <w:rPr>
          <w:rFonts w:ascii="Times New Roman" w:hAnsi="Times New Roman"/>
          <w:sz w:val="24"/>
          <w:szCs w:val="24"/>
          <w:lang w:val="it-IT"/>
        </w:rPr>
        <w:t>de</w:t>
      </w:r>
      <w:r w:rsidRPr="00043B49">
        <w:rPr>
          <w:rFonts w:ascii="Times New Roman" w:hAnsi="Times New Roman"/>
          <w:sz w:val="24"/>
          <w:szCs w:val="24"/>
          <w:lang w:val="it-IT"/>
        </w:rPr>
        <w:t>gli audit e</w:t>
      </w:r>
      <w:r w:rsidR="00294B68" w:rsidRPr="00043B49">
        <w:rPr>
          <w:rFonts w:ascii="Times New Roman" w:hAnsi="Times New Roman"/>
          <w:sz w:val="24"/>
          <w:szCs w:val="24"/>
          <w:lang w:val="it-IT"/>
        </w:rPr>
        <w:t>seguiti</w:t>
      </w:r>
      <w:r w:rsidRPr="00043B49">
        <w:rPr>
          <w:rFonts w:ascii="Times New Roman" w:hAnsi="Times New Roman"/>
          <w:sz w:val="24"/>
          <w:szCs w:val="24"/>
          <w:lang w:val="it-IT"/>
        </w:rPr>
        <w:t xml:space="preserve">, </w:t>
      </w:r>
      <w:r w:rsidR="00294B68" w:rsidRPr="00043B49">
        <w:rPr>
          <w:rFonts w:ascii="Times New Roman" w:hAnsi="Times New Roman"/>
          <w:sz w:val="24"/>
          <w:szCs w:val="24"/>
          <w:lang w:val="it-IT"/>
        </w:rPr>
        <w:t>compreso</w:t>
      </w:r>
      <w:r w:rsidRPr="00043B49">
        <w:rPr>
          <w:rFonts w:ascii="Times New Roman" w:hAnsi="Times New Roman"/>
          <w:sz w:val="24"/>
          <w:szCs w:val="24"/>
          <w:lang w:val="it-IT"/>
        </w:rPr>
        <w:t xml:space="preserve"> un riferimento alla strategia di audit applicabile, più in particolare </w:t>
      </w:r>
      <w:r w:rsidR="00294B68" w:rsidRPr="00043B49">
        <w:rPr>
          <w:rFonts w:ascii="Times New Roman" w:hAnsi="Times New Roman"/>
          <w:sz w:val="24"/>
          <w:szCs w:val="24"/>
          <w:lang w:val="it-IT"/>
        </w:rPr>
        <w:t xml:space="preserve">al metodo </w:t>
      </w:r>
      <w:r w:rsidRPr="00043B49">
        <w:rPr>
          <w:rFonts w:ascii="Times New Roman" w:hAnsi="Times New Roman"/>
          <w:sz w:val="24"/>
          <w:szCs w:val="24"/>
          <w:lang w:val="it-IT"/>
        </w:rPr>
        <w:t xml:space="preserve">di valutazione dei rischi e </w:t>
      </w:r>
      <w:r w:rsidR="00294B68" w:rsidRPr="00043B49">
        <w:rPr>
          <w:rFonts w:ascii="Times New Roman" w:hAnsi="Times New Roman"/>
          <w:sz w:val="24"/>
          <w:szCs w:val="24"/>
          <w:lang w:val="it-IT"/>
        </w:rPr>
        <w:t>alle risultanze</w:t>
      </w:r>
      <w:r w:rsidRPr="00043B49">
        <w:rPr>
          <w:rFonts w:ascii="Times New Roman" w:hAnsi="Times New Roman"/>
          <w:sz w:val="24"/>
          <w:szCs w:val="24"/>
          <w:lang w:val="it-IT"/>
        </w:rPr>
        <w:t xml:space="preserve"> che hanno </w:t>
      </w:r>
      <w:r w:rsidR="00D05661" w:rsidRPr="00043B49">
        <w:rPr>
          <w:rFonts w:ascii="Times New Roman" w:hAnsi="Times New Roman"/>
          <w:sz w:val="24"/>
          <w:szCs w:val="24"/>
          <w:lang w:val="it-IT"/>
        </w:rPr>
        <w:t>determinato</w:t>
      </w:r>
      <w:r w:rsidR="00294B68" w:rsidRPr="00043B49">
        <w:rPr>
          <w:rFonts w:ascii="Times New Roman" w:hAnsi="Times New Roman"/>
          <w:sz w:val="24"/>
          <w:szCs w:val="24"/>
          <w:lang w:val="it-IT"/>
        </w:rPr>
        <w:t xml:space="preserve"> l’istituzione del piano</w:t>
      </w:r>
      <w:r w:rsidRPr="00043B49">
        <w:rPr>
          <w:rFonts w:ascii="Times New Roman" w:hAnsi="Times New Roman"/>
          <w:sz w:val="24"/>
          <w:szCs w:val="24"/>
          <w:lang w:val="it-IT"/>
        </w:rPr>
        <w:t xml:space="preserve"> di audit per gli audit </w:t>
      </w:r>
      <w:r w:rsidR="00294B68" w:rsidRPr="00043B49">
        <w:rPr>
          <w:rFonts w:ascii="Times New Roman" w:hAnsi="Times New Roman"/>
          <w:sz w:val="24"/>
          <w:szCs w:val="24"/>
          <w:lang w:val="it-IT"/>
        </w:rPr>
        <w:t>dei sistemi.</w:t>
      </w:r>
      <w:r w:rsidRPr="00043B49">
        <w:rPr>
          <w:rFonts w:ascii="Times New Roman" w:hAnsi="Times New Roman"/>
          <w:sz w:val="24"/>
          <w:szCs w:val="24"/>
          <w:lang w:val="it-IT"/>
        </w:rPr>
        <w:t xml:space="preserve"> </w:t>
      </w:r>
      <w:r w:rsidR="00294B68" w:rsidRPr="00043B49">
        <w:rPr>
          <w:rFonts w:ascii="Times New Roman" w:hAnsi="Times New Roman"/>
          <w:sz w:val="24"/>
          <w:szCs w:val="24"/>
          <w:lang w:val="it-IT"/>
        </w:rPr>
        <w:t xml:space="preserve">Un eventuale aggiornamento della </w:t>
      </w:r>
      <w:r w:rsidRPr="00043B49">
        <w:rPr>
          <w:rFonts w:ascii="Times New Roman" w:hAnsi="Times New Roman"/>
          <w:sz w:val="24"/>
          <w:szCs w:val="24"/>
          <w:lang w:val="it-IT"/>
        </w:rPr>
        <w:t xml:space="preserve">valutazione </w:t>
      </w:r>
      <w:r w:rsidR="00294B68" w:rsidRPr="00043B49">
        <w:rPr>
          <w:rFonts w:ascii="Times New Roman" w:hAnsi="Times New Roman"/>
          <w:sz w:val="24"/>
          <w:szCs w:val="24"/>
          <w:lang w:val="it-IT"/>
        </w:rPr>
        <w:t>dei rischi</w:t>
      </w:r>
      <w:r w:rsidRPr="00043B49">
        <w:rPr>
          <w:rFonts w:ascii="Times New Roman" w:hAnsi="Times New Roman"/>
          <w:sz w:val="24"/>
          <w:szCs w:val="24"/>
          <w:lang w:val="it-IT"/>
        </w:rPr>
        <w:t xml:space="preserve"> </w:t>
      </w:r>
      <w:r w:rsidR="00294B68" w:rsidRPr="00043B49">
        <w:rPr>
          <w:rFonts w:ascii="Times New Roman" w:hAnsi="Times New Roman"/>
          <w:sz w:val="24"/>
          <w:szCs w:val="24"/>
          <w:lang w:val="it-IT"/>
        </w:rPr>
        <w:t>va segnalato nella precedente sezione</w:t>
      </w:r>
      <w:r w:rsidRPr="00043B49">
        <w:rPr>
          <w:rFonts w:ascii="Times New Roman" w:hAnsi="Times New Roman"/>
          <w:sz w:val="24"/>
          <w:szCs w:val="24"/>
          <w:lang w:val="it-IT"/>
        </w:rPr>
        <w:t xml:space="preserve"> 3 </w:t>
      </w:r>
      <w:r w:rsidR="00294B68" w:rsidRPr="00043B49">
        <w:rPr>
          <w:rFonts w:ascii="Times New Roman" w:hAnsi="Times New Roman"/>
          <w:sz w:val="24"/>
          <w:szCs w:val="24"/>
          <w:lang w:val="it-IT"/>
        </w:rPr>
        <w:t>relativa alle modifiche</w:t>
      </w:r>
      <w:r w:rsidRPr="00043B49">
        <w:rPr>
          <w:rFonts w:ascii="Times New Roman" w:hAnsi="Times New Roman"/>
          <w:sz w:val="24"/>
          <w:szCs w:val="24"/>
          <w:lang w:val="it-IT"/>
        </w:rPr>
        <w:t xml:space="preserve"> della strategia di audit.</w:t>
      </w:r>
    </w:p>
    <w:p w:rsidR="00CB05D4" w:rsidRPr="00043B49" w:rsidRDefault="00F84F8C" w:rsidP="00BE5BB4">
      <w:pPr>
        <w:autoSpaceDE w:val="0"/>
        <w:autoSpaceDN w:val="0"/>
        <w:adjustRightInd w:val="0"/>
        <w:spacing w:after="120"/>
        <w:jc w:val="both"/>
        <w:rPr>
          <w:rStyle w:val="Corpsdutexte8"/>
          <w:rFonts w:ascii="Times New Roman" w:hAnsi="Times New Roman"/>
          <w:iCs/>
          <w:sz w:val="24"/>
          <w:szCs w:val="24"/>
          <w:u w:val="none"/>
          <w:lang w:val="it-IT"/>
        </w:rPr>
      </w:pPr>
      <w:r w:rsidRPr="00043B49">
        <w:rPr>
          <w:rStyle w:val="Corpsdutexte8"/>
          <w:rFonts w:ascii="Times New Roman" w:hAnsi="Times New Roman"/>
          <w:iCs/>
          <w:sz w:val="24"/>
          <w:szCs w:val="24"/>
          <w:u w:val="none"/>
          <w:lang w:val="it-IT"/>
        </w:rPr>
        <w:t xml:space="preserve">Nel programma </w:t>
      </w:r>
      <w:r w:rsidR="000C1430" w:rsidRPr="00043B49">
        <w:rPr>
          <w:rStyle w:val="Corpsdutexte8"/>
          <w:rFonts w:ascii="Times New Roman" w:hAnsi="Times New Roman"/>
          <w:iCs/>
          <w:sz w:val="24"/>
          <w:szCs w:val="24"/>
          <w:u w:val="none"/>
          <w:lang w:val="it-IT"/>
        </w:rPr>
        <w:t>di massima delle assegnazioni degli audit incluse</w:t>
      </w:r>
      <w:r w:rsidRPr="00043B49">
        <w:rPr>
          <w:rStyle w:val="Corpsdutexte8"/>
          <w:rFonts w:ascii="Times New Roman" w:hAnsi="Times New Roman"/>
          <w:iCs/>
          <w:sz w:val="24"/>
          <w:szCs w:val="24"/>
          <w:u w:val="none"/>
          <w:lang w:val="it-IT"/>
        </w:rPr>
        <w:t xml:space="preserve"> nella strategia di audit, è previsto u</w:t>
      </w:r>
      <w:r w:rsidR="00390F53" w:rsidRPr="00043B49">
        <w:rPr>
          <w:rStyle w:val="Corpsdutexte8"/>
          <w:rFonts w:ascii="Times New Roman" w:hAnsi="Times New Roman"/>
          <w:iCs/>
          <w:sz w:val="24"/>
          <w:szCs w:val="24"/>
          <w:u w:val="none"/>
          <w:lang w:val="it-IT"/>
        </w:rPr>
        <w:t xml:space="preserve">n elenco completo degli organismi/funzioni che saranno </w:t>
      </w:r>
      <w:r w:rsidR="00D05661" w:rsidRPr="00043B49">
        <w:rPr>
          <w:rStyle w:val="Corpsdutexte8"/>
          <w:rFonts w:ascii="Times New Roman" w:hAnsi="Times New Roman"/>
          <w:iCs/>
          <w:sz w:val="24"/>
          <w:szCs w:val="24"/>
          <w:u w:val="none"/>
          <w:lang w:val="it-IT"/>
        </w:rPr>
        <w:t>considerati</w:t>
      </w:r>
      <w:r w:rsidR="00390F53" w:rsidRPr="00043B49">
        <w:rPr>
          <w:rStyle w:val="Corpsdutexte8"/>
          <w:rFonts w:ascii="Times New Roman" w:hAnsi="Times New Roman"/>
          <w:iCs/>
          <w:sz w:val="24"/>
          <w:szCs w:val="24"/>
          <w:u w:val="none"/>
          <w:lang w:val="it-IT"/>
        </w:rPr>
        <w:t xml:space="preserve"> </w:t>
      </w:r>
      <w:r w:rsidR="00D05661" w:rsidRPr="00043B49">
        <w:rPr>
          <w:rStyle w:val="Corpsdutexte8"/>
          <w:rFonts w:ascii="Times New Roman" w:hAnsi="Times New Roman"/>
          <w:iCs/>
          <w:sz w:val="24"/>
          <w:szCs w:val="24"/>
          <w:u w:val="none"/>
          <w:lang w:val="it-IT"/>
        </w:rPr>
        <w:t>dagli audit dei sistemi</w:t>
      </w:r>
      <w:r w:rsidRPr="00043B49">
        <w:rPr>
          <w:rStyle w:val="Corpsdutexte8"/>
          <w:rFonts w:ascii="Times New Roman" w:hAnsi="Times New Roman"/>
          <w:iCs/>
          <w:sz w:val="24"/>
          <w:szCs w:val="24"/>
          <w:u w:val="none"/>
          <w:lang w:val="it-IT"/>
        </w:rPr>
        <w:t>.</w:t>
      </w:r>
      <w:r w:rsidR="00390F53" w:rsidRPr="00043B49">
        <w:rPr>
          <w:rStyle w:val="Corpsdutexte8"/>
          <w:rFonts w:ascii="Times New Roman" w:hAnsi="Times New Roman"/>
          <w:iCs/>
          <w:sz w:val="24"/>
          <w:szCs w:val="24"/>
          <w:u w:val="none"/>
          <w:lang w:val="it-IT"/>
        </w:rPr>
        <w:t xml:space="preserve"> </w:t>
      </w:r>
    </w:p>
    <w:p w:rsidR="001C5FA9" w:rsidRPr="00043B49" w:rsidRDefault="000B5ECE" w:rsidP="00BE5BB4">
      <w:pPr>
        <w:autoSpaceDE w:val="0"/>
        <w:autoSpaceDN w:val="0"/>
        <w:adjustRightInd w:val="0"/>
        <w:spacing w:after="120"/>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iCs/>
          <w:sz w:val="24"/>
          <w:szCs w:val="24"/>
          <w:u w:val="none"/>
          <w:lang w:val="it-IT" w:eastAsia="en-GB"/>
        </w:rPr>
        <w:t xml:space="preserve">La </w:t>
      </w:r>
      <w:r w:rsidR="00893B97" w:rsidRPr="00043B49">
        <w:rPr>
          <w:rStyle w:val="Corpsdutexte8"/>
          <w:rFonts w:ascii="Times New Roman" w:hAnsi="Times New Roman"/>
          <w:iCs/>
          <w:sz w:val="24"/>
          <w:szCs w:val="24"/>
          <w:u w:val="none"/>
          <w:lang w:val="it-IT" w:eastAsia="en-GB"/>
        </w:rPr>
        <w:t>RAC</w:t>
      </w:r>
      <w:r w:rsidRPr="00043B49">
        <w:rPr>
          <w:rStyle w:val="Corpsdutexte8"/>
          <w:rFonts w:ascii="Times New Roman" w:hAnsi="Times New Roman"/>
          <w:iCs/>
          <w:sz w:val="24"/>
          <w:szCs w:val="24"/>
          <w:u w:val="none"/>
          <w:lang w:val="it-IT" w:eastAsia="en-GB"/>
        </w:rPr>
        <w:t xml:space="preserve"> d</w:t>
      </w:r>
      <w:r w:rsidR="00F476EC" w:rsidRPr="00043B49">
        <w:rPr>
          <w:rStyle w:val="Corpsdutexte8"/>
          <w:rFonts w:ascii="Times New Roman" w:hAnsi="Times New Roman"/>
          <w:iCs/>
          <w:sz w:val="24"/>
          <w:szCs w:val="24"/>
          <w:u w:val="none"/>
          <w:lang w:val="it-IT" w:eastAsia="en-GB"/>
        </w:rPr>
        <w:t>ovrebb</w:t>
      </w:r>
      <w:r w:rsidRPr="00043B49">
        <w:rPr>
          <w:rStyle w:val="Corpsdutexte8"/>
          <w:rFonts w:ascii="Times New Roman" w:hAnsi="Times New Roman"/>
          <w:iCs/>
          <w:sz w:val="24"/>
          <w:szCs w:val="24"/>
          <w:u w:val="none"/>
          <w:lang w:val="it-IT" w:eastAsia="en-GB"/>
        </w:rPr>
        <w:t xml:space="preserve">e </w:t>
      </w:r>
      <w:r w:rsidR="0078248E" w:rsidRPr="00043B49">
        <w:rPr>
          <w:rStyle w:val="Corpsdutexte8"/>
          <w:rFonts w:ascii="Times New Roman" w:hAnsi="Times New Roman"/>
          <w:iCs/>
          <w:sz w:val="24"/>
          <w:szCs w:val="24"/>
          <w:u w:val="none"/>
          <w:lang w:val="it-IT" w:eastAsia="en-GB"/>
        </w:rPr>
        <w:t>includere</w:t>
      </w:r>
      <w:r w:rsidRPr="00043B49">
        <w:rPr>
          <w:rStyle w:val="Corpsdutexte8"/>
          <w:rFonts w:ascii="Times New Roman" w:hAnsi="Times New Roman"/>
          <w:iCs/>
          <w:sz w:val="24"/>
          <w:szCs w:val="24"/>
          <w:u w:val="none"/>
          <w:lang w:val="it-IT" w:eastAsia="en-GB"/>
        </w:rPr>
        <w:t xml:space="preserve"> informazioni sullo stato di attuazione della strategia di audit </w:t>
      </w:r>
      <w:r w:rsidR="00605B51" w:rsidRPr="00043B49">
        <w:rPr>
          <w:rStyle w:val="Corpsdutexte8"/>
          <w:rFonts w:ascii="Times New Roman" w:hAnsi="Times New Roman"/>
          <w:iCs/>
          <w:sz w:val="24"/>
          <w:szCs w:val="24"/>
          <w:u w:val="none"/>
          <w:lang w:val="it-IT" w:eastAsia="en-GB"/>
        </w:rPr>
        <w:t>per quanto riguarda gli audit dei sistemi</w:t>
      </w:r>
      <w:r w:rsidRPr="00043B49">
        <w:rPr>
          <w:rStyle w:val="Corpsdutexte8"/>
          <w:rFonts w:ascii="Times New Roman" w:hAnsi="Times New Roman"/>
          <w:iCs/>
          <w:sz w:val="24"/>
          <w:szCs w:val="24"/>
          <w:u w:val="none"/>
          <w:lang w:val="it-IT" w:eastAsia="en-GB"/>
        </w:rPr>
        <w:t xml:space="preserve">. Nel caso in cui la strategia di audit non </w:t>
      </w:r>
      <w:r w:rsidR="00F476EC" w:rsidRPr="00043B49">
        <w:rPr>
          <w:rStyle w:val="Corpsdutexte8"/>
          <w:rFonts w:ascii="Times New Roman" w:hAnsi="Times New Roman"/>
          <w:iCs/>
          <w:sz w:val="24"/>
          <w:szCs w:val="24"/>
          <w:u w:val="none"/>
          <w:lang w:val="it-IT" w:eastAsia="en-GB"/>
        </w:rPr>
        <w:t>fosse</w:t>
      </w:r>
      <w:r w:rsidRPr="00043B49">
        <w:rPr>
          <w:rStyle w:val="Corpsdutexte8"/>
          <w:rFonts w:ascii="Times New Roman" w:hAnsi="Times New Roman"/>
          <w:iCs/>
          <w:sz w:val="24"/>
          <w:szCs w:val="24"/>
          <w:u w:val="none"/>
          <w:lang w:val="it-IT" w:eastAsia="en-GB"/>
        </w:rPr>
        <w:t xml:space="preserve"> (completamente) </w:t>
      </w:r>
      <w:r w:rsidR="00F476EC" w:rsidRPr="00043B49">
        <w:rPr>
          <w:rStyle w:val="Corpsdutexte8"/>
          <w:rFonts w:ascii="Times New Roman" w:hAnsi="Times New Roman"/>
          <w:iCs/>
          <w:sz w:val="24"/>
          <w:szCs w:val="24"/>
          <w:u w:val="none"/>
          <w:lang w:val="it-IT" w:eastAsia="en-GB"/>
        </w:rPr>
        <w:t>attuata</w:t>
      </w:r>
      <w:r w:rsidR="00893B97" w:rsidRPr="00043B49">
        <w:rPr>
          <w:rStyle w:val="Corpsdutexte8"/>
          <w:rFonts w:ascii="Times New Roman" w:hAnsi="Times New Roman"/>
          <w:iCs/>
          <w:sz w:val="24"/>
          <w:szCs w:val="24"/>
          <w:u w:val="none"/>
          <w:lang w:val="it-IT" w:eastAsia="en-GB"/>
        </w:rPr>
        <w:t>, l’AdA</w:t>
      </w:r>
      <w:r w:rsidRPr="00043B49">
        <w:rPr>
          <w:rStyle w:val="Corpsdutexte8"/>
          <w:rFonts w:ascii="Times New Roman" w:hAnsi="Times New Roman"/>
          <w:iCs/>
          <w:sz w:val="24"/>
          <w:szCs w:val="24"/>
          <w:u w:val="none"/>
          <w:lang w:val="it-IT" w:eastAsia="en-GB"/>
        </w:rPr>
        <w:t xml:space="preserve"> d</w:t>
      </w:r>
      <w:r w:rsidR="00F476EC" w:rsidRPr="00043B49">
        <w:rPr>
          <w:rStyle w:val="Corpsdutexte8"/>
          <w:rFonts w:ascii="Times New Roman" w:hAnsi="Times New Roman"/>
          <w:iCs/>
          <w:sz w:val="24"/>
          <w:szCs w:val="24"/>
          <w:u w:val="none"/>
          <w:lang w:val="it-IT" w:eastAsia="en-GB"/>
        </w:rPr>
        <w:t>ovrebbe</w:t>
      </w:r>
      <w:r w:rsidRPr="00043B49">
        <w:rPr>
          <w:rStyle w:val="Corpsdutexte8"/>
          <w:rFonts w:ascii="Times New Roman" w:hAnsi="Times New Roman"/>
          <w:iCs/>
          <w:sz w:val="24"/>
          <w:szCs w:val="24"/>
          <w:u w:val="none"/>
          <w:lang w:val="it-IT" w:eastAsia="en-GB"/>
        </w:rPr>
        <w:t xml:space="preserve"> </w:t>
      </w:r>
      <w:r w:rsidR="0078248E" w:rsidRPr="00043B49">
        <w:rPr>
          <w:rStyle w:val="Corpsdutexte8"/>
          <w:rFonts w:ascii="Times New Roman" w:hAnsi="Times New Roman"/>
          <w:iCs/>
          <w:sz w:val="24"/>
          <w:szCs w:val="24"/>
          <w:u w:val="none"/>
          <w:lang w:val="it-IT" w:eastAsia="en-GB"/>
        </w:rPr>
        <w:t>spiegar</w:t>
      </w:r>
      <w:r w:rsidR="00893B97" w:rsidRPr="00043B49">
        <w:rPr>
          <w:rStyle w:val="Corpsdutexte8"/>
          <w:rFonts w:ascii="Times New Roman" w:hAnsi="Times New Roman"/>
          <w:iCs/>
          <w:sz w:val="24"/>
          <w:szCs w:val="24"/>
          <w:u w:val="none"/>
          <w:lang w:val="it-IT" w:eastAsia="en-GB"/>
        </w:rPr>
        <w:t>e il perchè e</w:t>
      </w:r>
      <w:r w:rsidRPr="00043B49">
        <w:rPr>
          <w:rStyle w:val="Corpsdutexte8"/>
          <w:rFonts w:ascii="Times New Roman" w:hAnsi="Times New Roman"/>
          <w:iCs/>
          <w:sz w:val="24"/>
          <w:szCs w:val="24"/>
          <w:u w:val="none"/>
          <w:lang w:val="it-IT" w:eastAsia="en-GB"/>
        </w:rPr>
        <w:t xml:space="preserve"> indicare </w:t>
      </w:r>
      <w:r w:rsidR="00F476EC" w:rsidRPr="00043B49">
        <w:rPr>
          <w:rStyle w:val="Corpsdutexte8"/>
          <w:rFonts w:ascii="Times New Roman" w:hAnsi="Times New Roman"/>
          <w:iCs/>
          <w:sz w:val="24"/>
          <w:szCs w:val="24"/>
          <w:u w:val="none"/>
          <w:lang w:val="it-IT" w:eastAsia="en-GB"/>
        </w:rPr>
        <w:t>la tempistica</w:t>
      </w:r>
      <w:r w:rsidRPr="00043B49">
        <w:rPr>
          <w:rStyle w:val="Corpsdutexte8"/>
          <w:rFonts w:ascii="Times New Roman" w:hAnsi="Times New Roman"/>
          <w:iCs/>
          <w:sz w:val="24"/>
          <w:szCs w:val="24"/>
          <w:u w:val="none"/>
          <w:lang w:val="it-IT" w:eastAsia="en-GB"/>
        </w:rPr>
        <w:t xml:space="preserve"> </w:t>
      </w:r>
      <w:r w:rsidR="0078248E" w:rsidRPr="00043B49">
        <w:rPr>
          <w:rStyle w:val="Corpsdutexte8"/>
          <w:rFonts w:ascii="Times New Roman" w:hAnsi="Times New Roman"/>
          <w:iCs/>
          <w:sz w:val="24"/>
          <w:szCs w:val="24"/>
          <w:u w:val="none"/>
          <w:lang w:val="it-IT" w:eastAsia="en-GB"/>
        </w:rPr>
        <w:t>per</w:t>
      </w:r>
      <w:r w:rsidR="00605B51" w:rsidRPr="00043B49">
        <w:rPr>
          <w:rStyle w:val="Corpsdutexte8"/>
          <w:rFonts w:ascii="Times New Roman" w:hAnsi="Times New Roman"/>
          <w:iCs/>
          <w:sz w:val="24"/>
          <w:szCs w:val="24"/>
          <w:u w:val="none"/>
          <w:lang w:val="it-IT" w:eastAsia="en-GB"/>
        </w:rPr>
        <w:t xml:space="preserve"> </w:t>
      </w:r>
      <w:r w:rsidR="00D05661" w:rsidRPr="00043B49">
        <w:rPr>
          <w:rStyle w:val="Corpsdutexte8"/>
          <w:rFonts w:ascii="Times New Roman" w:hAnsi="Times New Roman"/>
          <w:iCs/>
          <w:sz w:val="24"/>
          <w:szCs w:val="24"/>
          <w:u w:val="none"/>
          <w:lang w:val="it-IT" w:eastAsia="en-GB"/>
        </w:rPr>
        <w:t>il completamento</w:t>
      </w:r>
      <w:r w:rsidR="00605B51" w:rsidRPr="00043B49">
        <w:rPr>
          <w:rStyle w:val="Corpsdutexte8"/>
          <w:rFonts w:ascii="Times New Roman" w:hAnsi="Times New Roman"/>
          <w:iCs/>
          <w:sz w:val="24"/>
          <w:szCs w:val="24"/>
          <w:u w:val="none"/>
          <w:lang w:val="it-IT" w:eastAsia="en-GB"/>
        </w:rPr>
        <w:t xml:space="preserve"> degli audit d</w:t>
      </w:r>
      <w:r w:rsidR="00BE5BB4" w:rsidRPr="00043B49">
        <w:rPr>
          <w:rStyle w:val="Corpsdutexte8"/>
          <w:rFonts w:ascii="Times New Roman" w:hAnsi="Times New Roman"/>
          <w:iCs/>
          <w:sz w:val="24"/>
          <w:szCs w:val="24"/>
          <w:u w:val="none"/>
          <w:lang w:val="it-IT" w:eastAsia="en-GB"/>
        </w:rPr>
        <w:t>i sistema</w:t>
      </w:r>
      <w:r w:rsidR="0078248E" w:rsidRPr="00043B49">
        <w:rPr>
          <w:rStyle w:val="Corpsdutexte8"/>
          <w:rFonts w:ascii="Times New Roman" w:hAnsi="Times New Roman"/>
          <w:iCs/>
          <w:sz w:val="24"/>
          <w:szCs w:val="24"/>
          <w:u w:val="none"/>
          <w:lang w:val="it-IT" w:eastAsia="en-GB"/>
        </w:rPr>
        <w:t xml:space="preserve"> pianificati, che saranno riportati nella successiva </w:t>
      </w:r>
      <w:r w:rsidR="002E2BC4" w:rsidRPr="00043B49">
        <w:rPr>
          <w:rStyle w:val="Corpsdutexte8"/>
          <w:rFonts w:ascii="Times New Roman" w:hAnsi="Times New Roman"/>
          <w:iCs/>
          <w:sz w:val="24"/>
          <w:szCs w:val="24"/>
          <w:u w:val="none"/>
          <w:lang w:val="it-IT" w:eastAsia="en-GB"/>
        </w:rPr>
        <w:t>RAC</w:t>
      </w:r>
      <w:r w:rsidR="001C5FA9" w:rsidRPr="00043B49">
        <w:rPr>
          <w:rStyle w:val="Corpsdutexte8"/>
          <w:rFonts w:ascii="Times New Roman" w:hAnsi="Times New Roman"/>
          <w:iCs/>
          <w:sz w:val="24"/>
          <w:szCs w:val="24"/>
          <w:u w:val="none"/>
          <w:lang w:val="it-IT" w:eastAsia="en-GB"/>
        </w:rPr>
        <w:t xml:space="preserve"> o in un altro rapport</w:t>
      </w:r>
      <w:r w:rsidR="00425BE3" w:rsidRPr="00043B49">
        <w:rPr>
          <w:rStyle w:val="Corpsdutexte8"/>
          <w:rFonts w:ascii="Times New Roman" w:hAnsi="Times New Roman"/>
          <w:iCs/>
          <w:sz w:val="24"/>
          <w:szCs w:val="24"/>
          <w:u w:val="none"/>
          <w:lang w:val="it-IT" w:eastAsia="en-GB"/>
        </w:rPr>
        <w:t>o</w:t>
      </w:r>
      <w:r w:rsidR="001C5FA9" w:rsidRPr="00043B49">
        <w:rPr>
          <w:rStyle w:val="Corpsdutexte8"/>
          <w:rFonts w:ascii="Times New Roman" w:hAnsi="Times New Roman"/>
          <w:iCs/>
          <w:sz w:val="24"/>
          <w:szCs w:val="24"/>
          <w:u w:val="none"/>
          <w:lang w:val="it-IT" w:eastAsia="en-GB"/>
        </w:rPr>
        <w:t>. In ogni caso, l’AdA dovrebbe realizzare tutto il lavoro di audit necessario per elaborare un parere di audit valido per ciascun anno contabile.</w:t>
      </w:r>
    </w:p>
    <w:p w:rsidR="000B5ECE" w:rsidRPr="0070438F" w:rsidRDefault="000B5ECE" w:rsidP="00BE5BB4">
      <w:pPr>
        <w:autoSpaceDE w:val="0"/>
        <w:autoSpaceDN w:val="0"/>
        <w:adjustRightInd w:val="0"/>
        <w:spacing w:after="120"/>
        <w:jc w:val="both"/>
        <w:rPr>
          <w:rStyle w:val="Corpsdutexte8"/>
          <w:rFonts w:ascii="Times New Roman" w:hAnsi="Times New Roman"/>
          <w:iCs/>
          <w:sz w:val="24"/>
          <w:szCs w:val="24"/>
          <w:u w:val="none"/>
          <w:lang w:eastAsia="en-GB"/>
        </w:rPr>
      </w:pPr>
      <w:r w:rsidRPr="00100317">
        <w:rPr>
          <w:rStyle w:val="Corpsdutexte8"/>
          <w:rFonts w:ascii="Times New Roman" w:hAnsi="Times New Roman"/>
          <w:iCs/>
          <w:sz w:val="24"/>
          <w:szCs w:val="24"/>
          <w:u w:val="none"/>
          <w:lang w:eastAsia="en-GB"/>
        </w:rPr>
        <w:t>Nel caso di programmi plurifondo, dovrebbero essere fornite le informazioni di cui sopra,</w:t>
      </w:r>
      <w:r w:rsidR="0078248E" w:rsidRPr="00100317">
        <w:rPr>
          <w:rStyle w:val="Corpsdutexte8"/>
          <w:rFonts w:ascii="Times New Roman" w:hAnsi="Times New Roman"/>
          <w:iCs/>
          <w:sz w:val="24"/>
          <w:szCs w:val="24"/>
          <w:u w:val="none"/>
          <w:lang w:eastAsia="en-GB"/>
        </w:rPr>
        <w:t xml:space="preserve"> per</w:t>
      </w:r>
      <w:r w:rsidR="0078248E" w:rsidRPr="0070438F">
        <w:rPr>
          <w:rStyle w:val="Corpsdutexte8"/>
          <w:rFonts w:ascii="Times New Roman" w:hAnsi="Times New Roman"/>
          <w:iCs/>
          <w:sz w:val="24"/>
          <w:szCs w:val="24"/>
          <w:u w:val="none"/>
          <w:lang w:eastAsia="en-GB"/>
        </w:rPr>
        <w:t xml:space="preserve"> ciascun Fondo (o, nel caso in cui le stesse informazioni si applica</w:t>
      </w:r>
      <w:r w:rsidR="00F3773F" w:rsidRPr="0070438F">
        <w:rPr>
          <w:rStyle w:val="Corpsdutexte8"/>
          <w:rFonts w:ascii="Times New Roman" w:hAnsi="Times New Roman"/>
          <w:iCs/>
          <w:sz w:val="24"/>
          <w:szCs w:val="24"/>
          <w:u w:val="none"/>
          <w:lang w:eastAsia="en-GB"/>
        </w:rPr>
        <w:t>no</w:t>
      </w:r>
      <w:r w:rsidR="0078248E" w:rsidRPr="0070438F">
        <w:rPr>
          <w:rStyle w:val="Corpsdutexte8"/>
          <w:rFonts w:ascii="Times New Roman" w:hAnsi="Times New Roman"/>
          <w:iCs/>
          <w:sz w:val="24"/>
          <w:szCs w:val="24"/>
          <w:u w:val="none"/>
          <w:lang w:eastAsia="en-GB"/>
        </w:rPr>
        <w:t xml:space="preserve"> a tutti i Fondi, </w:t>
      </w:r>
      <w:r w:rsidR="00605B51" w:rsidRPr="0070438F">
        <w:rPr>
          <w:rStyle w:val="Corpsdutexte8"/>
          <w:rFonts w:ascii="Times New Roman" w:hAnsi="Times New Roman"/>
          <w:iCs/>
          <w:sz w:val="24"/>
          <w:szCs w:val="24"/>
          <w:u w:val="none"/>
          <w:lang w:eastAsia="en-GB"/>
        </w:rPr>
        <w:t>ciò</w:t>
      </w:r>
      <w:r w:rsidR="0078248E" w:rsidRPr="0070438F">
        <w:rPr>
          <w:rStyle w:val="Corpsdutexte8"/>
          <w:rFonts w:ascii="Times New Roman" w:hAnsi="Times New Roman"/>
          <w:iCs/>
          <w:sz w:val="24"/>
          <w:szCs w:val="24"/>
          <w:u w:val="none"/>
          <w:lang w:eastAsia="en-GB"/>
        </w:rPr>
        <w:t xml:space="preserve"> dovrebbe essere chiaramente indicato).</w:t>
      </w:r>
    </w:p>
    <w:p w:rsidR="000B5ECE" w:rsidRPr="00043B49" w:rsidRDefault="000B5ECE" w:rsidP="008A570F">
      <w:p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4.3 In relazione al</w:t>
      </w:r>
      <w:r w:rsidR="005E03BE" w:rsidRPr="00043B49">
        <w:rPr>
          <w:rFonts w:ascii="Times New Roman" w:hAnsi="Times New Roman"/>
          <w:color w:val="000000"/>
          <w:sz w:val="24"/>
          <w:szCs w:val="24"/>
          <w:lang w:val="it-IT"/>
        </w:rPr>
        <w:t xml:space="preserve">la tabella </w:t>
      </w:r>
      <w:r w:rsidR="00AA5E87" w:rsidRPr="00043B49">
        <w:rPr>
          <w:rFonts w:ascii="Times New Roman" w:hAnsi="Times New Roman"/>
          <w:color w:val="000000"/>
          <w:sz w:val="24"/>
          <w:szCs w:val="24"/>
          <w:lang w:val="it-IT"/>
        </w:rPr>
        <w:t>di cui al punto</w:t>
      </w:r>
      <w:r w:rsidR="005E03BE" w:rsidRPr="00043B49">
        <w:rPr>
          <w:rFonts w:ascii="Times New Roman" w:hAnsi="Times New Roman"/>
          <w:color w:val="000000"/>
          <w:sz w:val="24"/>
          <w:szCs w:val="24"/>
          <w:lang w:val="it-IT"/>
        </w:rPr>
        <w:t xml:space="preserve"> 10.1</w:t>
      </w:r>
      <w:r w:rsidR="00AA5E87" w:rsidRPr="00043B49">
        <w:rPr>
          <w:rFonts w:ascii="Times New Roman" w:hAnsi="Times New Roman"/>
          <w:color w:val="000000"/>
          <w:sz w:val="24"/>
          <w:szCs w:val="24"/>
          <w:lang w:val="it-IT"/>
        </w:rPr>
        <w:t xml:space="preserve"> a seguire</w:t>
      </w:r>
      <w:r w:rsidR="005E03BE" w:rsidRPr="00043B49">
        <w:rPr>
          <w:rFonts w:ascii="Times New Roman" w:hAnsi="Times New Roman"/>
          <w:color w:val="000000"/>
          <w:sz w:val="24"/>
          <w:szCs w:val="24"/>
          <w:lang w:val="it-IT"/>
        </w:rPr>
        <w:t xml:space="preserve">, </w:t>
      </w:r>
      <w:r w:rsidRPr="00043B49">
        <w:rPr>
          <w:rFonts w:ascii="Times New Roman" w:hAnsi="Times New Roman"/>
          <w:color w:val="000000"/>
          <w:sz w:val="24"/>
          <w:szCs w:val="24"/>
          <w:lang w:val="it-IT"/>
        </w:rPr>
        <w:t xml:space="preserve">descrizione </w:t>
      </w:r>
      <w:r w:rsidR="00AA5E87" w:rsidRPr="00043B49">
        <w:rPr>
          <w:rFonts w:ascii="Times New Roman" w:hAnsi="Times New Roman"/>
          <w:color w:val="000000"/>
          <w:sz w:val="24"/>
          <w:szCs w:val="24"/>
          <w:lang w:val="it-IT"/>
        </w:rPr>
        <w:t>delle risultanze e delle conclusion principali de</w:t>
      </w:r>
      <w:r w:rsidRPr="00043B49">
        <w:rPr>
          <w:rFonts w:ascii="Times New Roman" w:hAnsi="Times New Roman"/>
          <w:color w:val="000000"/>
          <w:sz w:val="24"/>
          <w:szCs w:val="24"/>
          <w:lang w:val="it-IT"/>
        </w:rPr>
        <w:t>gli audit dei sistemi, compresi gli audit mirati a aree tematiche</w:t>
      </w:r>
      <w:r w:rsidR="00E12F2E" w:rsidRPr="00043B49">
        <w:rPr>
          <w:rFonts w:ascii="Times New Roman" w:hAnsi="Times New Roman"/>
          <w:color w:val="000000"/>
          <w:sz w:val="24"/>
          <w:szCs w:val="24"/>
          <w:lang w:val="it-IT"/>
        </w:rPr>
        <w:t xml:space="preserve"> specifiche, come definiti</w:t>
      </w:r>
      <w:r w:rsidRPr="00043B49">
        <w:rPr>
          <w:rFonts w:ascii="Times New Roman" w:hAnsi="Times New Roman"/>
          <w:color w:val="000000"/>
          <w:sz w:val="24"/>
          <w:szCs w:val="24"/>
          <w:lang w:val="it-IT"/>
        </w:rPr>
        <w:t xml:space="preserve"> </w:t>
      </w:r>
      <w:r w:rsidR="00E12F2E" w:rsidRPr="00043B49">
        <w:rPr>
          <w:rFonts w:ascii="Times New Roman" w:hAnsi="Times New Roman"/>
          <w:color w:val="000000"/>
          <w:sz w:val="24"/>
          <w:szCs w:val="24"/>
          <w:lang w:val="it-IT"/>
        </w:rPr>
        <w:t>al punto</w:t>
      </w:r>
      <w:r w:rsidRPr="00043B49">
        <w:rPr>
          <w:rFonts w:ascii="Times New Roman" w:hAnsi="Times New Roman"/>
          <w:color w:val="000000"/>
          <w:sz w:val="24"/>
          <w:szCs w:val="24"/>
          <w:lang w:val="it-IT"/>
        </w:rPr>
        <w:t xml:space="preserve"> 3.2 </w:t>
      </w:r>
      <w:r w:rsidR="00E12F2E" w:rsidRPr="00043B49">
        <w:rPr>
          <w:rFonts w:ascii="Times New Roman" w:hAnsi="Times New Roman"/>
          <w:color w:val="000000"/>
          <w:sz w:val="24"/>
          <w:szCs w:val="24"/>
          <w:lang w:val="it-IT"/>
        </w:rPr>
        <w:t>dell'Allegato VII del presente r</w:t>
      </w:r>
      <w:r w:rsidRPr="00043B49">
        <w:rPr>
          <w:rFonts w:ascii="Times New Roman" w:hAnsi="Times New Roman"/>
          <w:color w:val="000000"/>
          <w:sz w:val="24"/>
          <w:szCs w:val="24"/>
          <w:lang w:val="it-IT"/>
        </w:rPr>
        <w:t>egolamento.</w:t>
      </w:r>
    </w:p>
    <w:p w:rsidR="000B5ECE" w:rsidRPr="00043B49" w:rsidRDefault="000B5ECE" w:rsidP="008A570F">
      <w:p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4.4 Indica</w:t>
      </w:r>
      <w:r w:rsidR="009018F4" w:rsidRPr="00043B49">
        <w:rPr>
          <w:rFonts w:ascii="Times New Roman" w:hAnsi="Times New Roman"/>
          <w:color w:val="000000"/>
          <w:sz w:val="24"/>
          <w:szCs w:val="24"/>
          <w:lang w:val="it-IT"/>
        </w:rPr>
        <w:t>re se gli eventuali problemi riscontrati so</w:t>
      </w:r>
      <w:r w:rsidRPr="00043B49">
        <w:rPr>
          <w:rFonts w:ascii="Times New Roman" w:hAnsi="Times New Roman"/>
          <w:color w:val="000000"/>
          <w:sz w:val="24"/>
          <w:szCs w:val="24"/>
          <w:lang w:val="it-IT"/>
        </w:rPr>
        <w:t xml:space="preserve">no stati </w:t>
      </w:r>
      <w:r w:rsidR="009018F4" w:rsidRPr="00043B49">
        <w:rPr>
          <w:rFonts w:ascii="Times New Roman" w:hAnsi="Times New Roman"/>
          <w:color w:val="000000"/>
          <w:sz w:val="24"/>
          <w:szCs w:val="24"/>
          <w:lang w:val="it-IT"/>
        </w:rPr>
        <w:t>giudicati</w:t>
      </w:r>
      <w:r w:rsidRPr="00043B49">
        <w:rPr>
          <w:rFonts w:ascii="Times New Roman" w:hAnsi="Times New Roman"/>
          <w:color w:val="000000"/>
          <w:sz w:val="24"/>
          <w:szCs w:val="24"/>
          <w:lang w:val="it-IT"/>
        </w:rPr>
        <w:t xml:space="preserve"> di carattere sistem</w:t>
      </w:r>
      <w:r w:rsidR="009018F4" w:rsidRPr="00043B49">
        <w:rPr>
          <w:rFonts w:ascii="Times New Roman" w:hAnsi="Times New Roman"/>
          <w:color w:val="000000"/>
          <w:sz w:val="24"/>
          <w:szCs w:val="24"/>
          <w:lang w:val="it-IT"/>
        </w:rPr>
        <w:t>atico</w:t>
      </w:r>
      <w:r w:rsidRPr="00043B49">
        <w:rPr>
          <w:rFonts w:ascii="Times New Roman" w:hAnsi="Times New Roman"/>
          <w:color w:val="000000"/>
          <w:sz w:val="24"/>
          <w:szCs w:val="24"/>
          <w:lang w:val="it-IT"/>
        </w:rPr>
        <w:t xml:space="preserve">, nonché </w:t>
      </w:r>
      <w:r w:rsidR="009018F4" w:rsidRPr="00043B49">
        <w:rPr>
          <w:rFonts w:ascii="Times New Roman" w:hAnsi="Times New Roman"/>
          <w:color w:val="000000"/>
          <w:sz w:val="24"/>
          <w:szCs w:val="24"/>
          <w:lang w:val="it-IT"/>
        </w:rPr>
        <w:t>le misure adottate</w:t>
      </w:r>
      <w:r w:rsidRPr="00043B49">
        <w:rPr>
          <w:rFonts w:ascii="Times New Roman" w:hAnsi="Times New Roman"/>
          <w:color w:val="000000"/>
          <w:sz w:val="24"/>
          <w:szCs w:val="24"/>
          <w:lang w:val="it-IT"/>
        </w:rPr>
        <w:t xml:space="preserve">, compresa la quantificazione delle spese irregolari e </w:t>
      </w:r>
      <w:r w:rsidR="009018F4" w:rsidRPr="00043B49">
        <w:rPr>
          <w:rFonts w:ascii="Times New Roman" w:hAnsi="Times New Roman"/>
          <w:color w:val="000000"/>
          <w:sz w:val="24"/>
          <w:szCs w:val="24"/>
          <w:lang w:val="it-IT"/>
        </w:rPr>
        <w:t>del</w:t>
      </w:r>
      <w:r w:rsidRPr="00043B49">
        <w:rPr>
          <w:rFonts w:ascii="Times New Roman" w:hAnsi="Times New Roman"/>
          <w:color w:val="000000"/>
          <w:sz w:val="24"/>
          <w:szCs w:val="24"/>
          <w:lang w:val="it-IT"/>
        </w:rPr>
        <w:t xml:space="preserve">le </w:t>
      </w:r>
      <w:r w:rsidR="009018F4" w:rsidRPr="00043B49">
        <w:rPr>
          <w:rFonts w:ascii="Times New Roman" w:hAnsi="Times New Roman"/>
          <w:color w:val="000000"/>
          <w:sz w:val="24"/>
          <w:szCs w:val="24"/>
          <w:lang w:val="it-IT"/>
        </w:rPr>
        <w:t xml:space="preserve">relative </w:t>
      </w:r>
      <w:r w:rsidRPr="00043B49">
        <w:rPr>
          <w:rFonts w:ascii="Times New Roman" w:hAnsi="Times New Roman"/>
          <w:color w:val="000000"/>
          <w:sz w:val="24"/>
          <w:szCs w:val="24"/>
          <w:lang w:val="it-IT"/>
        </w:rPr>
        <w:t xml:space="preserve">rettifiche finanziarie, in linea con </w:t>
      </w:r>
      <w:r w:rsidR="00FA4610" w:rsidRPr="00043B49">
        <w:rPr>
          <w:rFonts w:ascii="Times New Roman" w:hAnsi="Times New Roman"/>
          <w:color w:val="000000"/>
          <w:sz w:val="24"/>
          <w:szCs w:val="24"/>
          <w:lang w:val="it-IT"/>
        </w:rPr>
        <w:t>l’art</w:t>
      </w:r>
      <w:r w:rsidR="00A00F0F" w:rsidRPr="00043B49">
        <w:rPr>
          <w:rFonts w:ascii="Times New Roman" w:hAnsi="Times New Roman"/>
          <w:color w:val="000000"/>
          <w:sz w:val="24"/>
          <w:szCs w:val="24"/>
          <w:lang w:val="it-IT"/>
        </w:rPr>
        <w:t xml:space="preserve">. </w:t>
      </w:r>
      <w:r w:rsidRPr="00043B49">
        <w:rPr>
          <w:rFonts w:ascii="Times New Roman" w:hAnsi="Times New Roman"/>
          <w:color w:val="000000"/>
          <w:sz w:val="24"/>
          <w:szCs w:val="24"/>
          <w:lang w:val="it-IT"/>
        </w:rPr>
        <w:t>27(</w:t>
      </w:r>
      <w:r w:rsidR="0061561A" w:rsidRPr="00043B49">
        <w:rPr>
          <w:rFonts w:ascii="Times New Roman" w:hAnsi="Times New Roman"/>
          <w:color w:val="000000"/>
          <w:sz w:val="24"/>
          <w:szCs w:val="24"/>
          <w:lang w:val="it-IT"/>
        </w:rPr>
        <w:t xml:space="preserve">5) del </w:t>
      </w:r>
      <w:r w:rsidR="00425BE3"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egolamento (UE) 480/</w:t>
      </w:r>
      <w:r w:rsidR="00463B69" w:rsidRPr="00043B49">
        <w:rPr>
          <w:rFonts w:ascii="Times New Roman" w:hAnsi="Times New Roman"/>
          <w:color w:val="000000"/>
          <w:sz w:val="24"/>
          <w:szCs w:val="24"/>
          <w:lang w:val="it-IT"/>
        </w:rPr>
        <w:t xml:space="preserve"> </w:t>
      </w:r>
      <w:r w:rsidRPr="00043B49">
        <w:rPr>
          <w:rFonts w:ascii="Times New Roman" w:hAnsi="Times New Roman"/>
          <w:color w:val="000000"/>
          <w:sz w:val="24"/>
          <w:szCs w:val="24"/>
          <w:lang w:val="it-IT"/>
        </w:rPr>
        <w:t>2014.</w:t>
      </w:r>
    </w:p>
    <w:p w:rsidR="00463B69" w:rsidRPr="0070438F" w:rsidRDefault="00463B69" w:rsidP="00C03761">
      <w:pPr>
        <w:autoSpaceDE w:val="0"/>
        <w:autoSpaceDN w:val="0"/>
        <w:adjustRightInd w:val="0"/>
        <w:spacing w:line="240" w:lineRule="auto"/>
        <w:jc w:val="both"/>
        <w:rPr>
          <w:rStyle w:val="Corpsdutexte8"/>
          <w:rFonts w:ascii="Times New Roman" w:hAnsi="Times New Roman"/>
          <w:iCs/>
          <w:sz w:val="24"/>
          <w:szCs w:val="24"/>
          <w:u w:val="none"/>
          <w:lang w:eastAsia="en-GB"/>
        </w:rPr>
      </w:pPr>
      <w:r w:rsidRPr="00043B49">
        <w:rPr>
          <w:rStyle w:val="Corpsdutexte8"/>
          <w:rFonts w:ascii="Times New Roman" w:hAnsi="Times New Roman"/>
          <w:iCs/>
          <w:sz w:val="24"/>
          <w:szCs w:val="24"/>
          <w:u w:val="none"/>
          <w:lang w:val="it-IT" w:eastAsia="en-GB"/>
        </w:rPr>
        <w:t>Nell'ambito della sezione 4.3, d</w:t>
      </w:r>
      <w:r w:rsidR="00885A9E" w:rsidRPr="00043B49">
        <w:rPr>
          <w:rStyle w:val="Corpsdutexte8"/>
          <w:rFonts w:ascii="Times New Roman" w:hAnsi="Times New Roman"/>
          <w:iCs/>
          <w:sz w:val="24"/>
          <w:szCs w:val="24"/>
          <w:u w:val="none"/>
          <w:lang w:val="it-IT" w:eastAsia="en-GB"/>
        </w:rPr>
        <w:t>ovrebber</w:t>
      </w:r>
      <w:r w:rsidRPr="00043B49">
        <w:rPr>
          <w:rStyle w:val="Corpsdutexte8"/>
          <w:rFonts w:ascii="Times New Roman" w:hAnsi="Times New Roman"/>
          <w:iCs/>
          <w:sz w:val="24"/>
          <w:szCs w:val="24"/>
          <w:u w:val="none"/>
          <w:lang w:val="it-IT" w:eastAsia="en-GB"/>
        </w:rPr>
        <w:t xml:space="preserve">o essere chiaramente separate per programma e per Fondo le principali conclusioni emerse </w:t>
      </w:r>
      <w:r w:rsidR="00BB708D" w:rsidRPr="00043B49">
        <w:rPr>
          <w:rStyle w:val="Corpsdutexte8"/>
          <w:rFonts w:ascii="Times New Roman" w:hAnsi="Times New Roman"/>
          <w:iCs/>
          <w:sz w:val="24"/>
          <w:szCs w:val="24"/>
          <w:u w:val="none"/>
          <w:lang w:val="it-IT" w:eastAsia="en-GB"/>
        </w:rPr>
        <w:t>dagli audit dei sistemi</w:t>
      </w:r>
      <w:r w:rsidRPr="00043B49">
        <w:rPr>
          <w:rStyle w:val="Corpsdutexte8"/>
          <w:rFonts w:ascii="Times New Roman" w:hAnsi="Times New Roman"/>
          <w:iCs/>
          <w:sz w:val="24"/>
          <w:szCs w:val="24"/>
          <w:u w:val="none"/>
          <w:lang w:val="it-IT" w:eastAsia="en-GB"/>
        </w:rPr>
        <w:t xml:space="preserve">. </w:t>
      </w:r>
      <w:r w:rsidRPr="0070438F">
        <w:rPr>
          <w:rStyle w:val="Corpsdutexte8"/>
          <w:rFonts w:ascii="Times New Roman" w:hAnsi="Times New Roman"/>
          <w:iCs/>
          <w:sz w:val="24"/>
          <w:szCs w:val="24"/>
          <w:u w:val="none"/>
          <w:lang w:eastAsia="en-GB"/>
        </w:rPr>
        <w:t>Dovrebbero essere chiaramente indicati g</w:t>
      </w:r>
      <w:r w:rsidR="00BB708D" w:rsidRPr="0070438F">
        <w:rPr>
          <w:rStyle w:val="Corpsdutexte8"/>
          <w:rFonts w:ascii="Times New Roman" w:hAnsi="Times New Roman"/>
          <w:iCs/>
          <w:sz w:val="24"/>
          <w:szCs w:val="24"/>
          <w:u w:val="none"/>
          <w:lang w:eastAsia="en-GB"/>
        </w:rPr>
        <w:t>li organismi interessati dal</w:t>
      </w:r>
      <w:r w:rsidR="000C1430" w:rsidRPr="0070438F">
        <w:rPr>
          <w:rStyle w:val="Corpsdutexte8"/>
          <w:rFonts w:ascii="Times New Roman" w:hAnsi="Times New Roman"/>
          <w:iCs/>
          <w:sz w:val="24"/>
          <w:szCs w:val="24"/>
          <w:u w:val="none"/>
          <w:lang w:eastAsia="en-GB"/>
        </w:rPr>
        <w:t>l</w:t>
      </w:r>
      <w:r w:rsidR="00BB708D" w:rsidRPr="0070438F">
        <w:rPr>
          <w:rStyle w:val="Corpsdutexte8"/>
          <w:rFonts w:ascii="Times New Roman" w:hAnsi="Times New Roman"/>
          <w:iCs/>
          <w:sz w:val="24"/>
          <w:szCs w:val="24"/>
          <w:u w:val="none"/>
          <w:lang w:eastAsia="en-GB"/>
        </w:rPr>
        <w:t>e risultanze.</w:t>
      </w:r>
    </w:p>
    <w:p w:rsidR="00463B69" w:rsidRPr="00043B49" w:rsidRDefault="00463B69" w:rsidP="00BE5BB4">
      <w:pPr>
        <w:autoSpaceDE w:val="0"/>
        <w:autoSpaceDN w:val="0"/>
        <w:adjustRightInd w:val="0"/>
        <w:spacing w:after="120"/>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iCs/>
          <w:sz w:val="24"/>
          <w:szCs w:val="24"/>
          <w:u w:val="none"/>
          <w:lang w:val="it-IT" w:eastAsia="en-GB"/>
        </w:rPr>
        <w:t xml:space="preserve">La tabella di cui </w:t>
      </w:r>
      <w:r w:rsidR="00BE5BB4" w:rsidRPr="00043B49">
        <w:rPr>
          <w:rStyle w:val="Corpsdutexte8"/>
          <w:rFonts w:ascii="Times New Roman" w:hAnsi="Times New Roman"/>
          <w:iCs/>
          <w:sz w:val="24"/>
          <w:szCs w:val="24"/>
          <w:u w:val="none"/>
          <w:lang w:val="it-IT" w:eastAsia="en-GB"/>
        </w:rPr>
        <w:t>alla sezione</w:t>
      </w:r>
      <w:r w:rsidRPr="00043B49">
        <w:rPr>
          <w:rStyle w:val="Corpsdutexte8"/>
          <w:rFonts w:ascii="Times New Roman" w:hAnsi="Times New Roman"/>
          <w:iCs/>
          <w:sz w:val="24"/>
          <w:szCs w:val="24"/>
          <w:u w:val="none"/>
          <w:lang w:val="it-IT" w:eastAsia="en-GB"/>
        </w:rPr>
        <w:t xml:space="preserve"> 10.1 dell'</w:t>
      </w:r>
      <w:r w:rsidR="00BE5BB4" w:rsidRPr="00043B49">
        <w:rPr>
          <w:rStyle w:val="Corpsdutexte8"/>
          <w:rFonts w:ascii="Times New Roman" w:hAnsi="Times New Roman"/>
          <w:iCs/>
          <w:sz w:val="24"/>
          <w:szCs w:val="24"/>
          <w:u w:val="none"/>
          <w:lang w:val="it-IT" w:eastAsia="en-GB"/>
        </w:rPr>
        <w:t>A</w:t>
      </w:r>
      <w:r w:rsidRPr="00043B49">
        <w:rPr>
          <w:rStyle w:val="Corpsdutexte8"/>
          <w:rFonts w:ascii="Times New Roman" w:hAnsi="Times New Roman"/>
          <w:iCs/>
          <w:sz w:val="24"/>
          <w:szCs w:val="24"/>
          <w:u w:val="none"/>
          <w:lang w:val="it-IT" w:eastAsia="en-GB"/>
        </w:rPr>
        <w:t>llegato IX del RE dovrebbe essere completata e allegata alla RAC. Questa tabella indica</w:t>
      </w:r>
      <w:r w:rsidR="00BB708D" w:rsidRPr="00043B49">
        <w:rPr>
          <w:rStyle w:val="Corpsdutexte8"/>
          <w:rFonts w:ascii="Times New Roman" w:hAnsi="Times New Roman"/>
          <w:iCs/>
          <w:sz w:val="24"/>
          <w:szCs w:val="24"/>
          <w:u w:val="none"/>
          <w:lang w:val="it-IT" w:eastAsia="en-GB"/>
        </w:rPr>
        <w:t>,</w:t>
      </w:r>
      <w:r w:rsidRPr="00043B49">
        <w:rPr>
          <w:rStyle w:val="Corpsdutexte8"/>
          <w:rFonts w:ascii="Times New Roman" w:hAnsi="Times New Roman"/>
          <w:iCs/>
          <w:sz w:val="24"/>
          <w:szCs w:val="24"/>
          <w:u w:val="none"/>
          <w:lang w:val="it-IT" w:eastAsia="en-GB"/>
        </w:rPr>
        <w:t xml:space="preserve"> per </w:t>
      </w:r>
      <w:r w:rsidR="00885A9E" w:rsidRPr="00043B49">
        <w:rPr>
          <w:rStyle w:val="Corpsdutexte8"/>
          <w:rFonts w:ascii="Times New Roman" w:hAnsi="Times New Roman"/>
          <w:iCs/>
          <w:sz w:val="24"/>
          <w:szCs w:val="24"/>
          <w:u w:val="none"/>
          <w:lang w:val="it-IT" w:eastAsia="en-GB"/>
        </w:rPr>
        <w:t>ciascun</w:t>
      </w:r>
      <w:r w:rsidRPr="00043B49">
        <w:rPr>
          <w:rStyle w:val="Corpsdutexte8"/>
          <w:rFonts w:ascii="Times New Roman" w:hAnsi="Times New Roman"/>
          <w:iCs/>
          <w:sz w:val="24"/>
          <w:szCs w:val="24"/>
          <w:u w:val="none"/>
          <w:lang w:val="it-IT" w:eastAsia="en-GB"/>
        </w:rPr>
        <w:t xml:space="preserve"> organismo </w:t>
      </w:r>
      <w:r w:rsidR="00BB708D" w:rsidRPr="00043B49">
        <w:rPr>
          <w:rStyle w:val="Corpsdutexte8"/>
          <w:rFonts w:ascii="Times New Roman" w:hAnsi="Times New Roman"/>
          <w:iCs/>
          <w:sz w:val="24"/>
          <w:szCs w:val="24"/>
          <w:u w:val="none"/>
          <w:lang w:val="it-IT" w:eastAsia="en-GB"/>
        </w:rPr>
        <w:t>sottoposto ad audit da parte dell</w:t>
      </w:r>
      <w:r w:rsidRPr="00043B49">
        <w:rPr>
          <w:rStyle w:val="Corpsdutexte8"/>
          <w:rFonts w:ascii="Times New Roman" w:hAnsi="Times New Roman"/>
          <w:iCs/>
          <w:sz w:val="24"/>
          <w:szCs w:val="24"/>
          <w:u w:val="none"/>
          <w:lang w:val="it-IT" w:eastAsia="en-GB"/>
        </w:rPr>
        <w:t>’AdA</w:t>
      </w:r>
      <w:r w:rsidR="00BB708D" w:rsidRPr="00043B49">
        <w:rPr>
          <w:rStyle w:val="Corpsdutexte8"/>
          <w:rFonts w:ascii="Times New Roman" w:hAnsi="Times New Roman"/>
          <w:iCs/>
          <w:sz w:val="24"/>
          <w:szCs w:val="24"/>
          <w:u w:val="none"/>
          <w:lang w:val="it-IT" w:eastAsia="en-GB"/>
        </w:rPr>
        <w:t>,</w:t>
      </w:r>
      <w:r w:rsidRPr="00043B49">
        <w:rPr>
          <w:rStyle w:val="Corpsdutexte8"/>
          <w:rFonts w:ascii="Times New Roman" w:hAnsi="Times New Roman"/>
          <w:iCs/>
          <w:sz w:val="24"/>
          <w:szCs w:val="24"/>
          <w:u w:val="none"/>
          <w:lang w:val="it-IT" w:eastAsia="en-GB"/>
        </w:rPr>
        <w:t xml:space="preserve"> la valutazione relativa a ciascuno dei requisiti </w:t>
      </w:r>
      <w:r w:rsidR="00885A9E" w:rsidRPr="00043B49">
        <w:rPr>
          <w:rStyle w:val="Corpsdutexte8"/>
          <w:rFonts w:ascii="Times New Roman" w:hAnsi="Times New Roman"/>
          <w:iCs/>
          <w:sz w:val="24"/>
          <w:szCs w:val="24"/>
          <w:u w:val="none"/>
          <w:lang w:val="it-IT" w:eastAsia="en-GB"/>
        </w:rPr>
        <w:t>fondamentali</w:t>
      </w:r>
      <w:r w:rsidR="0078248E" w:rsidRPr="00043B49">
        <w:rPr>
          <w:rStyle w:val="Corpsdutexte8"/>
          <w:rFonts w:ascii="Times New Roman" w:hAnsi="Times New Roman"/>
          <w:iCs/>
          <w:sz w:val="24"/>
          <w:szCs w:val="24"/>
          <w:u w:val="none"/>
          <w:lang w:val="it-IT" w:eastAsia="en-GB"/>
        </w:rPr>
        <w:t xml:space="preserve">, </w:t>
      </w:r>
      <w:r w:rsidR="00BB708D" w:rsidRPr="00043B49">
        <w:rPr>
          <w:rStyle w:val="Corpsdutexte8"/>
          <w:rFonts w:ascii="Times New Roman" w:hAnsi="Times New Roman"/>
          <w:iCs/>
          <w:sz w:val="24"/>
          <w:szCs w:val="24"/>
          <w:u w:val="none"/>
          <w:lang w:val="it-IT" w:eastAsia="en-GB"/>
        </w:rPr>
        <w:t>risultante</w:t>
      </w:r>
      <w:r w:rsidR="0078248E" w:rsidRPr="00043B49">
        <w:rPr>
          <w:rStyle w:val="Corpsdutexte8"/>
          <w:rFonts w:ascii="Times New Roman" w:hAnsi="Times New Roman"/>
          <w:iCs/>
          <w:sz w:val="24"/>
          <w:szCs w:val="24"/>
          <w:u w:val="none"/>
          <w:lang w:val="it-IT" w:eastAsia="en-GB"/>
        </w:rPr>
        <w:t xml:space="preserve"> anche da</w:t>
      </w:r>
      <w:r w:rsidR="00F3773F" w:rsidRPr="00043B49">
        <w:rPr>
          <w:rStyle w:val="Corpsdutexte8"/>
          <w:rFonts w:ascii="Times New Roman" w:hAnsi="Times New Roman"/>
          <w:iCs/>
          <w:sz w:val="24"/>
          <w:szCs w:val="24"/>
          <w:u w:val="none"/>
          <w:lang w:val="it-IT" w:eastAsia="en-GB"/>
        </w:rPr>
        <w:t>gli audit effettuati</w:t>
      </w:r>
      <w:r w:rsidR="0078248E" w:rsidRPr="00043B49">
        <w:rPr>
          <w:rStyle w:val="Corpsdutexte8"/>
          <w:rFonts w:ascii="Times New Roman" w:hAnsi="Times New Roman"/>
          <w:iCs/>
          <w:sz w:val="24"/>
          <w:szCs w:val="24"/>
          <w:u w:val="none"/>
          <w:lang w:val="it-IT" w:eastAsia="en-GB"/>
        </w:rPr>
        <w:t xml:space="preserve"> durante </w:t>
      </w:r>
      <w:r w:rsidR="00F3773F" w:rsidRPr="00043B49">
        <w:rPr>
          <w:rStyle w:val="Corpsdutexte8"/>
          <w:rFonts w:ascii="Times New Roman" w:hAnsi="Times New Roman"/>
          <w:iCs/>
          <w:sz w:val="24"/>
          <w:szCs w:val="24"/>
          <w:u w:val="none"/>
          <w:lang w:val="it-IT" w:eastAsia="en-GB"/>
        </w:rPr>
        <w:t xml:space="preserve">gli </w:t>
      </w:r>
      <w:r w:rsidR="00BE5BB4" w:rsidRPr="00043B49">
        <w:rPr>
          <w:rStyle w:val="Corpsdutexte8"/>
          <w:rFonts w:ascii="Times New Roman" w:hAnsi="Times New Roman"/>
          <w:iCs/>
          <w:sz w:val="24"/>
          <w:szCs w:val="24"/>
          <w:u w:val="none"/>
          <w:lang w:val="it-IT" w:eastAsia="en-GB"/>
        </w:rPr>
        <w:t>anni contabili</w:t>
      </w:r>
      <w:r w:rsidR="00F3773F" w:rsidRPr="00043B49">
        <w:rPr>
          <w:rStyle w:val="Corpsdutexte8"/>
          <w:rFonts w:ascii="Times New Roman" w:hAnsi="Times New Roman"/>
          <w:iCs/>
          <w:sz w:val="24"/>
          <w:szCs w:val="24"/>
          <w:u w:val="none"/>
          <w:lang w:val="it-IT" w:eastAsia="en-GB"/>
        </w:rPr>
        <w:t xml:space="preserve"> </w:t>
      </w:r>
      <w:r w:rsidR="0078248E" w:rsidRPr="00043B49">
        <w:rPr>
          <w:rStyle w:val="Corpsdutexte8"/>
          <w:rFonts w:ascii="Times New Roman" w:hAnsi="Times New Roman"/>
          <w:iCs/>
          <w:sz w:val="24"/>
          <w:szCs w:val="24"/>
          <w:u w:val="none"/>
          <w:lang w:val="it-IT" w:eastAsia="en-GB"/>
        </w:rPr>
        <w:t xml:space="preserve">precedenti dello stesso periodo di programmazione. </w:t>
      </w:r>
      <w:r w:rsidRPr="00043B49">
        <w:rPr>
          <w:rStyle w:val="Corpsdutexte8"/>
          <w:rFonts w:ascii="Times New Roman" w:hAnsi="Times New Roman"/>
          <w:iCs/>
          <w:sz w:val="24"/>
          <w:szCs w:val="24"/>
          <w:u w:val="none"/>
          <w:lang w:val="it-IT" w:eastAsia="en-GB"/>
        </w:rPr>
        <w:t xml:space="preserve">Ulteriori informazioni sulla valutazione di </w:t>
      </w:r>
      <w:r w:rsidR="00885A9E" w:rsidRPr="00043B49">
        <w:rPr>
          <w:rStyle w:val="Corpsdutexte8"/>
          <w:rFonts w:ascii="Times New Roman" w:hAnsi="Times New Roman"/>
          <w:iCs/>
          <w:sz w:val="24"/>
          <w:szCs w:val="24"/>
          <w:u w:val="none"/>
          <w:lang w:val="it-IT" w:eastAsia="en-GB"/>
        </w:rPr>
        <w:t>tali</w:t>
      </w:r>
      <w:r w:rsidRPr="00043B49">
        <w:rPr>
          <w:rStyle w:val="Corpsdutexte8"/>
          <w:rFonts w:ascii="Times New Roman" w:hAnsi="Times New Roman"/>
          <w:iCs/>
          <w:sz w:val="24"/>
          <w:szCs w:val="24"/>
          <w:u w:val="none"/>
          <w:lang w:val="it-IT" w:eastAsia="en-GB"/>
        </w:rPr>
        <w:t xml:space="preserve"> requisiti </w:t>
      </w:r>
      <w:r w:rsidR="00885A9E" w:rsidRPr="00043B49">
        <w:rPr>
          <w:rStyle w:val="Corpsdutexte8"/>
          <w:rFonts w:ascii="Times New Roman" w:hAnsi="Times New Roman"/>
          <w:iCs/>
          <w:sz w:val="24"/>
          <w:szCs w:val="24"/>
          <w:u w:val="none"/>
          <w:lang w:val="it-IT" w:eastAsia="en-GB"/>
        </w:rPr>
        <w:t>fondamentali</w:t>
      </w:r>
      <w:r w:rsidRPr="00043B49">
        <w:rPr>
          <w:rStyle w:val="Corpsdutexte8"/>
          <w:rFonts w:ascii="Times New Roman" w:hAnsi="Times New Roman"/>
          <w:iCs/>
          <w:sz w:val="24"/>
          <w:szCs w:val="24"/>
          <w:u w:val="none"/>
          <w:lang w:val="it-IT" w:eastAsia="en-GB"/>
        </w:rPr>
        <w:t xml:space="preserve"> </w:t>
      </w:r>
      <w:r w:rsidR="00885A9E" w:rsidRPr="00043B49">
        <w:rPr>
          <w:rStyle w:val="Corpsdutexte8"/>
          <w:rFonts w:ascii="Times New Roman" w:hAnsi="Times New Roman"/>
          <w:iCs/>
          <w:sz w:val="24"/>
          <w:szCs w:val="24"/>
          <w:u w:val="none"/>
          <w:lang w:val="it-IT" w:eastAsia="en-GB"/>
        </w:rPr>
        <w:t>sono</w:t>
      </w:r>
      <w:r w:rsidRPr="00043B49">
        <w:rPr>
          <w:rStyle w:val="Corpsdutexte8"/>
          <w:rFonts w:ascii="Times New Roman" w:hAnsi="Times New Roman"/>
          <w:iCs/>
          <w:sz w:val="24"/>
          <w:szCs w:val="24"/>
          <w:u w:val="none"/>
          <w:lang w:val="it-IT" w:eastAsia="en-GB"/>
        </w:rPr>
        <w:t xml:space="preserve"> </w:t>
      </w:r>
      <w:r w:rsidR="00885A9E" w:rsidRPr="00043B49">
        <w:rPr>
          <w:rStyle w:val="Corpsdutexte8"/>
          <w:rFonts w:ascii="Times New Roman" w:hAnsi="Times New Roman"/>
          <w:iCs/>
          <w:sz w:val="24"/>
          <w:szCs w:val="24"/>
          <w:u w:val="none"/>
          <w:lang w:val="it-IT" w:eastAsia="en-GB"/>
        </w:rPr>
        <w:t>contenute</w:t>
      </w:r>
      <w:r w:rsidRPr="00043B49">
        <w:rPr>
          <w:rStyle w:val="Corpsdutexte8"/>
          <w:rFonts w:ascii="Times New Roman" w:hAnsi="Times New Roman"/>
          <w:iCs/>
          <w:sz w:val="24"/>
          <w:szCs w:val="24"/>
          <w:u w:val="none"/>
          <w:lang w:val="it-IT" w:eastAsia="en-GB"/>
        </w:rPr>
        <w:t xml:space="preserve"> nell</w:t>
      </w:r>
      <w:r w:rsidR="00885A9E" w:rsidRPr="00043B49">
        <w:rPr>
          <w:rStyle w:val="Corpsdutexte8"/>
          <w:rFonts w:ascii="Times New Roman" w:hAnsi="Times New Roman"/>
          <w:iCs/>
          <w:sz w:val="24"/>
          <w:szCs w:val="24"/>
          <w:u w:val="none"/>
          <w:lang w:val="it-IT" w:eastAsia="en-GB"/>
        </w:rPr>
        <w:t>a</w:t>
      </w:r>
      <w:r w:rsidRPr="00043B49">
        <w:rPr>
          <w:rStyle w:val="Corpsdutexte8"/>
          <w:rFonts w:ascii="Times New Roman" w:hAnsi="Times New Roman"/>
          <w:iCs/>
          <w:sz w:val="24"/>
          <w:szCs w:val="24"/>
          <w:u w:val="none"/>
          <w:lang w:val="it-IT" w:eastAsia="en-GB"/>
        </w:rPr>
        <w:t xml:space="preserve"> </w:t>
      </w:r>
      <w:r w:rsidRPr="00043B49">
        <w:rPr>
          <w:rStyle w:val="Corpsdutexte8"/>
          <w:rFonts w:ascii="Times New Roman" w:hAnsi="Times New Roman"/>
          <w:i/>
          <w:iCs/>
          <w:sz w:val="24"/>
          <w:szCs w:val="24"/>
          <w:u w:val="none"/>
          <w:lang w:val="it-IT" w:eastAsia="en-GB"/>
        </w:rPr>
        <w:t xml:space="preserve">Guida </w:t>
      </w:r>
      <w:r w:rsidR="00885A9E" w:rsidRPr="00043B49">
        <w:rPr>
          <w:rStyle w:val="Corpsdutexte8"/>
          <w:rFonts w:ascii="Times New Roman" w:hAnsi="Times New Roman"/>
          <w:i/>
          <w:iCs/>
          <w:sz w:val="24"/>
          <w:szCs w:val="24"/>
          <w:u w:val="none"/>
          <w:lang w:val="it-IT" w:eastAsia="en-GB"/>
        </w:rPr>
        <w:t xml:space="preserve">orientativa </w:t>
      </w:r>
      <w:r w:rsidRPr="00043B49">
        <w:rPr>
          <w:rStyle w:val="Corpsdutexte8"/>
          <w:rFonts w:ascii="Times New Roman" w:hAnsi="Times New Roman"/>
          <w:i/>
          <w:iCs/>
          <w:sz w:val="24"/>
          <w:szCs w:val="24"/>
          <w:u w:val="none"/>
          <w:lang w:val="it-IT" w:eastAsia="en-GB"/>
        </w:rPr>
        <w:t>su una metodologia comune per la valutazione dei sistemi di gestione e controllo negli Stati membri</w:t>
      </w:r>
      <w:r w:rsidRPr="00043B49">
        <w:rPr>
          <w:rStyle w:val="Corpsdutexte8"/>
          <w:rFonts w:ascii="Times New Roman" w:hAnsi="Times New Roman"/>
          <w:iCs/>
          <w:sz w:val="24"/>
          <w:szCs w:val="24"/>
          <w:u w:val="none"/>
          <w:lang w:val="it-IT" w:eastAsia="en-GB"/>
        </w:rPr>
        <w:t xml:space="preserve"> (EGESIF_14-0010</w:t>
      </w:r>
      <w:r w:rsidR="00DB7567" w:rsidRPr="00043B49">
        <w:rPr>
          <w:rStyle w:val="Corpsdutexte8"/>
          <w:rFonts w:ascii="Times New Roman" w:hAnsi="Times New Roman"/>
          <w:iCs/>
          <w:sz w:val="24"/>
          <w:szCs w:val="24"/>
          <w:u w:val="none"/>
          <w:lang w:val="it-IT" w:eastAsia="en-GB"/>
        </w:rPr>
        <w:t xml:space="preserve"> del 18/12/2014</w:t>
      </w:r>
      <w:r w:rsidR="006E535A" w:rsidRPr="00043B49">
        <w:rPr>
          <w:rStyle w:val="Corpsdutexte8"/>
          <w:rFonts w:ascii="Times New Roman" w:hAnsi="Times New Roman"/>
          <w:iCs/>
          <w:sz w:val="24"/>
          <w:szCs w:val="24"/>
          <w:u w:val="none"/>
          <w:lang w:val="it-IT" w:eastAsia="en-GB"/>
        </w:rPr>
        <w:t>) della Commissione</w:t>
      </w:r>
      <w:r w:rsidRPr="00043B49">
        <w:rPr>
          <w:rStyle w:val="Corpsdutexte8"/>
          <w:rFonts w:ascii="Times New Roman" w:hAnsi="Times New Roman"/>
          <w:iCs/>
          <w:sz w:val="24"/>
          <w:szCs w:val="24"/>
          <w:u w:val="none"/>
          <w:lang w:val="it-IT" w:eastAsia="en-GB"/>
        </w:rPr>
        <w:t>.</w:t>
      </w:r>
    </w:p>
    <w:p w:rsidR="00C87CD2" w:rsidRPr="0070438F" w:rsidRDefault="00C87CD2" w:rsidP="00F012B4">
      <w:pPr>
        <w:autoSpaceDE w:val="0"/>
        <w:autoSpaceDN w:val="0"/>
        <w:adjustRightInd w:val="0"/>
        <w:spacing w:after="120" w:line="240" w:lineRule="auto"/>
        <w:jc w:val="both"/>
        <w:rPr>
          <w:rStyle w:val="Corpsdutexte8"/>
          <w:rFonts w:ascii="Times New Roman" w:hAnsi="Times New Roman"/>
          <w:sz w:val="24"/>
          <w:szCs w:val="24"/>
          <w:u w:val="none"/>
          <w:lang w:eastAsia="en-GB"/>
        </w:rPr>
      </w:pPr>
      <w:r w:rsidRPr="0070438F">
        <w:rPr>
          <w:rStyle w:val="Corpsdutexte8"/>
          <w:rFonts w:ascii="Times New Roman" w:hAnsi="Times New Roman"/>
          <w:sz w:val="24"/>
          <w:szCs w:val="24"/>
          <w:u w:val="none"/>
          <w:lang w:eastAsia="en-GB"/>
        </w:rPr>
        <w:t>Gli audit orizzontali</w:t>
      </w:r>
      <w:r w:rsidRPr="0070438F">
        <w:rPr>
          <w:rStyle w:val="Rimandonotaapidipagina"/>
          <w:rFonts w:ascii="Times New Roman" w:hAnsi="Times New Roman"/>
          <w:sz w:val="24"/>
          <w:szCs w:val="24"/>
          <w:lang w:eastAsia="en-GB"/>
        </w:rPr>
        <w:footnoteReference w:id="8"/>
      </w:r>
      <w:r w:rsidRPr="0070438F">
        <w:rPr>
          <w:rStyle w:val="Corpsdutexte8"/>
          <w:rFonts w:ascii="Times New Roman" w:hAnsi="Times New Roman"/>
          <w:sz w:val="24"/>
          <w:szCs w:val="24"/>
          <w:u w:val="none"/>
          <w:lang w:eastAsia="en-GB"/>
        </w:rPr>
        <w:t xml:space="preserve"> destinati ad aree tematiche specifiche </w:t>
      </w:r>
      <w:r w:rsidR="00DB7567" w:rsidRPr="0070438F">
        <w:rPr>
          <w:rStyle w:val="Corpsdutexte8"/>
          <w:rFonts w:ascii="Times New Roman" w:hAnsi="Times New Roman"/>
          <w:sz w:val="24"/>
          <w:szCs w:val="24"/>
          <w:u w:val="none"/>
          <w:lang w:eastAsia="en-GB"/>
        </w:rPr>
        <w:t xml:space="preserve">(come previsto nella strategia di audit e realizzati in relazione all'anno contabile) </w:t>
      </w:r>
      <w:r w:rsidRPr="0070438F">
        <w:rPr>
          <w:rStyle w:val="Corpsdutexte8"/>
          <w:rFonts w:ascii="Times New Roman" w:hAnsi="Times New Roman"/>
          <w:sz w:val="24"/>
          <w:szCs w:val="24"/>
          <w:u w:val="none"/>
          <w:lang w:eastAsia="en-GB"/>
        </w:rPr>
        <w:t>dovrebbero essere riportati in questa sezione, come ad esempio:</w:t>
      </w:r>
    </w:p>
    <w:p w:rsidR="00F012B4" w:rsidRDefault="00C87CD2" w:rsidP="008A570F">
      <w:pPr>
        <w:numPr>
          <w:ilvl w:val="0"/>
          <w:numId w:val="13"/>
        </w:numPr>
        <w:autoSpaceDE w:val="0"/>
        <w:autoSpaceDN w:val="0"/>
        <w:adjustRightInd w:val="0"/>
        <w:spacing w:after="0" w:line="240" w:lineRule="auto"/>
        <w:ind w:left="284" w:hanging="284"/>
        <w:contextualSpacing/>
        <w:jc w:val="both"/>
        <w:rPr>
          <w:rStyle w:val="Corpsdutexte8"/>
          <w:rFonts w:ascii="Times New Roman" w:hAnsi="Times New Roman"/>
          <w:sz w:val="24"/>
          <w:szCs w:val="24"/>
          <w:u w:val="none"/>
          <w:lang w:eastAsia="en-GB"/>
        </w:rPr>
      </w:pPr>
      <w:r w:rsidRPr="00F012B4">
        <w:rPr>
          <w:rStyle w:val="Corpsdutexte8"/>
          <w:rFonts w:ascii="Times New Roman" w:hAnsi="Times New Roman"/>
          <w:sz w:val="24"/>
          <w:szCs w:val="24"/>
          <w:u w:val="none"/>
          <w:lang w:eastAsia="en-GB"/>
        </w:rPr>
        <w:t xml:space="preserve">la qualità delle verifiche di gestione, anche in relazione al rispetto delle norme sugli appalti pubblici, </w:t>
      </w:r>
      <w:r w:rsidR="00BB708D" w:rsidRPr="00F012B4">
        <w:rPr>
          <w:rStyle w:val="Corpsdutexte8"/>
          <w:rFonts w:ascii="Times New Roman" w:hAnsi="Times New Roman"/>
          <w:sz w:val="24"/>
          <w:szCs w:val="24"/>
          <w:u w:val="none"/>
          <w:lang w:eastAsia="en-GB"/>
        </w:rPr>
        <w:t>del</w:t>
      </w:r>
      <w:r w:rsidRPr="00F012B4">
        <w:rPr>
          <w:rStyle w:val="Corpsdutexte8"/>
          <w:rFonts w:ascii="Times New Roman" w:hAnsi="Times New Roman"/>
          <w:sz w:val="24"/>
          <w:szCs w:val="24"/>
          <w:u w:val="none"/>
          <w:lang w:eastAsia="en-GB"/>
        </w:rPr>
        <w:t xml:space="preserve">le norme sugli aiuti di Stato, </w:t>
      </w:r>
      <w:r w:rsidR="00BB708D" w:rsidRPr="00F012B4">
        <w:rPr>
          <w:rStyle w:val="Corpsdutexte8"/>
          <w:rFonts w:ascii="Times New Roman" w:hAnsi="Times New Roman"/>
          <w:sz w:val="24"/>
          <w:szCs w:val="24"/>
          <w:u w:val="none"/>
          <w:lang w:eastAsia="en-GB"/>
        </w:rPr>
        <w:t>sui</w:t>
      </w:r>
      <w:r w:rsidR="007B56A7" w:rsidRPr="00F012B4">
        <w:rPr>
          <w:rStyle w:val="Corpsdutexte8"/>
          <w:rFonts w:ascii="Times New Roman" w:hAnsi="Times New Roman"/>
          <w:sz w:val="24"/>
          <w:szCs w:val="24"/>
          <w:u w:val="none"/>
          <w:lang w:eastAsia="en-GB"/>
        </w:rPr>
        <w:t xml:space="preserve"> </w:t>
      </w:r>
      <w:r w:rsidR="00D7632D" w:rsidRPr="00F012B4">
        <w:rPr>
          <w:rStyle w:val="Corpsdutexte8"/>
          <w:rFonts w:ascii="Times New Roman" w:hAnsi="Times New Roman"/>
          <w:sz w:val="24"/>
          <w:szCs w:val="24"/>
          <w:u w:val="none"/>
          <w:lang w:eastAsia="en-GB"/>
        </w:rPr>
        <w:t xml:space="preserve">requisiti </w:t>
      </w:r>
      <w:r w:rsidRPr="00F012B4">
        <w:rPr>
          <w:rStyle w:val="Corpsdutexte8"/>
          <w:rFonts w:ascii="Times New Roman" w:hAnsi="Times New Roman"/>
          <w:sz w:val="24"/>
          <w:szCs w:val="24"/>
          <w:u w:val="none"/>
          <w:lang w:eastAsia="en-GB"/>
        </w:rPr>
        <w:t xml:space="preserve">ambientali, </w:t>
      </w:r>
      <w:r w:rsidR="00BB708D" w:rsidRPr="00F012B4">
        <w:rPr>
          <w:rStyle w:val="Corpsdutexte8"/>
          <w:rFonts w:ascii="Times New Roman" w:hAnsi="Times New Roman"/>
          <w:sz w:val="24"/>
          <w:szCs w:val="24"/>
          <w:u w:val="none"/>
          <w:lang w:eastAsia="en-GB"/>
        </w:rPr>
        <w:t>e sulle</w:t>
      </w:r>
      <w:r w:rsidRPr="00F012B4">
        <w:rPr>
          <w:rStyle w:val="Corpsdutexte8"/>
          <w:rFonts w:ascii="Times New Roman" w:hAnsi="Times New Roman"/>
          <w:sz w:val="24"/>
          <w:szCs w:val="24"/>
          <w:u w:val="none"/>
          <w:lang w:eastAsia="en-GB"/>
        </w:rPr>
        <w:t xml:space="preserve"> pari opportunità;</w:t>
      </w:r>
    </w:p>
    <w:p w:rsidR="00F012B4" w:rsidRPr="00F012B4" w:rsidRDefault="00F012B4" w:rsidP="008A570F">
      <w:pPr>
        <w:autoSpaceDE w:val="0"/>
        <w:autoSpaceDN w:val="0"/>
        <w:adjustRightInd w:val="0"/>
        <w:spacing w:after="0" w:line="240" w:lineRule="auto"/>
        <w:ind w:left="284" w:hanging="284"/>
        <w:contextualSpacing/>
        <w:jc w:val="both"/>
        <w:rPr>
          <w:rStyle w:val="Corpsdutexte8"/>
          <w:rFonts w:ascii="Times New Roman" w:hAnsi="Times New Roman"/>
          <w:sz w:val="16"/>
          <w:szCs w:val="24"/>
          <w:u w:val="none"/>
          <w:lang w:eastAsia="en-GB"/>
        </w:rPr>
      </w:pPr>
    </w:p>
    <w:p w:rsidR="00C87CD2" w:rsidRPr="0070438F" w:rsidRDefault="00C87CD2" w:rsidP="008A570F">
      <w:pPr>
        <w:numPr>
          <w:ilvl w:val="0"/>
          <w:numId w:val="13"/>
        </w:numPr>
        <w:autoSpaceDE w:val="0"/>
        <w:autoSpaceDN w:val="0"/>
        <w:adjustRightInd w:val="0"/>
        <w:spacing w:after="0" w:line="240" w:lineRule="auto"/>
        <w:ind w:left="284" w:hanging="284"/>
        <w:jc w:val="both"/>
        <w:rPr>
          <w:rStyle w:val="Corpsdutexte8"/>
          <w:rFonts w:ascii="Times New Roman" w:hAnsi="Times New Roman"/>
          <w:sz w:val="24"/>
          <w:szCs w:val="24"/>
          <w:u w:val="none"/>
          <w:lang w:eastAsia="en-GB"/>
        </w:rPr>
      </w:pPr>
      <w:r w:rsidRPr="0070438F">
        <w:rPr>
          <w:rStyle w:val="Corpsdutexte8"/>
          <w:rFonts w:ascii="Times New Roman" w:hAnsi="Times New Roman"/>
          <w:sz w:val="24"/>
          <w:szCs w:val="24"/>
          <w:u w:val="none"/>
          <w:lang w:eastAsia="en-GB"/>
        </w:rPr>
        <w:t>la qualità della selezione delle operazioni e delle verifiche di gestione relative all</w:t>
      </w:r>
      <w:r w:rsidR="00F012B4">
        <w:rPr>
          <w:rStyle w:val="Corpsdutexte8"/>
          <w:rFonts w:ascii="Times New Roman" w:hAnsi="Times New Roman"/>
          <w:sz w:val="24"/>
          <w:szCs w:val="24"/>
          <w:u w:val="none"/>
          <w:lang w:eastAsia="en-GB"/>
        </w:rPr>
        <w:t>’</w:t>
      </w:r>
      <w:r w:rsidRPr="0070438F">
        <w:rPr>
          <w:rStyle w:val="Corpsdutexte8"/>
          <w:rFonts w:ascii="Times New Roman" w:hAnsi="Times New Roman"/>
          <w:sz w:val="24"/>
          <w:szCs w:val="24"/>
          <w:u w:val="none"/>
          <w:lang w:eastAsia="en-GB"/>
        </w:rPr>
        <w:t xml:space="preserve"> </w:t>
      </w:r>
      <w:r w:rsidR="00F012B4">
        <w:rPr>
          <w:rStyle w:val="Corpsdutexte8"/>
          <w:rFonts w:ascii="Times New Roman" w:hAnsi="Times New Roman"/>
          <w:sz w:val="24"/>
          <w:szCs w:val="24"/>
          <w:u w:val="none"/>
          <w:lang w:eastAsia="en-GB"/>
        </w:rPr>
        <w:t>attuazione</w:t>
      </w:r>
      <w:r w:rsidRPr="0070438F">
        <w:rPr>
          <w:rStyle w:val="Corpsdutexte8"/>
          <w:rFonts w:ascii="Times New Roman" w:hAnsi="Times New Roman"/>
          <w:sz w:val="24"/>
          <w:szCs w:val="24"/>
          <w:u w:val="none"/>
          <w:lang w:eastAsia="en-GB"/>
        </w:rPr>
        <w:t xml:space="preserve"> degli strumenti finanziari;</w:t>
      </w:r>
    </w:p>
    <w:p w:rsidR="00D7632D" w:rsidRPr="00F012B4" w:rsidRDefault="00D7632D" w:rsidP="008A570F">
      <w:pPr>
        <w:autoSpaceDE w:val="0"/>
        <w:autoSpaceDN w:val="0"/>
        <w:adjustRightInd w:val="0"/>
        <w:spacing w:after="0" w:line="240" w:lineRule="auto"/>
        <w:ind w:left="284" w:hanging="284"/>
        <w:jc w:val="both"/>
        <w:rPr>
          <w:rStyle w:val="Corpsdutexte8"/>
          <w:rFonts w:ascii="Times New Roman" w:hAnsi="Times New Roman"/>
          <w:sz w:val="18"/>
          <w:szCs w:val="24"/>
          <w:u w:val="none"/>
          <w:lang w:eastAsia="en-GB"/>
        </w:rPr>
      </w:pPr>
    </w:p>
    <w:p w:rsidR="00726B31" w:rsidRPr="00043B49" w:rsidRDefault="00C87CD2" w:rsidP="008A570F">
      <w:pPr>
        <w:numPr>
          <w:ilvl w:val="0"/>
          <w:numId w:val="13"/>
        </w:numPr>
        <w:autoSpaceDE w:val="0"/>
        <w:autoSpaceDN w:val="0"/>
        <w:adjustRightInd w:val="0"/>
        <w:spacing w:after="0" w:line="240" w:lineRule="auto"/>
        <w:ind w:left="284" w:hanging="284"/>
        <w:jc w:val="both"/>
        <w:rPr>
          <w:rStyle w:val="Corpsdutexte8"/>
          <w:rFonts w:ascii="Times New Roman" w:hAnsi="Times New Roman"/>
          <w:sz w:val="24"/>
          <w:szCs w:val="24"/>
          <w:u w:val="none"/>
          <w:lang w:val="it-IT" w:eastAsia="en-GB"/>
        </w:rPr>
      </w:pPr>
      <w:r w:rsidRPr="00043B49">
        <w:rPr>
          <w:rStyle w:val="Corpsdutexte8"/>
          <w:rFonts w:ascii="Times New Roman" w:hAnsi="Times New Roman"/>
          <w:sz w:val="24"/>
          <w:szCs w:val="24"/>
          <w:u w:val="none"/>
          <w:lang w:val="it-IT" w:eastAsia="en-GB"/>
        </w:rPr>
        <w:t xml:space="preserve">il funzionamento e la sicurezza dei sistemi IT istituiti a norma degli </w:t>
      </w:r>
      <w:r w:rsidR="00D7632D" w:rsidRPr="00043B49">
        <w:rPr>
          <w:rStyle w:val="Corpsdutexte8"/>
          <w:rFonts w:ascii="Times New Roman" w:hAnsi="Times New Roman"/>
          <w:sz w:val="24"/>
          <w:szCs w:val="24"/>
          <w:u w:val="none"/>
          <w:lang w:val="it-IT" w:eastAsia="en-GB"/>
        </w:rPr>
        <w:t>A</w:t>
      </w:r>
      <w:r w:rsidRPr="00043B49">
        <w:rPr>
          <w:rStyle w:val="Corpsdutexte8"/>
          <w:rFonts w:ascii="Times New Roman" w:hAnsi="Times New Roman"/>
          <w:sz w:val="24"/>
          <w:szCs w:val="24"/>
          <w:u w:val="none"/>
          <w:lang w:val="it-IT" w:eastAsia="en-GB"/>
        </w:rPr>
        <w:t>rticoli 72(d), 125(2)(d) e 126</w:t>
      </w:r>
      <w:r w:rsidR="00D7632D" w:rsidRPr="00043B49">
        <w:rPr>
          <w:rStyle w:val="Corpsdutexte8"/>
          <w:rFonts w:ascii="Times New Roman" w:hAnsi="Times New Roman"/>
          <w:sz w:val="24"/>
          <w:szCs w:val="24"/>
          <w:u w:val="none"/>
          <w:lang w:val="it-IT" w:eastAsia="en-GB"/>
        </w:rPr>
        <w:t>(d)</w:t>
      </w:r>
      <w:r w:rsidRPr="00043B49">
        <w:rPr>
          <w:rStyle w:val="Corpsdutexte8"/>
          <w:rFonts w:ascii="Times New Roman" w:hAnsi="Times New Roman"/>
          <w:sz w:val="24"/>
          <w:szCs w:val="24"/>
          <w:u w:val="none"/>
          <w:lang w:val="it-IT" w:eastAsia="en-GB"/>
        </w:rPr>
        <w:t xml:space="preserve"> del R</w:t>
      </w:r>
      <w:r w:rsidR="0020247B" w:rsidRPr="00043B49">
        <w:rPr>
          <w:rStyle w:val="Corpsdutexte8"/>
          <w:rFonts w:ascii="Times New Roman" w:hAnsi="Times New Roman"/>
          <w:sz w:val="24"/>
          <w:szCs w:val="24"/>
          <w:u w:val="none"/>
          <w:lang w:val="it-IT" w:eastAsia="en-GB"/>
        </w:rPr>
        <w:t xml:space="preserve">DC </w:t>
      </w:r>
      <w:r w:rsidRPr="00043B49">
        <w:rPr>
          <w:rStyle w:val="Corpsdutexte8"/>
          <w:rFonts w:ascii="Times New Roman" w:hAnsi="Times New Roman"/>
          <w:sz w:val="24"/>
          <w:szCs w:val="24"/>
          <w:u w:val="none"/>
          <w:lang w:val="it-IT" w:eastAsia="en-GB"/>
        </w:rPr>
        <w:t>e la loro connessione con il Sistema IT “SFC2014", come previsto al</w:t>
      </w:r>
      <w:r w:rsidR="00FA4610" w:rsidRPr="00043B49">
        <w:rPr>
          <w:rStyle w:val="Corpsdutexte8"/>
          <w:rFonts w:ascii="Times New Roman" w:hAnsi="Times New Roman"/>
          <w:sz w:val="24"/>
          <w:szCs w:val="24"/>
          <w:u w:val="none"/>
          <w:lang w:val="it-IT" w:eastAsia="en-GB"/>
        </w:rPr>
        <w:t>l’art</w:t>
      </w:r>
      <w:r w:rsidR="00A00F0F" w:rsidRPr="00043B49">
        <w:rPr>
          <w:rStyle w:val="Corpsdutexte8"/>
          <w:rFonts w:ascii="Times New Roman" w:hAnsi="Times New Roman"/>
          <w:sz w:val="24"/>
          <w:szCs w:val="24"/>
          <w:u w:val="none"/>
          <w:lang w:val="it-IT" w:eastAsia="en-GB"/>
        </w:rPr>
        <w:t>.</w:t>
      </w:r>
      <w:r w:rsidRPr="00043B49">
        <w:rPr>
          <w:rStyle w:val="Corpsdutexte8"/>
          <w:rFonts w:ascii="Times New Roman" w:hAnsi="Times New Roman"/>
          <w:sz w:val="24"/>
          <w:szCs w:val="24"/>
          <w:u w:val="none"/>
          <w:lang w:val="it-IT" w:eastAsia="en-GB"/>
        </w:rPr>
        <w:t xml:space="preserve"> 74(4) de</w:t>
      </w:r>
      <w:r w:rsidR="00D7632D" w:rsidRPr="00043B49">
        <w:rPr>
          <w:rStyle w:val="Corpsdutexte8"/>
          <w:rFonts w:ascii="Times New Roman" w:hAnsi="Times New Roman"/>
          <w:sz w:val="24"/>
          <w:szCs w:val="24"/>
          <w:u w:val="none"/>
          <w:lang w:val="it-IT" w:eastAsia="en-GB"/>
        </w:rPr>
        <w:t>l</w:t>
      </w:r>
      <w:r w:rsidRPr="00043B49">
        <w:rPr>
          <w:rStyle w:val="Corpsdutexte8"/>
          <w:rFonts w:ascii="Times New Roman" w:hAnsi="Times New Roman"/>
          <w:sz w:val="24"/>
          <w:szCs w:val="24"/>
          <w:u w:val="none"/>
          <w:lang w:val="it-IT" w:eastAsia="en-GB"/>
        </w:rPr>
        <w:t xml:space="preserve"> R</w:t>
      </w:r>
      <w:r w:rsidR="0020247B" w:rsidRPr="00043B49">
        <w:rPr>
          <w:rStyle w:val="Corpsdutexte8"/>
          <w:rFonts w:ascii="Times New Roman" w:hAnsi="Times New Roman"/>
          <w:sz w:val="24"/>
          <w:szCs w:val="24"/>
          <w:u w:val="none"/>
          <w:lang w:val="it-IT" w:eastAsia="en-GB"/>
        </w:rPr>
        <w:t>DC</w:t>
      </w:r>
      <w:r w:rsidRPr="00043B49">
        <w:rPr>
          <w:rStyle w:val="Corpsdutexte8"/>
          <w:rFonts w:ascii="Times New Roman" w:hAnsi="Times New Roman"/>
          <w:sz w:val="24"/>
          <w:szCs w:val="24"/>
          <w:u w:val="none"/>
          <w:lang w:val="it-IT" w:eastAsia="en-GB"/>
        </w:rPr>
        <w:t>;</w:t>
      </w:r>
    </w:p>
    <w:p w:rsidR="00D7632D" w:rsidRPr="00043B49" w:rsidRDefault="00D7632D" w:rsidP="008A570F">
      <w:pPr>
        <w:autoSpaceDE w:val="0"/>
        <w:autoSpaceDN w:val="0"/>
        <w:adjustRightInd w:val="0"/>
        <w:spacing w:after="0" w:line="240" w:lineRule="auto"/>
        <w:ind w:left="284" w:hanging="284"/>
        <w:jc w:val="both"/>
        <w:rPr>
          <w:rStyle w:val="Corpsdutexte8"/>
          <w:rFonts w:ascii="Times New Roman" w:hAnsi="Times New Roman"/>
          <w:sz w:val="24"/>
          <w:szCs w:val="24"/>
          <w:u w:val="none"/>
          <w:lang w:val="it-IT" w:eastAsia="en-GB"/>
        </w:rPr>
      </w:pPr>
    </w:p>
    <w:p w:rsidR="00726B31" w:rsidRPr="00043B49" w:rsidRDefault="00726B31" w:rsidP="008A570F">
      <w:pPr>
        <w:numPr>
          <w:ilvl w:val="0"/>
          <w:numId w:val="13"/>
        </w:numPr>
        <w:autoSpaceDE w:val="0"/>
        <w:autoSpaceDN w:val="0"/>
        <w:adjustRightInd w:val="0"/>
        <w:spacing w:after="0" w:line="240" w:lineRule="auto"/>
        <w:ind w:left="284" w:hanging="284"/>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sz w:val="24"/>
          <w:szCs w:val="24"/>
          <w:u w:val="none"/>
          <w:lang w:val="it-IT" w:eastAsia="en-GB"/>
        </w:rPr>
        <w:t>l'affidabilità dei dati segnalati relativi agli indicatori e agli obiettivi intermedi</w:t>
      </w:r>
      <w:r w:rsidR="003A7971" w:rsidRPr="00043B49">
        <w:rPr>
          <w:rStyle w:val="Corpsdutexte8"/>
          <w:rFonts w:ascii="Times New Roman" w:hAnsi="Times New Roman"/>
          <w:sz w:val="24"/>
          <w:szCs w:val="24"/>
          <w:u w:val="none"/>
          <w:lang w:val="it-IT" w:eastAsia="en-GB"/>
        </w:rPr>
        <w:t>,</w:t>
      </w:r>
      <w:r w:rsidRPr="00043B49">
        <w:rPr>
          <w:rStyle w:val="Corpsdutexte8"/>
          <w:rFonts w:ascii="Times New Roman" w:hAnsi="Times New Roman"/>
          <w:sz w:val="24"/>
          <w:szCs w:val="24"/>
          <w:u w:val="none"/>
          <w:lang w:val="it-IT" w:eastAsia="en-GB"/>
        </w:rPr>
        <w:t xml:space="preserve"> e l’adeguatezza della gestione dei dati sottostanti e dei sistemi di segnalazione per gli indicatori di output, finanziari e di risultato a livello di priorità di investimento e quindi lo stato di avanzamento del PO nella realizzazione dei suoi obiettivi, forniti dall'</w:t>
      </w:r>
      <w:r w:rsidR="003A7971" w:rsidRPr="00043B49">
        <w:rPr>
          <w:rStyle w:val="Corpsdutexte8"/>
          <w:rFonts w:ascii="Times New Roman" w:hAnsi="Times New Roman"/>
          <w:sz w:val="24"/>
          <w:szCs w:val="24"/>
          <w:u w:val="none"/>
          <w:lang w:val="it-IT" w:eastAsia="en-GB"/>
        </w:rPr>
        <w:t>AdG</w:t>
      </w:r>
      <w:r w:rsidRPr="00043B49">
        <w:rPr>
          <w:rStyle w:val="Corpsdutexte8"/>
          <w:rFonts w:ascii="Times New Roman" w:hAnsi="Times New Roman"/>
          <w:sz w:val="24"/>
          <w:szCs w:val="24"/>
          <w:u w:val="none"/>
          <w:lang w:val="it-IT" w:eastAsia="en-GB"/>
        </w:rPr>
        <w:t xml:space="preserve"> ai sensi del</w:t>
      </w:r>
      <w:r w:rsidR="00FA4610" w:rsidRPr="00043B49">
        <w:rPr>
          <w:rStyle w:val="Corpsdutexte8"/>
          <w:rFonts w:ascii="Times New Roman" w:hAnsi="Times New Roman"/>
          <w:sz w:val="24"/>
          <w:szCs w:val="24"/>
          <w:u w:val="none"/>
          <w:lang w:val="it-IT" w:eastAsia="en-GB"/>
        </w:rPr>
        <w:t>l’</w:t>
      </w:r>
      <w:r w:rsidR="00A00F0F" w:rsidRPr="00043B49">
        <w:rPr>
          <w:rStyle w:val="Corpsdutexte8"/>
          <w:rFonts w:ascii="Times New Roman" w:hAnsi="Times New Roman"/>
          <w:sz w:val="24"/>
          <w:szCs w:val="24"/>
          <w:u w:val="none"/>
          <w:lang w:val="it-IT" w:eastAsia="en-GB"/>
        </w:rPr>
        <w:t>art.</w:t>
      </w:r>
      <w:r w:rsidR="00F012B4" w:rsidRPr="00043B49">
        <w:rPr>
          <w:rStyle w:val="Corpsdutexte8"/>
          <w:rFonts w:ascii="Times New Roman" w:hAnsi="Times New Roman"/>
          <w:sz w:val="24"/>
          <w:szCs w:val="24"/>
          <w:u w:val="none"/>
          <w:lang w:val="it-IT" w:eastAsia="en-GB"/>
        </w:rPr>
        <w:t xml:space="preserve"> 125(2) (a)</w:t>
      </w:r>
      <w:r w:rsidRPr="00043B49">
        <w:rPr>
          <w:rStyle w:val="Corpsdutexte8"/>
          <w:rFonts w:ascii="Times New Roman" w:hAnsi="Times New Roman"/>
          <w:sz w:val="24"/>
          <w:szCs w:val="24"/>
          <w:u w:val="none"/>
          <w:lang w:val="it-IT" w:eastAsia="en-GB"/>
        </w:rPr>
        <w:t xml:space="preserve"> del R</w:t>
      </w:r>
      <w:r w:rsidR="0020247B" w:rsidRPr="00043B49">
        <w:rPr>
          <w:rStyle w:val="Corpsdutexte8"/>
          <w:rFonts w:ascii="Times New Roman" w:hAnsi="Times New Roman"/>
          <w:sz w:val="24"/>
          <w:szCs w:val="24"/>
          <w:u w:val="none"/>
          <w:lang w:val="it-IT" w:eastAsia="en-GB"/>
        </w:rPr>
        <w:t>DC</w:t>
      </w:r>
      <w:r w:rsidRPr="00043B49">
        <w:rPr>
          <w:rStyle w:val="Corpsdutexte8"/>
          <w:rFonts w:ascii="Times New Roman" w:hAnsi="Times New Roman"/>
          <w:sz w:val="24"/>
          <w:szCs w:val="24"/>
          <w:u w:val="none"/>
          <w:lang w:val="it-IT" w:eastAsia="en-GB"/>
        </w:rPr>
        <w:t>;</w:t>
      </w:r>
    </w:p>
    <w:p w:rsidR="00D7632D" w:rsidRPr="00043B49" w:rsidRDefault="00D7632D" w:rsidP="008A570F">
      <w:pPr>
        <w:autoSpaceDE w:val="0"/>
        <w:autoSpaceDN w:val="0"/>
        <w:adjustRightInd w:val="0"/>
        <w:spacing w:after="0" w:line="240" w:lineRule="auto"/>
        <w:ind w:left="284" w:hanging="284"/>
        <w:jc w:val="both"/>
        <w:rPr>
          <w:rStyle w:val="Corpsdutexte8"/>
          <w:rFonts w:ascii="Times New Roman" w:hAnsi="Times New Roman"/>
          <w:iCs/>
          <w:sz w:val="14"/>
          <w:szCs w:val="24"/>
          <w:u w:val="none"/>
          <w:lang w:val="it-IT" w:eastAsia="en-GB"/>
        </w:rPr>
      </w:pPr>
    </w:p>
    <w:p w:rsidR="00726B31" w:rsidRPr="0070438F" w:rsidRDefault="00C87CD2" w:rsidP="008A570F">
      <w:pPr>
        <w:numPr>
          <w:ilvl w:val="0"/>
          <w:numId w:val="13"/>
        </w:numPr>
        <w:autoSpaceDE w:val="0"/>
        <w:autoSpaceDN w:val="0"/>
        <w:adjustRightInd w:val="0"/>
        <w:spacing w:after="0" w:line="240" w:lineRule="auto"/>
        <w:ind w:left="284" w:hanging="284"/>
        <w:jc w:val="both"/>
        <w:rPr>
          <w:rStyle w:val="Corpsdutexte8"/>
          <w:rFonts w:ascii="Times New Roman" w:hAnsi="Times New Roman"/>
          <w:iCs/>
          <w:sz w:val="24"/>
          <w:szCs w:val="24"/>
          <w:u w:val="none"/>
          <w:lang w:eastAsia="en-GB"/>
        </w:rPr>
      </w:pPr>
      <w:r w:rsidRPr="0070438F">
        <w:rPr>
          <w:rStyle w:val="Corpsdutexte8"/>
          <w:rFonts w:ascii="Times New Roman" w:hAnsi="Times New Roman"/>
          <w:sz w:val="24"/>
          <w:szCs w:val="24"/>
          <w:u w:val="none"/>
          <w:lang w:eastAsia="en-GB"/>
        </w:rPr>
        <w:t>la segnala</w:t>
      </w:r>
      <w:r w:rsidR="00D7632D" w:rsidRPr="0070438F">
        <w:rPr>
          <w:rStyle w:val="Corpsdutexte8"/>
          <w:rFonts w:ascii="Times New Roman" w:hAnsi="Times New Roman"/>
          <w:sz w:val="24"/>
          <w:szCs w:val="24"/>
          <w:u w:val="none"/>
          <w:lang w:eastAsia="en-GB"/>
        </w:rPr>
        <w:t>zione dei ritiri e dei recuperi;</w:t>
      </w:r>
    </w:p>
    <w:p w:rsidR="00D7632D" w:rsidRPr="00F012B4" w:rsidRDefault="00D7632D" w:rsidP="008A570F">
      <w:pPr>
        <w:autoSpaceDE w:val="0"/>
        <w:autoSpaceDN w:val="0"/>
        <w:adjustRightInd w:val="0"/>
        <w:spacing w:after="0" w:line="240" w:lineRule="auto"/>
        <w:ind w:left="284" w:hanging="284"/>
        <w:jc w:val="both"/>
        <w:rPr>
          <w:rStyle w:val="Corpsdutexte8"/>
          <w:rFonts w:ascii="Times New Roman" w:hAnsi="Times New Roman"/>
          <w:iCs/>
          <w:sz w:val="18"/>
          <w:szCs w:val="24"/>
          <w:u w:val="none"/>
          <w:lang w:eastAsia="en-GB"/>
        </w:rPr>
      </w:pPr>
    </w:p>
    <w:p w:rsidR="00C87CD2" w:rsidRPr="00043B49" w:rsidRDefault="00C87CD2" w:rsidP="008A570F">
      <w:pPr>
        <w:numPr>
          <w:ilvl w:val="0"/>
          <w:numId w:val="13"/>
        </w:numPr>
        <w:autoSpaceDE w:val="0"/>
        <w:autoSpaceDN w:val="0"/>
        <w:adjustRightInd w:val="0"/>
        <w:spacing w:after="0" w:line="240" w:lineRule="auto"/>
        <w:ind w:left="284" w:hanging="284"/>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sz w:val="24"/>
          <w:szCs w:val="24"/>
          <w:u w:val="none"/>
          <w:lang w:val="it-IT" w:eastAsia="en-GB"/>
        </w:rPr>
        <w:t>l'attuazione di misure antifrode efficaci e proporzionate tenendo conti dei rischi individuati.</w:t>
      </w:r>
    </w:p>
    <w:p w:rsidR="00F012B4" w:rsidRPr="00043B49" w:rsidRDefault="00F012B4" w:rsidP="00F012B4">
      <w:pPr>
        <w:autoSpaceDE w:val="0"/>
        <w:autoSpaceDN w:val="0"/>
        <w:adjustRightInd w:val="0"/>
        <w:spacing w:after="0" w:line="240" w:lineRule="auto"/>
        <w:ind w:left="567" w:hanging="283"/>
        <w:jc w:val="both"/>
        <w:rPr>
          <w:rStyle w:val="Corpsdutexte8"/>
          <w:rFonts w:ascii="Times New Roman" w:hAnsi="Times New Roman"/>
          <w:iCs/>
          <w:sz w:val="24"/>
          <w:szCs w:val="24"/>
          <w:u w:val="none"/>
          <w:lang w:val="it-IT" w:eastAsia="en-GB"/>
        </w:rPr>
      </w:pPr>
    </w:p>
    <w:p w:rsidR="003710D8" w:rsidRPr="00043B49" w:rsidRDefault="003710D8" w:rsidP="00BB34B1">
      <w:pPr>
        <w:autoSpaceDE w:val="0"/>
        <w:autoSpaceDN w:val="0"/>
        <w:adjustRightInd w:val="0"/>
        <w:spacing w:line="240" w:lineRule="auto"/>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iCs/>
          <w:sz w:val="24"/>
          <w:szCs w:val="24"/>
          <w:u w:val="none"/>
          <w:lang w:val="it-IT" w:eastAsia="en-GB"/>
        </w:rPr>
        <w:t>Qualora no</w:t>
      </w:r>
      <w:r w:rsidR="00213DFC" w:rsidRPr="00043B49">
        <w:rPr>
          <w:rStyle w:val="Corpsdutexte8"/>
          <w:rFonts w:ascii="Times New Roman" w:hAnsi="Times New Roman"/>
          <w:iCs/>
          <w:sz w:val="24"/>
          <w:szCs w:val="24"/>
          <w:u w:val="none"/>
          <w:lang w:val="it-IT" w:eastAsia="en-GB"/>
        </w:rPr>
        <w:t>n sono stati effettuati audit d</w:t>
      </w:r>
      <w:r w:rsidR="00BB708D" w:rsidRPr="00043B49">
        <w:rPr>
          <w:rStyle w:val="Corpsdutexte8"/>
          <w:rFonts w:ascii="Times New Roman" w:hAnsi="Times New Roman"/>
          <w:iCs/>
          <w:sz w:val="24"/>
          <w:szCs w:val="24"/>
          <w:u w:val="none"/>
          <w:lang w:val="it-IT" w:eastAsia="en-GB"/>
        </w:rPr>
        <w:t>i sistem</w:t>
      </w:r>
      <w:r w:rsidR="00213DFC" w:rsidRPr="00043B49">
        <w:rPr>
          <w:rStyle w:val="Corpsdutexte8"/>
          <w:rFonts w:ascii="Times New Roman" w:hAnsi="Times New Roman"/>
          <w:iCs/>
          <w:sz w:val="24"/>
          <w:szCs w:val="24"/>
          <w:u w:val="none"/>
          <w:lang w:val="it-IT" w:eastAsia="en-GB"/>
        </w:rPr>
        <w:t>a</w:t>
      </w:r>
      <w:r w:rsidRPr="00043B49">
        <w:rPr>
          <w:rStyle w:val="Corpsdutexte8"/>
          <w:rFonts w:ascii="Times New Roman" w:hAnsi="Times New Roman"/>
          <w:iCs/>
          <w:sz w:val="24"/>
          <w:szCs w:val="24"/>
          <w:u w:val="none"/>
          <w:lang w:val="it-IT" w:eastAsia="en-GB"/>
        </w:rPr>
        <w:t xml:space="preserve"> </w:t>
      </w:r>
      <w:r w:rsidR="00BB708D" w:rsidRPr="00043B49">
        <w:rPr>
          <w:rStyle w:val="Corpsdutexte8"/>
          <w:rFonts w:ascii="Times New Roman" w:hAnsi="Times New Roman"/>
          <w:iCs/>
          <w:sz w:val="24"/>
          <w:szCs w:val="24"/>
          <w:u w:val="none"/>
          <w:lang w:val="it-IT" w:eastAsia="en-GB"/>
        </w:rPr>
        <w:t xml:space="preserve">per </w:t>
      </w:r>
      <w:r w:rsidR="00213DFC" w:rsidRPr="00043B49">
        <w:rPr>
          <w:rStyle w:val="Corpsdutexte8"/>
          <w:rFonts w:ascii="Times New Roman" w:hAnsi="Times New Roman"/>
          <w:iCs/>
          <w:sz w:val="24"/>
          <w:szCs w:val="24"/>
          <w:u w:val="none"/>
          <w:lang w:val="it-IT" w:eastAsia="en-GB"/>
        </w:rPr>
        <w:t>l’anno</w:t>
      </w:r>
      <w:r w:rsidR="00BB708D" w:rsidRPr="00043B49">
        <w:rPr>
          <w:rStyle w:val="Corpsdutexte8"/>
          <w:rFonts w:ascii="Times New Roman" w:hAnsi="Times New Roman"/>
          <w:iCs/>
          <w:sz w:val="24"/>
          <w:szCs w:val="24"/>
          <w:u w:val="none"/>
          <w:lang w:val="it-IT" w:eastAsia="en-GB"/>
        </w:rPr>
        <w:t xml:space="preserve"> contabile</w:t>
      </w:r>
      <w:r w:rsidR="0020247B" w:rsidRPr="00043B49">
        <w:rPr>
          <w:rStyle w:val="Corpsdutexte8"/>
          <w:rFonts w:ascii="Times New Roman" w:hAnsi="Times New Roman"/>
          <w:iCs/>
          <w:sz w:val="24"/>
          <w:szCs w:val="24"/>
          <w:u w:val="none"/>
          <w:lang w:val="it-IT" w:eastAsia="en-GB"/>
        </w:rPr>
        <w:t xml:space="preserve">, </w:t>
      </w:r>
      <w:r w:rsidR="00D63F8E" w:rsidRPr="00043B49">
        <w:rPr>
          <w:rStyle w:val="Corpsdutexte8"/>
          <w:rFonts w:ascii="Times New Roman" w:hAnsi="Times New Roman"/>
          <w:iCs/>
          <w:sz w:val="24"/>
          <w:szCs w:val="24"/>
          <w:u w:val="none"/>
          <w:lang w:val="it-IT" w:eastAsia="en-GB"/>
        </w:rPr>
        <w:t>dovrebbe</w:t>
      </w:r>
      <w:r w:rsidRPr="00043B49">
        <w:rPr>
          <w:rStyle w:val="Corpsdutexte8"/>
          <w:rFonts w:ascii="Times New Roman" w:hAnsi="Times New Roman"/>
          <w:iCs/>
          <w:sz w:val="24"/>
          <w:szCs w:val="24"/>
          <w:u w:val="none"/>
          <w:lang w:val="it-IT" w:eastAsia="en-GB"/>
        </w:rPr>
        <w:t xml:space="preserve"> essere fornita una giustificazione adeguata o informazioni del se</w:t>
      </w:r>
      <w:r w:rsidR="00A056A5" w:rsidRPr="00043B49">
        <w:rPr>
          <w:rStyle w:val="Corpsdutexte8"/>
          <w:rFonts w:ascii="Times New Roman" w:hAnsi="Times New Roman"/>
          <w:iCs/>
          <w:sz w:val="24"/>
          <w:szCs w:val="24"/>
          <w:u w:val="none"/>
          <w:lang w:val="it-IT" w:eastAsia="en-GB"/>
        </w:rPr>
        <w:t>/</w:t>
      </w:r>
      <w:r w:rsidRPr="00043B49">
        <w:rPr>
          <w:rStyle w:val="Corpsdutexte8"/>
          <w:rFonts w:ascii="Times New Roman" w:hAnsi="Times New Roman"/>
          <w:iCs/>
          <w:sz w:val="24"/>
          <w:szCs w:val="24"/>
          <w:u w:val="none"/>
          <w:lang w:val="it-IT" w:eastAsia="en-GB"/>
        </w:rPr>
        <w:t xml:space="preserve">perchè </w:t>
      </w:r>
      <w:r w:rsidR="00A056A5" w:rsidRPr="00043B49">
        <w:rPr>
          <w:rStyle w:val="Corpsdutexte8"/>
          <w:rFonts w:ascii="Times New Roman" w:hAnsi="Times New Roman"/>
          <w:iCs/>
          <w:sz w:val="24"/>
          <w:szCs w:val="24"/>
          <w:u w:val="none"/>
          <w:lang w:val="it-IT" w:eastAsia="en-GB"/>
        </w:rPr>
        <w:t>ciò</w:t>
      </w:r>
      <w:r w:rsidRPr="00043B49">
        <w:rPr>
          <w:rStyle w:val="Corpsdutexte8"/>
          <w:rFonts w:ascii="Times New Roman" w:hAnsi="Times New Roman"/>
          <w:iCs/>
          <w:sz w:val="24"/>
          <w:szCs w:val="24"/>
          <w:u w:val="none"/>
          <w:lang w:val="it-IT" w:eastAsia="en-GB"/>
        </w:rPr>
        <w:t xml:space="preserve"> </w:t>
      </w:r>
      <w:r w:rsidR="00A056A5" w:rsidRPr="00043B49">
        <w:rPr>
          <w:rStyle w:val="Corpsdutexte8"/>
          <w:rFonts w:ascii="Times New Roman" w:hAnsi="Times New Roman"/>
          <w:iCs/>
          <w:sz w:val="24"/>
          <w:szCs w:val="24"/>
          <w:u w:val="none"/>
          <w:lang w:val="it-IT" w:eastAsia="en-GB"/>
        </w:rPr>
        <w:t>è</w:t>
      </w:r>
      <w:r w:rsidRPr="00043B49">
        <w:rPr>
          <w:rStyle w:val="Corpsdutexte8"/>
          <w:rFonts w:ascii="Times New Roman" w:hAnsi="Times New Roman"/>
          <w:iCs/>
          <w:sz w:val="24"/>
          <w:szCs w:val="24"/>
          <w:u w:val="none"/>
          <w:lang w:val="it-IT" w:eastAsia="en-GB"/>
        </w:rPr>
        <w:t xml:space="preserve"> in linea con la strategi</w:t>
      </w:r>
      <w:r w:rsidR="00BB708D" w:rsidRPr="00043B49">
        <w:rPr>
          <w:rStyle w:val="Corpsdutexte8"/>
          <w:rFonts w:ascii="Times New Roman" w:hAnsi="Times New Roman"/>
          <w:iCs/>
          <w:sz w:val="24"/>
          <w:szCs w:val="24"/>
          <w:u w:val="none"/>
          <w:lang w:val="it-IT" w:eastAsia="en-GB"/>
        </w:rPr>
        <w:t xml:space="preserve">a di audit. </w:t>
      </w:r>
      <w:r w:rsidR="00213DFC" w:rsidRPr="00043B49">
        <w:rPr>
          <w:rStyle w:val="Corpsdutexte8"/>
          <w:rFonts w:ascii="Times New Roman" w:hAnsi="Times New Roman"/>
          <w:iCs/>
          <w:sz w:val="24"/>
          <w:szCs w:val="24"/>
          <w:u w:val="none"/>
          <w:lang w:val="it-IT" w:eastAsia="en-GB"/>
        </w:rPr>
        <w:t>In casi eccezionali qualora gli audit d</w:t>
      </w:r>
      <w:r w:rsidR="00BB708D" w:rsidRPr="00043B49">
        <w:rPr>
          <w:rStyle w:val="Corpsdutexte8"/>
          <w:rFonts w:ascii="Times New Roman" w:hAnsi="Times New Roman"/>
          <w:iCs/>
          <w:sz w:val="24"/>
          <w:szCs w:val="24"/>
          <w:u w:val="none"/>
          <w:lang w:val="it-IT" w:eastAsia="en-GB"/>
        </w:rPr>
        <w:t>i sistem</w:t>
      </w:r>
      <w:r w:rsidR="00213DFC" w:rsidRPr="00043B49">
        <w:rPr>
          <w:rStyle w:val="Corpsdutexte8"/>
          <w:rFonts w:ascii="Times New Roman" w:hAnsi="Times New Roman"/>
          <w:iCs/>
          <w:sz w:val="24"/>
          <w:szCs w:val="24"/>
          <w:u w:val="none"/>
          <w:lang w:val="it-IT" w:eastAsia="en-GB"/>
        </w:rPr>
        <w:t>a</w:t>
      </w:r>
      <w:r w:rsidR="00BB708D" w:rsidRPr="00043B49">
        <w:rPr>
          <w:rStyle w:val="Corpsdutexte8"/>
          <w:rFonts w:ascii="Times New Roman" w:hAnsi="Times New Roman"/>
          <w:iCs/>
          <w:sz w:val="24"/>
          <w:szCs w:val="24"/>
          <w:u w:val="none"/>
          <w:lang w:val="it-IT" w:eastAsia="en-GB"/>
        </w:rPr>
        <w:t xml:space="preserve"> </w:t>
      </w:r>
      <w:r w:rsidRPr="00043B49">
        <w:rPr>
          <w:rStyle w:val="Corpsdutexte8"/>
          <w:rFonts w:ascii="Times New Roman" w:hAnsi="Times New Roman"/>
          <w:iCs/>
          <w:sz w:val="24"/>
          <w:szCs w:val="24"/>
          <w:u w:val="none"/>
          <w:lang w:val="it-IT" w:eastAsia="en-GB"/>
        </w:rPr>
        <w:t xml:space="preserve">sono stati eseguiti o finalizzati </w:t>
      </w:r>
      <w:r w:rsidR="00213DFC" w:rsidRPr="00043B49">
        <w:rPr>
          <w:rStyle w:val="Corpsdutexte8"/>
          <w:rFonts w:ascii="Times New Roman" w:hAnsi="Times New Roman"/>
          <w:iCs/>
          <w:sz w:val="24"/>
          <w:szCs w:val="24"/>
          <w:u w:val="none"/>
          <w:lang w:val="it-IT" w:eastAsia="en-GB"/>
        </w:rPr>
        <w:t xml:space="preserve">per </w:t>
      </w:r>
      <w:r w:rsidR="00BB708D" w:rsidRPr="00043B49">
        <w:rPr>
          <w:rStyle w:val="Corpsdutexte8"/>
          <w:rFonts w:ascii="Times New Roman" w:hAnsi="Times New Roman"/>
          <w:iCs/>
          <w:sz w:val="24"/>
          <w:szCs w:val="24"/>
          <w:u w:val="none"/>
          <w:lang w:val="it-IT" w:eastAsia="en-GB"/>
        </w:rPr>
        <w:t>l’anno contabile,</w:t>
      </w:r>
      <w:r w:rsidR="00E15742" w:rsidRPr="00043B49">
        <w:rPr>
          <w:rStyle w:val="Corpsdutexte8"/>
          <w:rFonts w:ascii="Times New Roman" w:hAnsi="Times New Roman"/>
          <w:iCs/>
          <w:sz w:val="24"/>
          <w:szCs w:val="24"/>
          <w:u w:val="none"/>
          <w:lang w:val="it-IT" w:eastAsia="en-GB"/>
        </w:rPr>
        <w:t xml:space="preserve"> </w:t>
      </w:r>
      <w:r w:rsidRPr="00043B49">
        <w:rPr>
          <w:rStyle w:val="Corpsdutexte8"/>
          <w:rFonts w:ascii="Times New Roman" w:hAnsi="Times New Roman"/>
          <w:iCs/>
          <w:sz w:val="24"/>
          <w:szCs w:val="24"/>
          <w:u w:val="none"/>
          <w:lang w:val="it-IT" w:eastAsia="en-GB"/>
        </w:rPr>
        <w:t xml:space="preserve">ma non sono stati ancora presentati alla Commissione, essi devono essere presentati al più tardi insieme alla </w:t>
      </w:r>
      <w:r w:rsidR="00E15742" w:rsidRPr="00043B49">
        <w:rPr>
          <w:rStyle w:val="Corpsdutexte8"/>
          <w:rFonts w:ascii="Times New Roman" w:hAnsi="Times New Roman"/>
          <w:iCs/>
          <w:sz w:val="24"/>
          <w:szCs w:val="24"/>
          <w:u w:val="none"/>
          <w:lang w:val="it-IT" w:eastAsia="en-GB"/>
        </w:rPr>
        <w:t xml:space="preserve">RAC. </w:t>
      </w:r>
      <w:r w:rsidR="00BB708D" w:rsidRPr="00043B49">
        <w:rPr>
          <w:rStyle w:val="Corpsdutexte8"/>
          <w:rFonts w:ascii="Times New Roman" w:hAnsi="Times New Roman"/>
          <w:iCs/>
          <w:sz w:val="24"/>
          <w:szCs w:val="24"/>
          <w:u w:val="none"/>
          <w:lang w:val="it-IT" w:eastAsia="en-GB"/>
        </w:rPr>
        <w:t>Qualora gli audit di sistem</w:t>
      </w:r>
      <w:r w:rsidR="00213DFC" w:rsidRPr="00043B49">
        <w:rPr>
          <w:rStyle w:val="Corpsdutexte8"/>
          <w:rFonts w:ascii="Times New Roman" w:hAnsi="Times New Roman"/>
          <w:iCs/>
          <w:sz w:val="24"/>
          <w:szCs w:val="24"/>
          <w:u w:val="none"/>
          <w:lang w:val="it-IT" w:eastAsia="en-GB"/>
        </w:rPr>
        <w:t>a</w:t>
      </w:r>
      <w:r w:rsidRPr="00043B49">
        <w:rPr>
          <w:rStyle w:val="Corpsdutexte8"/>
          <w:rFonts w:ascii="Times New Roman" w:hAnsi="Times New Roman"/>
          <w:iCs/>
          <w:sz w:val="24"/>
          <w:szCs w:val="24"/>
          <w:u w:val="none"/>
          <w:lang w:val="it-IT" w:eastAsia="en-GB"/>
        </w:rPr>
        <w:t xml:space="preserve"> non sono stati ancora finalizzati al momento del</w:t>
      </w:r>
      <w:r w:rsidR="00A056A5" w:rsidRPr="00043B49">
        <w:rPr>
          <w:rStyle w:val="Corpsdutexte8"/>
          <w:rFonts w:ascii="Times New Roman" w:hAnsi="Times New Roman"/>
          <w:iCs/>
          <w:sz w:val="24"/>
          <w:szCs w:val="24"/>
          <w:u w:val="none"/>
          <w:lang w:val="it-IT" w:eastAsia="en-GB"/>
        </w:rPr>
        <w:t>la</w:t>
      </w:r>
      <w:r w:rsidRPr="00043B49">
        <w:rPr>
          <w:rStyle w:val="Corpsdutexte8"/>
          <w:rFonts w:ascii="Times New Roman" w:hAnsi="Times New Roman"/>
          <w:iCs/>
          <w:sz w:val="24"/>
          <w:szCs w:val="24"/>
          <w:u w:val="none"/>
          <w:lang w:val="it-IT" w:eastAsia="en-GB"/>
        </w:rPr>
        <w:t xml:space="preserve"> </w:t>
      </w:r>
      <w:r w:rsidR="00E15742" w:rsidRPr="00043B49">
        <w:rPr>
          <w:rStyle w:val="Corpsdutexte8"/>
          <w:rFonts w:ascii="Times New Roman" w:hAnsi="Times New Roman"/>
          <w:iCs/>
          <w:sz w:val="24"/>
          <w:szCs w:val="24"/>
          <w:u w:val="none"/>
          <w:lang w:val="it-IT" w:eastAsia="en-GB"/>
        </w:rPr>
        <w:t>RAC</w:t>
      </w:r>
      <w:r w:rsidRPr="00043B49">
        <w:rPr>
          <w:rStyle w:val="Corpsdutexte8"/>
          <w:rFonts w:ascii="Times New Roman" w:hAnsi="Times New Roman"/>
          <w:iCs/>
          <w:sz w:val="24"/>
          <w:szCs w:val="24"/>
          <w:u w:val="none"/>
          <w:lang w:val="it-IT" w:eastAsia="en-GB"/>
        </w:rPr>
        <w:t xml:space="preserve">, </w:t>
      </w:r>
      <w:r w:rsidR="00BB708D" w:rsidRPr="00043B49">
        <w:rPr>
          <w:rStyle w:val="Corpsdutexte8"/>
          <w:rFonts w:ascii="Times New Roman" w:hAnsi="Times New Roman"/>
          <w:iCs/>
          <w:sz w:val="24"/>
          <w:szCs w:val="24"/>
          <w:u w:val="none"/>
          <w:lang w:val="it-IT" w:eastAsia="en-GB"/>
        </w:rPr>
        <w:t xml:space="preserve">in essa dovrebbe essere fornita </w:t>
      </w:r>
      <w:r w:rsidR="00E15742" w:rsidRPr="00043B49">
        <w:rPr>
          <w:rStyle w:val="Corpsdutexte8"/>
          <w:rFonts w:ascii="Times New Roman" w:hAnsi="Times New Roman"/>
          <w:iCs/>
          <w:sz w:val="24"/>
          <w:szCs w:val="24"/>
          <w:u w:val="none"/>
          <w:lang w:val="it-IT" w:eastAsia="en-GB"/>
        </w:rPr>
        <w:t xml:space="preserve">una indicazione delle conclusioni preliminari, </w:t>
      </w:r>
      <w:r w:rsidRPr="00043B49">
        <w:rPr>
          <w:rStyle w:val="Corpsdutexte8"/>
          <w:rFonts w:ascii="Times New Roman" w:hAnsi="Times New Roman"/>
          <w:iCs/>
          <w:sz w:val="24"/>
          <w:szCs w:val="24"/>
          <w:u w:val="none"/>
          <w:lang w:val="it-IT" w:eastAsia="en-GB"/>
        </w:rPr>
        <w:t xml:space="preserve">nonché </w:t>
      </w:r>
      <w:r w:rsidR="00BB708D" w:rsidRPr="00043B49">
        <w:rPr>
          <w:rStyle w:val="Corpsdutexte8"/>
          <w:rFonts w:ascii="Times New Roman" w:hAnsi="Times New Roman"/>
          <w:iCs/>
          <w:sz w:val="24"/>
          <w:szCs w:val="24"/>
          <w:u w:val="none"/>
          <w:lang w:val="it-IT" w:eastAsia="en-GB"/>
        </w:rPr>
        <w:t>del</w:t>
      </w:r>
      <w:r w:rsidRPr="00043B49">
        <w:rPr>
          <w:rStyle w:val="Corpsdutexte8"/>
          <w:rFonts w:ascii="Times New Roman" w:hAnsi="Times New Roman"/>
          <w:iCs/>
          <w:sz w:val="24"/>
          <w:szCs w:val="24"/>
          <w:u w:val="none"/>
          <w:lang w:val="it-IT" w:eastAsia="en-GB"/>
        </w:rPr>
        <w:t xml:space="preserve"> loro impatto sulla valutazione complessiva</w:t>
      </w:r>
      <w:r w:rsidR="00BB708D" w:rsidRPr="00043B49">
        <w:rPr>
          <w:rStyle w:val="Corpsdutexte8"/>
          <w:rFonts w:ascii="Times New Roman" w:hAnsi="Times New Roman"/>
          <w:iCs/>
          <w:sz w:val="24"/>
          <w:szCs w:val="24"/>
          <w:u w:val="none"/>
          <w:lang w:val="it-IT" w:eastAsia="en-GB"/>
        </w:rPr>
        <w:t>.</w:t>
      </w:r>
    </w:p>
    <w:p w:rsidR="003710D8" w:rsidRPr="0070438F" w:rsidRDefault="003710D8" w:rsidP="00F012B4">
      <w:pPr>
        <w:autoSpaceDE w:val="0"/>
        <w:autoSpaceDN w:val="0"/>
        <w:adjustRightInd w:val="0"/>
        <w:spacing w:after="120" w:line="240" w:lineRule="auto"/>
        <w:jc w:val="both"/>
        <w:rPr>
          <w:rStyle w:val="Corpsdutexte8"/>
          <w:rFonts w:ascii="Times New Roman" w:hAnsi="Times New Roman"/>
          <w:sz w:val="24"/>
          <w:szCs w:val="24"/>
          <w:u w:val="none"/>
          <w:lang w:eastAsia="en-GB"/>
        </w:rPr>
      </w:pPr>
      <w:r w:rsidRPr="0070438F">
        <w:rPr>
          <w:rStyle w:val="Corpsdutexte8"/>
          <w:rFonts w:ascii="Times New Roman" w:hAnsi="Times New Roman"/>
          <w:sz w:val="24"/>
          <w:szCs w:val="24"/>
          <w:u w:val="none"/>
          <w:lang w:eastAsia="en-GB"/>
        </w:rPr>
        <w:t>Nella sezione 4.4</w:t>
      </w:r>
      <w:r w:rsidR="001E37F2" w:rsidRPr="0070438F">
        <w:rPr>
          <w:rStyle w:val="Corpsdutexte8"/>
          <w:rFonts w:ascii="Times New Roman" w:hAnsi="Times New Roman"/>
          <w:sz w:val="24"/>
          <w:szCs w:val="24"/>
          <w:u w:val="none"/>
          <w:lang w:eastAsia="en-GB"/>
        </w:rPr>
        <w:t>.</w:t>
      </w:r>
      <w:r w:rsidR="00A056A5" w:rsidRPr="0070438F">
        <w:rPr>
          <w:rStyle w:val="Corpsdutexte8"/>
          <w:rFonts w:ascii="Times New Roman" w:hAnsi="Times New Roman"/>
          <w:sz w:val="24"/>
          <w:szCs w:val="24"/>
          <w:u w:val="none"/>
          <w:lang w:eastAsia="en-GB"/>
        </w:rPr>
        <w:t>,</w:t>
      </w:r>
      <w:r w:rsidRPr="0070438F">
        <w:rPr>
          <w:rStyle w:val="Corpsdutexte8"/>
          <w:rFonts w:ascii="Times New Roman" w:hAnsi="Times New Roman"/>
          <w:sz w:val="24"/>
          <w:szCs w:val="24"/>
          <w:u w:val="none"/>
          <w:lang w:eastAsia="en-GB"/>
        </w:rPr>
        <w:t xml:space="preserve"> </w:t>
      </w:r>
      <w:r w:rsidR="001E37F2" w:rsidRPr="0070438F">
        <w:rPr>
          <w:rStyle w:val="Corpsdutexte8"/>
          <w:rFonts w:ascii="Times New Roman" w:hAnsi="Times New Roman"/>
          <w:sz w:val="24"/>
          <w:szCs w:val="24"/>
          <w:u w:val="none"/>
          <w:lang w:eastAsia="en-GB"/>
        </w:rPr>
        <w:t>l</w:t>
      </w:r>
      <w:r w:rsidRPr="0070438F">
        <w:rPr>
          <w:rStyle w:val="Corpsdutexte8"/>
          <w:rFonts w:ascii="Times New Roman" w:hAnsi="Times New Roman"/>
          <w:sz w:val="24"/>
          <w:szCs w:val="24"/>
          <w:u w:val="none"/>
          <w:lang w:eastAsia="en-GB"/>
        </w:rPr>
        <w:t>'</w:t>
      </w:r>
      <w:r w:rsidR="00E15742" w:rsidRPr="0070438F">
        <w:rPr>
          <w:rStyle w:val="Corpsdutexte8"/>
          <w:rFonts w:ascii="Times New Roman" w:hAnsi="Times New Roman"/>
          <w:sz w:val="24"/>
          <w:szCs w:val="24"/>
          <w:u w:val="none"/>
          <w:lang w:eastAsia="en-GB"/>
        </w:rPr>
        <w:t>AdA</w:t>
      </w:r>
      <w:r w:rsidRPr="0070438F">
        <w:rPr>
          <w:rStyle w:val="Corpsdutexte8"/>
          <w:rFonts w:ascii="Times New Roman" w:hAnsi="Times New Roman"/>
          <w:sz w:val="24"/>
          <w:szCs w:val="24"/>
          <w:u w:val="none"/>
          <w:lang w:eastAsia="en-GB"/>
        </w:rPr>
        <w:t xml:space="preserve"> dovrebbe includere </w:t>
      </w:r>
      <w:r w:rsidR="00E15742" w:rsidRPr="0070438F">
        <w:rPr>
          <w:rStyle w:val="Corpsdutexte8"/>
          <w:rFonts w:ascii="Times New Roman" w:hAnsi="Times New Roman"/>
          <w:sz w:val="24"/>
          <w:szCs w:val="24"/>
          <w:u w:val="none"/>
          <w:lang w:eastAsia="en-GB"/>
        </w:rPr>
        <w:t>informazioni sullo</w:t>
      </w:r>
      <w:r w:rsidRPr="0070438F">
        <w:rPr>
          <w:rStyle w:val="Corpsdutexte8"/>
          <w:rFonts w:ascii="Times New Roman" w:hAnsi="Times New Roman"/>
          <w:sz w:val="24"/>
          <w:szCs w:val="24"/>
          <w:u w:val="none"/>
          <w:lang w:eastAsia="en-GB"/>
        </w:rPr>
        <w:t xml:space="preserve"> stato di attuazione di eventuali piani d'azione</w:t>
      </w:r>
      <w:r w:rsidR="00E15742" w:rsidRPr="0070438F">
        <w:rPr>
          <w:rStyle w:val="Corpsdutexte8"/>
          <w:rFonts w:ascii="Times New Roman" w:hAnsi="Times New Roman"/>
          <w:sz w:val="24"/>
          <w:szCs w:val="24"/>
          <w:u w:val="none"/>
          <w:lang w:eastAsia="en-GB"/>
        </w:rPr>
        <w:t xml:space="preserve"> conseguenti ai suoi audit di </w:t>
      </w:r>
      <w:r w:rsidR="00213DFC" w:rsidRPr="0073507A">
        <w:rPr>
          <w:rStyle w:val="Corpsdutexte8"/>
          <w:rFonts w:ascii="Times New Roman" w:hAnsi="Times New Roman"/>
          <w:sz w:val="24"/>
          <w:szCs w:val="24"/>
          <w:u w:val="none"/>
          <w:lang w:eastAsia="en-GB"/>
        </w:rPr>
        <w:t>sistema effettuati per l’anno contabile a cui la RAC si riferisce</w:t>
      </w:r>
      <w:r w:rsidRPr="0073507A">
        <w:rPr>
          <w:rStyle w:val="Corpsdutexte8"/>
          <w:rFonts w:ascii="Times New Roman" w:hAnsi="Times New Roman"/>
          <w:sz w:val="24"/>
          <w:szCs w:val="24"/>
          <w:u w:val="none"/>
          <w:lang w:eastAsia="en-GB"/>
        </w:rPr>
        <w:t xml:space="preserve">. </w:t>
      </w:r>
      <w:r w:rsidR="00F3773F" w:rsidRPr="0073507A">
        <w:rPr>
          <w:rStyle w:val="Corpsdutexte8"/>
          <w:rFonts w:ascii="Times New Roman" w:hAnsi="Times New Roman"/>
          <w:sz w:val="24"/>
          <w:szCs w:val="24"/>
          <w:u w:val="none"/>
          <w:lang w:eastAsia="en-GB"/>
        </w:rPr>
        <w:t>D</w:t>
      </w:r>
      <w:r w:rsidR="00D63F8E" w:rsidRPr="0073507A">
        <w:rPr>
          <w:rStyle w:val="Corpsdutexte8"/>
          <w:rFonts w:ascii="Times New Roman" w:hAnsi="Times New Roman"/>
          <w:sz w:val="24"/>
          <w:szCs w:val="24"/>
          <w:u w:val="none"/>
          <w:lang w:eastAsia="en-GB"/>
        </w:rPr>
        <w:t>ovrebbe</w:t>
      </w:r>
      <w:r w:rsidR="001E37F2" w:rsidRPr="0073507A">
        <w:rPr>
          <w:rStyle w:val="Corpsdutexte8"/>
          <w:rFonts w:ascii="Times New Roman" w:hAnsi="Times New Roman"/>
          <w:sz w:val="24"/>
          <w:szCs w:val="24"/>
          <w:u w:val="none"/>
          <w:lang w:eastAsia="en-GB"/>
        </w:rPr>
        <w:t xml:space="preserve"> essere indicato l</w:t>
      </w:r>
      <w:r w:rsidRPr="0073507A">
        <w:rPr>
          <w:rStyle w:val="Corpsdutexte8"/>
          <w:rFonts w:ascii="Times New Roman" w:hAnsi="Times New Roman"/>
          <w:sz w:val="24"/>
          <w:szCs w:val="24"/>
          <w:u w:val="none"/>
          <w:lang w:eastAsia="en-GB"/>
        </w:rPr>
        <w:t>'impatto finanziario</w:t>
      </w:r>
      <w:r w:rsidRPr="0070438F">
        <w:rPr>
          <w:rStyle w:val="Corpsdutexte8"/>
          <w:rFonts w:ascii="Times New Roman" w:hAnsi="Times New Roman"/>
          <w:sz w:val="24"/>
          <w:szCs w:val="24"/>
          <w:u w:val="none"/>
          <w:lang w:eastAsia="en-GB"/>
        </w:rPr>
        <w:t xml:space="preserve">, nonché lo stato </w:t>
      </w:r>
      <w:r w:rsidR="00E943C6" w:rsidRPr="0070438F">
        <w:rPr>
          <w:rStyle w:val="Corpsdutexte8"/>
          <w:rFonts w:ascii="Times New Roman" w:hAnsi="Times New Roman"/>
          <w:sz w:val="24"/>
          <w:szCs w:val="24"/>
          <w:u w:val="none"/>
          <w:lang w:eastAsia="en-GB"/>
        </w:rPr>
        <w:t xml:space="preserve">di avanzamento </w:t>
      </w:r>
      <w:r w:rsidR="001E37F2" w:rsidRPr="0070438F">
        <w:rPr>
          <w:rStyle w:val="Corpsdutexte8"/>
          <w:rFonts w:ascii="Times New Roman" w:hAnsi="Times New Roman"/>
          <w:sz w:val="24"/>
          <w:szCs w:val="24"/>
          <w:u w:val="none"/>
          <w:lang w:eastAsia="en-GB"/>
        </w:rPr>
        <w:t>delle</w:t>
      </w:r>
      <w:r w:rsidRPr="0070438F">
        <w:rPr>
          <w:rStyle w:val="Corpsdutexte8"/>
          <w:rFonts w:ascii="Times New Roman" w:hAnsi="Times New Roman"/>
          <w:sz w:val="24"/>
          <w:szCs w:val="24"/>
          <w:u w:val="none"/>
          <w:lang w:eastAsia="en-GB"/>
        </w:rPr>
        <w:t xml:space="preserve"> </w:t>
      </w:r>
      <w:r w:rsidR="00EE4040" w:rsidRPr="0070438F">
        <w:rPr>
          <w:rStyle w:val="Corpsdutexte8"/>
          <w:rFonts w:ascii="Times New Roman" w:hAnsi="Times New Roman"/>
          <w:sz w:val="24"/>
          <w:szCs w:val="24"/>
          <w:u w:val="none"/>
          <w:lang w:eastAsia="en-GB"/>
        </w:rPr>
        <w:t>rettifiche</w:t>
      </w:r>
      <w:r w:rsidRPr="0070438F">
        <w:rPr>
          <w:rStyle w:val="Corpsdutexte8"/>
          <w:rFonts w:ascii="Times New Roman" w:hAnsi="Times New Roman"/>
          <w:sz w:val="24"/>
          <w:szCs w:val="24"/>
          <w:u w:val="none"/>
          <w:lang w:eastAsia="en-GB"/>
        </w:rPr>
        <w:t xml:space="preserve">. </w:t>
      </w:r>
      <w:r w:rsidR="001E37F2" w:rsidRPr="0070438F">
        <w:rPr>
          <w:rStyle w:val="Corpsdutexte8"/>
          <w:rFonts w:ascii="Times New Roman" w:hAnsi="Times New Roman"/>
          <w:sz w:val="24"/>
          <w:szCs w:val="24"/>
          <w:u w:val="none"/>
          <w:lang w:eastAsia="en-GB"/>
        </w:rPr>
        <w:t>Dovrebbe essere indicata l</w:t>
      </w:r>
      <w:r w:rsidRPr="0070438F">
        <w:rPr>
          <w:rStyle w:val="Corpsdutexte8"/>
          <w:rFonts w:ascii="Times New Roman" w:hAnsi="Times New Roman"/>
          <w:sz w:val="24"/>
          <w:szCs w:val="24"/>
          <w:u w:val="none"/>
          <w:lang w:eastAsia="en-GB"/>
        </w:rPr>
        <w:t xml:space="preserve">a </w:t>
      </w:r>
      <w:r w:rsidR="001E37F2" w:rsidRPr="0070438F">
        <w:rPr>
          <w:rStyle w:val="Corpsdutexte8"/>
          <w:rFonts w:ascii="Times New Roman" w:hAnsi="Times New Roman"/>
          <w:sz w:val="24"/>
          <w:szCs w:val="24"/>
          <w:u w:val="none"/>
          <w:lang w:eastAsia="en-GB"/>
        </w:rPr>
        <w:t>domanda</w:t>
      </w:r>
      <w:r w:rsidRPr="0070438F">
        <w:rPr>
          <w:rStyle w:val="Corpsdutexte8"/>
          <w:rFonts w:ascii="Times New Roman" w:hAnsi="Times New Roman"/>
          <w:sz w:val="24"/>
          <w:szCs w:val="24"/>
          <w:u w:val="none"/>
          <w:lang w:eastAsia="en-GB"/>
        </w:rPr>
        <w:t xml:space="preserve"> di pagamento </w:t>
      </w:r>
      <w:r w:rsidR="00E943C6" w:rsidRPr="0070438F">
        <w:rPr>
          <w:rStyle w:val="Corpsdutexte8"/>
          <w:rFonts w:ascii="Times New Roman" w:hAnsi="Times New Roman"/>
          <w:sz w:val="24"/>
          <w:szCs w:val="24"/>
          <w:u w:val="none"/>
          <w:lang w:eastAsia="en-GB"/>
        </w:rPr>
        <w:t xml:space="preserve">presentata </w:t>
      </w:r>
      <w:r w:rsidR="00F012B4">
        <w:rPr>
          <w:rStyle w:val="Corpsdutexte8"/>
          <w:rFonts w:ascii="Times New Roman" w:hAnsi="Times New Roman"/>
          <w:sz w:val="24"/>
          <w:szCs w:val="24"/>
          <w:u w:val="none"/>
          <w:lang w:eastAsia="en-GB"/>
        </w:rPr>
        <w:t>alla Commissione</w:t>
      </w:r>
      <w:r w:rsidRPr="0070438F">
        <w:rPr>
          <w:rStyle w:val="Corpsdutexte8"/>
          <w:rFonts w:ascii="Times New Roman" w:hAnsi="Times New Roman"/>
          <w:sz w:val="24"/>
          <w:szCs w:val="24"/>
          <w:u w:val="none"/>
          <w:lang w:eastAsia="en-GB"/>
        </w:rPr>
        <w:t xml:space="preserve"> </w:t>
      </w:r>
      <w:r w:rsidR="00A056A5" w:rsidRPr="0070438F">
        <w:rPr>
          <w:rStyle w:val="Corpsdutexte8"/>
          <w:rFonts w:ascii="Times New Roman" w:hAnsi="Times New Roman"/>
          <w:sz w:val="24"/>
          <w:szCs w:val="24"/>
          <w:u w:val="none"/>
          <w:lang w:eastAsia="en-GB"/>
        </w:rPr>
        <w:t>nella quale</w:t>
      </w:r>
      <w:r w:rsidRPr="0070438F">
        <w:rPr>
          <w:rStyle w:val="Corpsdutexte8"/>
          <w:rFonts w:ascii="Times New Roman" w:hAnsi="Times New Roman"/>
          <w:sz w:val="24"/>
          <w:szCs w:val="24"/>
          <w:u w:val="none"/>
          <w:lang w:eastAsia="en-GB"/>
        </w:rPr>
        <w:t xml:space="preserve"> </w:t>
      </w:r>
      <w:r w:rsidR="001E37F2" w:rsidRPr="0070438F">
        <w:rPr>
          <w:rStyle w:val="Corpsdutexte8"/>
          <w:rFonts w:ascii="Times New Roman" w:hAnsi="Times New Roman"/>
          <w:sz w:val="24"/>
          <w:szCs w:val="24"/>
          <w:u w:val="none"/>
          <w:lang w:eastAsia="en-GB"/>
        </w:rPr>
        <w:t>sono state detratte</w:t>
      </w:r>
      <w:r w:rsidRPr="0070438F">
        <w:rPr>
          <w:rStyle w:val="Corpsdutexte8"/>
          <w:rFonts w:ascii="Times New Roman" w:hAnsi="Times New Roman"/>
          <w:sz w:val="24"/>
          <w:szCs w:val="24"/>
          <w:u w:val="none"/>
          <w:lang w:eastAsia="en-GB"/>
        </w:rPr>
        <w:t xml:space="preserve"> </w:t>
      </w:r>
      <w:r w:rsidR="001E37F2" w:rsidRPr="0070438F">
        <w:rPr>
          <w:rStyle w:val="Corpsdutexte8"/>
          <w:rFonts w:ascii="Times New Roman" w:hAnsi="Times New Roman"/>
          <w:sz w:val="24"/>
          <w:szCs w:val="24"/>
          <w:u w:val="none"/>
          <w:lang w:eastAsia="en-GB"/>
        </w:rPr>
        <w:t xml:space="preserve">le </w:t>
      </w:r>
      <w:r w:rsidR="00EE4040" w:rsidRPr="0070438F">
        <w:rPr>
          <w:rStyle w:val="Corpsdutexte8"/>
          <w:rFonts w:ascii="Times New Roman" w:hAnsi="Times New Roman"/>
          <w:sz w:val="24"/>
          <w:szCs w:val="24"/>
          <w:u w:val="none"/>
          <w:lang w:eastAsia="en-GB"/>
        </w:rPr>
        <w:t>rettifiche</w:t>
      </w:r>
      <w:r w:rsidRPr="0070438F">
        <w:rPr>
          <w:rStyle w:val="Corpsdutexte8"/>
          <w:rFonts w:ascii="Times New Roman" w:hAnsi="Times New Roman"/>
          <w:sz w:val="24"/>
          <w:szCs w:val="24"/>
          <w:u w:val="none"/>
          <w:lang w:eastAsia="en-GB"/>
        </w:rPr>
        <w:t>.</w:t>
      </w:r>
    </w:p>
    <w:p w:rsidR="00F012B4" w:rsidRPr="00043B49" w:rsidRDefault="003710D8" w:rsidP="00F012B4">
      <w:pPr>
        <w:autoSpaceDE w:val="0"/>
        <w:autoSpaceDN w:val="0"/>
        <w:adjustRightInd w:val="0"/>
        <w:spacing w:after="120" w:line="240" w:lineRule="auto"/>
        <w:jc w:val="both"/>
        <w:rPr>
          <w:rStyle w:val="Corpsdutexte8"/>
          <w:rFonts w:ascii="Times New Roman" w:hAnsi="Times New Roman"/>
          <w:sz w:val="24"/>
          <w:szCs w:val="24"/>
          <w:u w:val="none"/>
          <w:lang w:val="it-IT" w:eastAsia="en-GB"/>
        </w:rPr>
      </w:pPr>
      <w:r w:rsidRPr="00043B49">
        <w:rPr>
          <w:rStyle w:val="Corpsdutexte8"/>
          <w:rFonts w:ascii="Times New Roman" w:hAnsi="Times New Roman"/>
          <w:sz w:val="24"/>
          <w:szCs w:val="24"/>
          <w:u w:val="none"/>
          <w:lang w:val="it-IT" w:eastAsia="en-GB"/>
        </w:rPr>
        <w:t>Nel caso in cui non sono stati individuati problemi sistemici</w:t>
      </w:r>
      <w:r w:rsidR="00AB633C" w:rsidRPr="0070438F">
        <w:rPr>
          <w:rStyle w:val="Rimandonotaapidipagina"/>
          <w:rFonts w:ascii="Times New Roman" w:hAnsi="Times New Roman"/>
          <w:sz w:val="24"/>
          <w:szCs w:val="24"/>
          <w:lang w:eastAsia="en-GB"/>
        </w:rPr>
        <w:footnoteReference w:id="9"/>
      </w:r>
      <w:r w:rsidRPr="00043B49">
        <w:rPr>
          <w:rStyle w:val="Corpsdutexte8"/>
          <w:rFonts w:ascii="Times New Roman" w:hAnsi="Times New Roman"/>
          <w:sz w:val="24"/>
          <w:szCs w:val="24"/>
          <w:u w:val="none"/>
          <w:lang w:val="it-IT" w:eastAsia="en-GB"/>
        </w:rPr>
        <w:t xml:space="preserve">, anche questo </w:t>
      </w:r>
      <w:r w:rsidR="00D63F8E" w:rsidRPr="00043B49">
        <w:rPr>
          <w:rStyle w:val="Corpsdutexte8"/>
          <w:rFonts w:ascii="Times New Roman" w:hAnsi="Times New Roman"/>
          <w:sz w:val="24"/>
          <w:szCs w:val="24"/>
          <w:u w:val="none"/>
          <w:lang w:val="it-IT" w:eastAsia="en-GB"/>
        </w:rPr>
        <w:t>dovrebbe</w:t>
      </w:r>
      <w:r w:rsidRPr="00043B49">
        <w:rPr>
          <w:rStyle w:val="Corpsdutexte8"/>
          <w:rFonts w:ascii="Times New Roman" w:hAnsi="Times New Roman"/>
          <w:sz w:val="24"/>
          <w:szCs w:val="24"/>
          <w:u w:val="none"/>
          <w:lang w:val="it-IT" w:eastAsia="en-GB"/>
        </w:rPr>
        <w:t xml:space="preserve"> essere indicato nella </w:t>
      </w:r>
      <w:r w:rsidR="00E943C6" w:rsidRPr="00043B49">
        <w:rPr>
          <w:rStyle w:val="Corpsdutexte8"/>
          <w:rFonts w:ascii="Times New Roman" w:hAnsi="Times New Roman"/>
          <w:sz w:val="24"/>
          <w:szCs w:val="24"/>
          <w:u w:val="none"/>
          <w:lang w:val="it-IT" w:eastAsia="en-GB"/>
        </w:rPr>
        <w:t>RAC</w:t>
      </w:r>
      <w:r w:rsidRPr="00043B49">
        <w:rPr>
          <w:rStyle w:val="Corpsdutexte8"/>
          <w:rFonts w:ascii="Times New Roman" w:hAnsi="Times New Roman"/>
          <w:sz w:val="24"/>
          <w:szCs w:val="24"/>
          <w:u w:val="none"/>
          <w:lang w:val="it-IT" w:eastAsia="en-GB"/>
        </w:rPr>
        <w:t>.</w:t>
      </w:r>
    </w:p>
    <w:p w:rsidR="003710D8" w:rsidRPr="0070438F" w:rsidRDefault="003710D8" w:rsidP="00FA6D45">
      <w:pPr>
        <w:autoSpaceDE w:val="0"/>
        <w:autoSpaceDN w:val="0"/>
        <w:adjustRightInd w:val="0"/>
        <w:jc w:val="both"/>
        <w:rPr>
          <w:rStyle w:val="Corpsdutexte8"/>
          <w:rFonts w:ascii="Times New Roman" w:hAnsi="Times New Roman"/>
          <w:sz w:val="24"/>
          <w:szCs w:val="24"/>
          <w:u w:val="none"/>
          <w:lang w:eastAsia="en-GB"/>
        </w:rPr>
      </w:pPr>
      <w:r w:rsidRPr="0070438F">
        <w:rPr>
          <w:rStyle w:val="Corpsdutexte8"/>
          <w:rFonts w:ascii="Times New Roman" w:hAnsi="Times New Roman"/>
          <w:sz w:val="24"/>
          <w:szCs w:val="24"/>
          <w:u w:val="none"/>
          <w:lang w:eastAsia="en-GB"/>
        </w:rPr>
        <w:t xml:space="preserve">In caso di programmi plurifondo, dovrebbero essere fornite le informazioni di cui sopra per ciascun </w:t>
      </w:r>
      <w:r w:rsidR="00E943C6" w:rsidRPr="00100317">
        <w:rPr>
          <w:rStyle w:val="Corpsdutexte8"/>
          <w:rFonts w:ascii="Times New Roman" w:hAnsi="Times New Roman"/>
          <w:sz w:val="24"/>
          <w:szCs w:val="24"/>
          <w:u w:val="none"/>
          <w:lang w:eastAsia="en-GB"/>
        </w:rPr>
        <w:t>F</w:t>
      </w:r>
      <w:r w:rsidRPr="00100317">
        <w:rPr>
          <w:rStyle w:val="Corpsdutexte8"/>
          <w:rFonts w:ascii="Times New Roman" w:hAnsi="Times New Roman"/>
          <w:sz w:val="24"/>
          <w:szCs w:val="24"/>
          <w:u w:val="none"/>
          <w:lang w:eastAsia="en-GB"/>
        </w:rPr>
        <w:t>ondo</w:t>
      </w:r>
      <w:r w:rsidR="000E663B" w:rsidRPr="00100317">
        <w:rPr>
          <w:rStyle w:val="Corpsdutexte8"/>
          <w:rFonts w:ascii="Times New Roman" w:hAnsi="Times New Roman"/>
          <w:sz w:val="24"/>
          <w:szCs w:val="24"/>
          <w:u w:val="none"/>
          <w:lang w:eastAsia="en-GB"/>
        </w:rPr>
        <w:t xml:space="preserve"> </w:t>
      </w:r>
      <w:r w:rsidR="001C5FA9" w:rsidRPr="00100317">
        <w:rPr>
          <w:rStyle w:val="Corpsdutexte8"/>
          <w:rFonts w:ascii="Times New Roman" w:hAnsi="Times New Roman"/>
          <w:sz w:val="24"/>
          <w:szCs w:val="24"/>
          <w:u w:val="none"/>
          <w:lang w:eastAsia="en-GB"/>
        </w:rPr>
        <w:t>(o, nel caso in cui la stessa informazione si applica a tutti i Fondi, questo deve essere chiaramente indicato).</w:t>
      </w:r>
    </w:p>
    <w:p w:rsidR="000400D5" w:rsidRPr="0070438F" w:rsidRDefault="000400D5" w:rsidP="008A57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rPr>
      </w:pPr>
      <w:r w:rsidRPr="0070438F">
        <w:rPr>
          <w:rFonts w:ascii="Times New Roman" w:hAnsi="Times New Roman"/>
          <w:sz w:val="24"/>
          <w:szCs w:val="24"/>
        </w:rPr>
        <w:t xml:space="preserve">4.5 Informazioni sul </w:t>
      </w:r>
      <w:r w:rsidR="009018F4" w:rsidRPr="0070438F">
        <w:rPr>
          <w:rFonts w:ascii="Times New Roman" w:hAnsi="Times New Roman"/>
          <w:sz w:val="24"/>
          <w:szCs w:val="24"/>
        </w:rPr>
        <w:t xml:space="preserve">seguito dato alle </w:t>
      </w:r>
      <w:r w:rsidRPr="0070438F">
        <w:rPr>
          <w:rFonts w:ascii="Times New Roman" w:hAnsi="Times New Roman"/>
          <w:sz w:val="24"/>
          <w:szCs w:val="24"/>
        </w:rPr>
        <w:t xml:space="preserve">raccomandazioni </w:t>
      </w:r>
      <w:r w:rsidR="009018F4" w:rsidRPr="0070438F">
        <w:rPr>
          <w:rFonts w:ascii="Times New Roman" w:hAnsi="Times New Roman"/>
          <w:sz w:val="24"/>
          <w:szCs w:val="24"/>
        </w:rPr>
        <w:t xml:space="preserve">di </w:t>
      </w:r>
      <w:r w:rsidRPr="0070438F">
        <w:rPr>
          <w:rFonts w:ascii="Times New Roman" w:hAnsi="Times New Roman"/>
          <w:sz w:val="24"/>
          <w:szCs w:val="24"/>
        </w:rPr>
        <w:t xml:space="preserve">audit </w:t>
      </w:r>
      <w:r w:rsidR="009018F4" w:rsidRPr="0070438F">
        <w:rPr>
          <w:rFonts w:ascii="Times New Roman" w:hAnsi="Times New Roman"/>
          <w:sz w:val="24"/>
          <w:szCs w:val="24"/>
        </w:rPr>
        <w:t>relative agli audit dei sistemi di periodi contabili</w:t>
      </w:r>
      <w:r w:rsidRPr="0070438F">
        <w:rPr>
          <w:rFonts w:ascii="Times New Roman" w:hAnsi="Times New Roman"/>
          <w:sz w:val="24"/>
          <w:szCs w:val="24"/>
        </w:rPr>
        <w:t xml:space="preserve"> precedenti.</w:t>
      </w:r>
    </w:p>
    <w:p w:rsidR="00F3440F" w:rsidRPr="0070438F" w:rsidRDefault="00F3440F" w:rsidP="005D13AA">
      <w:pPr>
        <w:autoSpaceDE w:val="0"/>
        <w:autoSpaceDN w:val="0"/>
        <w:adjustRightInd w:val="0"/>
        <w:jc w:val="both"/>
        <w:rPr>
          <w:rStyle w:val="Corpsdutexte8"/>
          <w:rFonts w:ascii="Times New Roman" w:hAnsi="Times New Roman"/>
          <w:iCs/>
          <w:sz w:val="24"/>
          <w:szCs w:val="24"/>
          <w:u w:val="none"/>
          <w:lang w:eastAsia="en-GB"/>
        </w:rPr>
      </w:pPr>
      <w:r w:rsidRPr="0070438F">
        <w:rPr>
          <w:rStyle w:val="Corpsdutexte8"/>
          <w:rFonts w:ascii="Times New Roman" w:hAnsi="Times New Roman"/>
          <w:iCs/>
          <w:sz w:val="24"/>
          <w:szCs w:val="24"/>
          <w:u w:val="none"/>
          <w:lang w:eastAsia="en-GB"/>
        </w:rPr>
        <w:t xml:space="preserve">In caso di </w:t>
      </w:r>
      <w:r w:rsidR="00EE4040" w:rsidRPr="0070438F">
        <w:rPr>
          <w:rStyle w:val="Corpsdutexte8"/>
          <w:rFonts w:ascii="Times New Roman" w:hAnsi="Times New Roman"/>
          <w:iCs/>
          <w:sz w:val="24"/>
          <w:szCs w:val="24"/>
          <w:u w:val="none"/>
          <w:lang w:eastAsia="en-GB"/>
        </w:rPr>
        <w:t>rettifiche</w:t>
      </w:r>
      <w:r w:rsidRPr="0070438F">
        <w:rPr>
          <w:rStyle w:val="Corpsdutexte8"/>
          <w:rFonts w:ascii="Times New Roman" w:hAnsi="Times New Roman"/>
          <w:iCs/>
          <w:sz w:val="24"/>
          <w:szCs w:val="24"/>
          <w:u w:val="none"/>
          <w:lang w:eastAsia="en-GB"/>
        </w:rPr>
        <w:t xml:space="preserve"> finanziarie derivanti </w:t>
      </w:r>
      <w:r w:rsidR="00FE2208" w:rsidRPr="0070438F">
        <w:rPr>
          <w:rStyle w:val="Corpsdutexte8"/>
          <w:rFonts w:ascii="Times New Roman" w:hAnsi="Times New Roman"/>
          <w:iCs/>
          <w:sz w:val="24"/>
          <w:szCs w:val="24"/>
          <w:u w:val="none"/>
          <w:lang w:eastAsia="en-GB"/>
        </w:rPr>
        <w:t>dagli audit d</w:t>
      </w:r>
      <w:r w:rsidR="00BB34B1">
        <w:rPr>
          <w:rStyle w:val="Corpsdutexte8"/>
          <w:rFonts w:ascii="Times New Roman" w:hAnsi="Times New Roman"/>
          <w:iCs/>
          <w:sz w:val="24"/>
          <w:szCs w:val="24"/>
          <w:u w:val="none"/>
          <w:lang w:eastAsia="en-GB"/>
        </w:rPr>
        <w:t>i sistema</w:t>
      </w:r>
      <w:r w:rsidRPr="0070438F">
        <w:rPr>
          <w:rStyle w:val="Corpsdutexte8"/>
          <w:rFonts w:ascii="Times New Roman" w:hAnsi="Times New Roman"/>
          <w:iCs/>
          <w:sz w:val="24"/>
          <w:szCs w:val="24"/>
          <w:u w:val="none"/>
          <w:lang w:eastAsia="en-GB"/>
        </w:rPr>
        <w:t xml:space="preserve"> </w:t>
      </w:r>
      <w:r w:rsidR="00BB34B1">
        <w:rPr>
          <w:rStyle w:val="Corpsdutexte8"/>
          <w:rFonts w:ascii="Times New Roman" w:hAnsi="Times New Roman"/>
          <w:iCs/>
          <w:sz w:val="24"/>
          <w:szCs w:val="24"/>
          <w:u w:val="none"/>
          <w:lang w:eastAsia="en-GB"/>
        </w:rPr>
        <w:t>degli anni</w:t>
      </w:r>
      <w:r w:rsidR="00FE2208" w:rsidRPr="0070438F">
        <w:rPr>
          <w:rStyle w:val="Corpsdutexte8"/>
          <w:rFonts w:ascii="Times New Roman" w:hAnsi="Times New Roman"/>
          <w:iCs/>
          <w:sz w:val="24"/>
          <w:szCs w:val="24"/>
          <w:u w:val="none"/>
          <w:lang w:eastAsia="en-GB"/>
        </w:rPr>
        <w:t xml:space="preserve"> contabili </w:t>
      </w:r>
      <w:r w:rsidRPr="0070438F">
        <w:rPr>
          <w:rStyle w:val="Corpsdutexte8"/>
          <w:rFonts w:ascii="Times New Roman" w:hAnsi="Times New Roman"/>
          <w:iCs/>
          <w:sz w:val="24"/>
          <w:szCs w:val="24"/>
          <w:u w:val="none"/>
          <w:lang w:eastAsia="en-GB"/>
        </w:rPr>
        <w:t xml:space="preserve">precedenti, </w:t>
      </w:r>
      <w:r w:rsidR="00FE2208" w:rsidRPr="0070438F">
        <w:rPr>
          <w:rStyle w:val="Corpsdutexte8"/>
          <w:rFonts w:ascii="Times New Roman" w:hAnsi="Times New Roman"/>
          <w:iCs/>
          <w:sz w:val="24"/>
          <w:szCs w:val="24"/>
          <w:u w:val="none"/>
          <w:lang w:eastAsia="en-GB"/>
        </w:rPr>
        <w:t>dovrebbe</w:t>
      </w:r>
      <w:r w:rsidR="002A0B81" w:rsidRPr="0070438F">
        <w:rPr>
          <w:rStyle w:val="Corpsdutexte8"/>
          <w:rFonts w:ascii="Times New Roman" w:hAnsi="Times New Roman"/>
          <w:iCs/>
          <w:sz w:val="24"/>
          <w:szCs w:val="24"/>
          <w:u w:val="none"/>
          <w:lang w:eastAsia="en-GB"/>
        </w:rPr>
        <w:t>ro</w:t>
      </w:r>
      <w:r w:rsidR="00EE4040" w:rsidRPr="0070438F">
        <w:rPr>
          <w:rStyle w:val="Corpsdutexte8"/>
          <w:rFonts w:ascii="Times New Roman" w:hAnsi="Times New Roman"/>
          <w:iCs/>
          <w:sz w:val="24"/>
          <w:szCs w:val="24"/>
          <w:u w:val="none"/>
          <w:lang w:eastAsia="en-GB"/>
        </w:rPr>
        <w:t xml:space="preserve"> essere indicate</w:t>
      </w:r>
      <w:r w:rsidRPr="0070438F">
        <w:rPr>
          <w:rStyle w:val="Corpsdutexte8"/>
          <w:rFonts w:ascii="Times New Roman" w:hAnsi="Times New Roman"/>
          <w:iCs/>
          <w:sz w:val="24"/>
          <w:szCs w:val="24"/>
          <w:u w:val="none"/>
          <w:lang w:eastAsia="en-GB"/>
        </w:rPr>
        <w:t xml:space="preserve"> </w:t>
      </w:r>
      <w:r w:rsidR="00EE4040" w:rsidRPr="0070438F">
        <w:rPr>
          <w:rStyle w:val="Corpsdutexte8"/>
          <w:rFonts w:ascii="Times New Roman" w:hAnsi="Times New Roman"/>
          <w:iCs/>
          <w:sz w:val="24"/>
          <w:szCs w:val="24"/>
          <w:u w:val="none"/>
          <w:lang w:eastAsia="en-GB"/>
        </w:rPr>
        <w:t>le domande</w:t>
      </w:r>
      <w:r w:rsidRPr="0070438F">
        <w:rPr>
          <w:rStyle w:val="Corpsdutexte8"/>
          <w:rFonts w:ascii="Times New Roman" w:hAnsi="Times New Roman"/>
          <w:iCs/>
          <w:sz w:val="24"/>
          <w:szCs w:val="24"/>
          <w:u w:val="none"/>
          <w:lang w:eastAsia="en-GB"/>
        </w:rPr>
        <w:t xml:space="preserve"> di pagamento </w:t>
      </w:r>
      <w:r w:rsidR="00EE4040" w:rsidRPr="0070438F">
        <w:rPr>
          <w:rStyle w:val="Corpsdutexte8"/>
          <w:rFonts w:ascii="Times New Roman" w:hAnsi="Times New Roman"/>
          <w:iCs/>
          <w:sz w:val="24"/>
          <w:szCs w:val="24"/>
          <w:u w:val="none"/>
          <w:lang w:eastAsia="en-GB"/>
        </w:rPr>
        <w:t xml:space="preserve">effettuate </w:t>
      </w:r>
      <w:r w:rsidRPr="0070438F">
        <w:rPr>
          <w:rStyle w:val="Corpsdutexte8"/>
          <w:rFonts w:ascii="Times New Roman" w:hAnsi="Times New Roman"/>
          <w:iCs/>
          <w:sz w:val="24"/>
          <w:szCs w:val="24"/>
          <w:u w:val="none"/>
          <w:lang w:eastAsia="en-GB"/>
        </w:rPr>
        <w:t xml:space="preserve">alla Commissione, in cui sono state detratte le </w:t>
      </w:r>
      <w:r w:rsidR="00EE4040" w:rsidRPr="0070438F">
        <w:rPr>
          <w:rStyle w:val="Corpsdutexte8"/>
          <w:rFonts w:ascii="Times New Roman" w:hAnsi="Times New Roman"/>
          <w:iCs/>
          <w:sz w:val="24"/>
          <w:szCs w:val="24"/>
          <w:u w:val="none"/>
          <w:lang w:eastAsia="en-GB"/>
        </w:rPr>
        <w:t>rettifiche</w:t>
      </w:r>
      <w:r w:rsidRPr="0070438F">
        <w:rPr>
          <w:rStyle w:val="Corpsdutexte8"/>
          <w:rFonts w:ascii="Times New Roman" w:hAnsi="Times New Roman"/>
          <w:iCs/>
          <w:sz w:val="24"/>
          <w:szCs w:val="24"/>
          <w:u w:val="none"/>
          <w:lang w:eastAsia="en-GB"/>
        </w:rPr>
        <w:t xml:space="preserve">. </w:t>
      </w:r>
    </w:p>
    <w:p w:rsidR="00F3440F" w:rsidRPr="00043B49" w:rsidRDefault="00F3440F" w:rsidP="008A57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lang w:val="it-IT"/>
        </w:rPr>
      </w:pPr>
      <w:r w:rsidRPr="00043B49">
        <w:rPr>
          <w:rFonts w:ascii="Times New Roman" w:hAnsi="Times New Roman"/>
          <w:sz w:val="24"/>
          <w:szCs w:val="24"/>
          <w:lang w:val="it-IT"/>
        </w:rPr>
        <w:t xml:space="preserve">4.6 Descrizione (se </w:t>
      </w:r>
      <w:r w:rsidR="002349F3" w:rsidRPr="00043B49">
        <w:rPr>
          <w:rFonts w:ascii="Times New Roman" w:hAnsi="Times New Roman"/>
          <w:sz w:val="24"/>
          <w:szCs w:val="24"/>
          <w:lang w:val="it-IT"/>
        </w:rPr>
        <w:t>pertinente</w:t>
      </w:r>
      <w:r w:rsidRPr="00043B49">
        <w:rPr>
          <w:rFonts w:ascii="Times New Roman" w:hAnsi="Times New Roman"/>
          <w:sz w:val="24"/>
          <w:szCs w:val="24"/>
          <w:lang w:val="it-IT"/>
        </w:rPr>
        <w:t>) d</w:t>
      </w:r>
      <w:r w:rsidR="002349F3" w:rsidRPr="00043B49">
        <w:rPr>
          <w:rFonts w:ascii="Times New Roman" w:hAnsi="Times New Roman"/>
          <w:sz w:val="24"/>
          <w:szCs w:val="24"/>
          <w:lang w:val="it-IT"/>
        </w:rPr>
        <w:t>elle</w:t>
      </w:r>
      <w:r w:rsidRPr="00043B49">
        <w:rPr>
          <w:rFonts w:ascii="Times New Roman" w:hAnsi="Times New Roman"/>
          <w:sz w:val="24"/>
          <w:szCs w:val="24"/>
          <w:lang w:val="it-IT"/>
        </w:rPr>
        <w:t xml:space="preserve"> carenze specifiche </w:t>
      </w:r>
      <w:r w:rsidR="002349F3" w:rsidRPr="00043B49">
        <w:rPr>
          <w:rFonts w:ascii="Times New Roman" w:hAnsi="Times New Roman"/>
          <w:sz w:val="24"/>
          <w:szCs w:val="24"/>
          <w:lang w:val="it-IT"/>
        </w:rPr>
        <w:t>individuate</w:t>
      </w:r>
      <w:r w:rsidRPr="00043B49">
        <w:rPr>
          <w:rFonts w:ascii="Times New Roman" w:hAnsi="Times New Roman"/>
          <w:sz w:val="24"/>
          <w:szCs w:val="24"/>
          <w:lang w:val="it-IT"/>
        </w:rPr>
        <w:t xml:space="preserve"> </w:t>
      </w:r>
      <w:r w:rsidR="002349F3" w:rsidRPr="00043B49">
        <w:rPr>
          <w:rFonts w:ascii="Times New Roman" w:hAnsi="Times New Roman"/>
          <w:sz w:val="24"/>
          <w:szCs w:val="24"/>
          <w:lang w:val="it-IT"/>
        </w:rPr>
        <w:t xml:space="preserve">nella </w:t>
      </w:r>
      <w:r w:rsidRPr="00043B49">
        <w:rPr>
          <w:rFonts w:ascii="Times New Roman" w:hAnsi="Times New Roman"/>
          <w:sz w:val="24"/>
          <w:szCs w:val="24"/>
          <w:lang w:val="it-IT"/>
        </w:rPr>
        <w:t xml:space="preserve">gestione degli strumenti finanziari o </w:t>
      </w:r>
      <w:r w:rsidR="002349F3" w:rsidRPr="00043B49">
        <w:rPr>
          <w:rFonts w:ascii="Times New Roman" w:hAnsi="Times New Roman"/>
          <w:sz w:val="24"/>
          <w:szCs w:val="24"/>
          <w:lang w:val="it-IT"/>
        </w:rPr>
        <w:t>in altri tipi di spese</w:t>
      </w:r>
      <w:r w:rsidRPr="00043B49">
        <w:rPr>
          <w:rFonts w:ascii="Times New Roman" w:hAnsi="Times New Roman"/>
          <w:sz w:val="24"/>
          <w:szCs w:val="24"/>
          <w:lang w:val="it-IT"/>
        </w:rPr>
        <w:t xml:space="preserve"> </w:t>
      </w:r>
      <w:r w:rsidR="002349F3" w:rsidRPr="00043B49">
        <w:rPr>
          <w:rFonts w:ascii="Times New Roman" w:hAnsi="Times New Roman"/>
          <w:sz w:val="24"/>
          <w:szCs w:val="24"/>
          <w:lang w:val="it-IT"/>
        </w:rPr>
        <w:t>disciplinate da norme</w:t>
      </w:r>
      <w:r w:rsidRPr="00043B49">
        <w:rPr>
          <w:rFonts w:ascii="Times New Roman" w:hAnsi="Times New Roman"/>
          <w:sz w:val="24"/>
          <w:szCs w:val="24"/>
          <w:lang w:val="it-IT"/>
        </w:rPr>
        <w:t xml:space="preserve"> particolari (</w:t>
      </w:r>
      <w:r w:rsidR="002349F3" w:rsidRPr="00043B49">
        <w:rPr>
          <w:rFonts w:ascii="Times New Roman" w:hAnsi="Times New Roman"/>
          <w:sz w:val="24"/>
          <w:szCs w:val="24"/>
          <w:lang w:val="it-IT"/>
        </w:rPr>
        <w:t xml:space="preserve">es. </w:t>
      </w:r>
      <w:r w:rsidRPr="00043B49">
        <w:rPr>
          <w:rFonts w:ascii="Times New Roman" w:hAnsi="Times New Roman"/>
          <w:sz w:val="24"/>
          <w:szCs w:val="24"/>
          <w:lang w:val="it-IT"/>
        </w:rPr>
        <w:t xml:space="preserve">aiuti di Stato, progetti generatori di entrate, opzioni </w:t>
      </w:r>
      <w:r w:rsidR="00620172" w:rsidRPr="00043B49">
        <w:rPr>
          <w:rFonts w:ascii="Times New Roman" w:hAnsi="Times New Roman"/>
          <w:sz w:val="24"/>
          <w:szCs w:val="24"/>
          <w:lang w:val="it-IT"/>
        </w:rPr>
        <w:t xml:space="preserve">di costo </w:t>
      </w:r>
      <w:r w:rsidR="007C3BE6" w:rsidRPr="00043B49">
        <w:rPr>
          <w:rFonts w:ascii="Times New Roman" w:hAnsi="Times New Roman"/>
          <w:sz w:val="24"/>
          <w:szCs w:val="24"/>
          <w:lang w:val="it-IT"/>
        </w:rPr>
        <w:t>semplificate</w:t>
      </w:r>
      <w:r w:rsidRPr="00043B49">
        <w:rPr>
          <w:rFonts w:ascii="Times New Roman" w:hAnsi="Times New Roman"/>
          <w:sz w:val="24"/>
          <w:szCs w:val="24"/>
          <w:lang w:val="it-IT"/>
        </w:rPr>
        <w:t xml:space="preserve">), </w:t>
      </w:r>
      <w:r w:rsidR="002349F3" w:rsidRPr="00043B49">
        <w:rPr>
          <w:rFonts w:ascii="Times New Roman" w:hAnsi="Times New Roman"/>
          <w:sz w:val="24"/>
          <w:szCs w:val="24"/>
          <w:lang w:val="it-IT"/>
        </w:rPr>
        <w:t>individuate</w:t>
      </w:r>
      <w:r w:rsidRPr="00043B49">
        <w:rPr>
          <w:rFonts w:ascii="Times New Roman" w:hAnsi="Times New Roman"/>
          <w:sz w:val="24"/>
          <w:szCs w:val="24"/>
          <w:lang w:val="it-IT"/>
        </w:rPr>
        <w:t xml:space="preserve"> durante gli audit d</w:t>
      </w:r>
      <w:r w:rsidR="002349F3" w:rsidRPr="00043B49">
        <w:rPr>
          <w:rFonts w:ascii="Times New Roman" w:hAnsi="Times New Roman"/>
          <w:sz w:val="24"/>
          <w:szCs w:val="24"/>
          <w:lang w:val="it-IT"/>
        </w:rPr>
        <w:t>ei sistemi</w:t>
      </w:r>
      <w:r w:rsidRPr="00043B49">
        <w:rPr>
          <w:rFonts w:ascii="Times New Roman" w:hAnsi="Times New Roman"/>
          <w:sz w:val="24"/>
          <w:szCs w:val="24"/>
          <w:lang w:val="it-IT"/>
        </w:rPr>
        <w:t xml:space="preserve"> e </w:t>
      </w:r>
      <w:r w:rsidR="002349F3" w:rsidRPr="00043B49">
        <w:rPr>
          <w:rFonts w:ascii="Times New Roman" w:hAnsi="Times New Roman"/>
          <w:sz w:val="24"/>
          <w:szCs w:val="24"/>
          <w:lang w:val="it-IT"/>
        </w:rPr>
        <w:t>del seguito dato dall'a</w:t>
      </w:r>
      <w:r w:rsidRPr="00043B49">
        <w:rPr>
          <w:rFonts w:ascii="Times New Roman" w:hAnsi="Times New Roman"/>
          <w:sz w:val="24"/>
          <w:szCs w:val="24"/>
          <w:lang w:val="it-IT"/>
        </w:rPr>
        <w:t>utorità di gestione per por</w:t>
      </w:r>
      <w:r w:rsidR="002349F3" w:rsidRPr="00043B49">
        <w:rPr>
          <w:rFonts w:ascii="Times New Roman" w:hAnsi="Times New Roman"/>
          <w:sz w:val="24"/>
          <w:szCs w:val="24"/>
          <w:lang w:val="it-IT"/>
        </w:rPr>
        <w:t>vi</w:t>
      </w:r>
      <w:r w:rsidRPr="00043B49">
        <w:rPr>
          <w:rFonts w:ascii="Times New Roman" w:hAnsi="Times New Roman"/>
          <w:sz w:val="24"/>
          <w:szCs w:val="24"/>
          <w:lang w:val="it-IT"/>
        </w:rPr>
        <w:t xml:space="preserve"> rimedio.</w:t>
      </w:r>
    </w:p>
    <w:p w:rsidR="00F3440F" w:rsidRPr="0070438F" w:rsidRDefault="00F3440F" w:rsidP="00BD3D9F">
      <w:pPr>
        <w:autoSpaceDE w:val="0"/>
        <w:autoSpaceDN w:val="0"/>
        <w:adjustRightInd w:val="0"/>
        <w:jc w:val="both"/>
        <w:rPr>
          <w:rStyle w:val="Corpsdutexte8"/>
          <w:rFonts w:ascii="Times New Roman" w:hAnsi="Times New Roman"/>
          <w:iCs/>
          <w:sz w:val="24"/>
          <w:szCs w:val="24"/>
          <w:u w:val="none"/>
          <w:lang w:eastAsia="en-GB"/>
        </w:rPr>
      </w:pPr>
      <w:r w:rsidRPr="00043B49">
        <w:rPr>
          <w:rStyle w:val="Corpsdutexte8"/>
          <w:rFonts w:ascii="Times New Roman" w:hAnsi="Times New Roman"/>
          <w:iCs/>
          <w:sz w:val="24"/>
          <w:szCs w:val="24"/>
          <w:u w:val="none"/>
          <w:lang w:val="it-IT" w:eastAsia="en-GB"/>
        </w:rPr>
        <w:t xml:space="preserve">In questa sezione, </w:t>
      </w:r>
      <w:r w:rsidR="00391F83" w:rsidRPr="00043B49">
        <w:rPr>
          <w:rStyle w:val="Corpsdutexte8"/>
          <w:rFonts w:ascii="Times New Roman" w:hAnsi="Times New Roman"/>
          <w:iCs/>
          <w:sz w:val="24"/>
          <w:szCs w:val="24"/>
          <w:u w:val="none"/>
          <w:lang w:val="it-IT" w:eastAsia="en-GB"/>
        </w:rPr>
        <w:t xml:space="preserve">è previsto che l’AdA descriva </w:t>
      </w:r>
      <w:r w:rsidRPr="00043B49">
        <w:rPr>
          <w:rStyle w:val="Corpsdutexte8"/>
          <w:rFonts w:ascii="Times New Roman" w:hAnsi="Times New Roman"/>
          <w:iCs/>
          <w:sz w:val="24"/>
          <w:szCs w:val="24"/>
          <w:u w:val="none"/>
          <w:lang w:val="it-IT" w:eastAsia="en-GB"/>
        </w:rPr>
        <w:t xml:space="preserve">il lavoro svolto in particolare in materia di strumenti finanziari e le carenze e le irregolarità rilevate, nonché le misure correttive adottate a tale riguardo. </w:t>
      </w:r>
      <w:r w:rsidRPr="0070438F">
        <w:rPr>
          <w:rStyle w:val="Corpsdutexte8"/>
          <w:rFonts w:ascii="Times New Roman" w:hAnsi="Times New Roman"/>
          <w:iCs/>
          <w:sz w:val="24"/>
          <w:szCs w:val="24"/>
          <w:u w:val="none"/>
          <w:lang w:eastAsia="en-GB"/>
        </w:rPr>
        <w:t>L'A</w:t>
      </w:r>
      <w:r w:rsidR="00391F83" w:rsidRPr="0070438F">
        <w:rPr>
          <w:rStyle w:val="Corpsdutexte8"/>
          <w:rFonts w:ascii="Times New Roman" w:hAnsi="Times New Roman"/>
          <w:iCs/>
          <w:sz w:val="24"/>
          <w:szCs w:val="24"/>
          <w:u w:val="none"/>
          <w:lang w:eastAsia="en-GB"/>
        </w:rPr>
        <w:t>d</w:t>
      </w:r>
      <w:r w:rsidRPr="0070438F">
        <w:rPr>
          <w:rStyle w:val="Corpsdutexte8"/>
          <w:rFonts w:ascii="Times New Roman" w:hAnsi="Times New Roman"/>
          <w:iCs/>
          <w:sz w:val="24"/>
          <w:szCs w:val="24"/>
          <w:u w:val="none"/>
          <w:lang w:eastAsia="en-GB"/>
        </w:rPr>
        <w:t xml:space="preserve">A dovrebbe </w:t>
      </w:r>
      <w:r w:rsidR="00391F83" w:rsidRPr="0070438F">
        <w:rPr>
          <w:rStyle w:val="Corpsdutexte8"/>
          <w:rFonts w:ascii="Times New Roman" w:hAnsi="Times New Roman"/>
          <w:iCs/>
          <w:sz w:val="24"/>
          <w:szCs w:val="24"/>
          <w:u w:val="none"/>
          <w:lang w:eastAsia="en-GB"/>
        </w:rPr>
        <w:t xml:space="preserve">anche </w:t>
      </w:r>
      <w:r w:rsidRPr="0070438F">
        <w:rPr>
          <w:rStyle w:val="Corpsdutexte8"/>
          <w:rFonts w:ascii="Times New Roman" w:hAnsi="Times New Roman"/>
          <w:iCs/>
          <w:sz w:val="24"/>
          <w:szCs w:val="24"/>
          <w:u w:val="none"/>
          <w:lang w:eastAsia="en-GB"/>
        </w:rPr>
        <w:t xml:space="preserve">descrivere </w:t>
      </w:r>
      <w:r w:rsidR="00EE4040" w:rsidRPr="0070438F">
        <w:rPr>
          <w:rStyle w:val="Corpsdutexte8"/>
          <w:rFonts w:ascii="Times New Roman" w:hAnsi="Times New Roman"/>
          <w:iCs/>
          <w:sz w:val="24"/>
          <w:szCs w:val="24"/>
          <w:u w:val="none"/>
          <w:lang w:eastAsia="en-GB"/>
        </w:rPr>
        <w:t>l’affidabilità</w:t>
      </w:r>
      <w:r w:rsidR="002A0B81" w:rsidRPr="0070438F">
        <w:rPr>
          <w:rStyle w:val="Corpsdutexte8"/>
          <w:rFonts w:ascii="Times New Roman" w:hAnsi="Times New Roman"/>
          <w:iCs/>
          <w:sz w:val="24"/>
          <w:szCs w:val="24"/>
          <w:u w:val="none"/>
          <w:lang w:eastAsia="en-GB"/>
        </w:rPr>
        <w:t xml:space="preserve"> fornita dalle relazioni</w:t>
      </w:r>
      <w:r w:rsidRPr="0070438F">
        <w:rPr>
          <w:rStyle w:val="Corpsdutexte8"/>
          <w:rFonts w:ascii="Times New Roman" w:hAnsi="Times New Roman"/>
          <w:iCs/>
          <w:sz w:val="24"/>
          <w:szCs w:val="24"/>
          <w:u w:val="none"/>
          <w:lang w:eastAsia="en-GB"/>
        </w:rPr>
        <w:t xml:space="preserve"> di controllo </w:t>
      </w:r>
      <w:r w:rsidR="002A0B81" w:rsidRPr="0070438F">
        <w:rPr>
          <w:rStyle w:val="Corpsdutexte8"/>
          <w:rFonts w:ascii="Times New Roman" w:hAnsi="Times New Roman"/>
          <w:iCs/>
          <w:sz w:val="24"/>
          <w:szCs w:val="24"/>
          <w:u w:val="none"/>
          <w:lang w:eastAsia="en-GB"/>
        </w:rPr>
        <w:t>periodiche</w:t>
      </w:r>
      <w:r w:rsidRPr="0070438F">
        <w:rPr>
          <w:rStyle w:val="Corpsdutexte8"/>
          <w:rFonts w:ascii="Times New Roman" w:hAnsi="Times New Roman"/>
          <w:iCs/>
          <w:sz w:val="24"/>
          <w:szCs w:val="24"/>
          <w:u w:val="none"/>
          <w:lang w:eastAsia="en-GB"/>
        </w:rPr>
        <w:t xml:space="preserve"> </w:t>
      </w:r>
      <w:r w:rsidR="002A0B81" w:rsidRPr="0070438F">
        <w:rPr>
          <w:rStyle w:val="Corpsdutexte8"/>
          <w:rFonts w:ascii="Times New Roman" w:hAnsi="Times New Roman"/>
          <w:iCs/>
          <w:sz w:val="24"/>
          <w:szCs w:val="24"/>
          <w:u w:val="none"/>
          <w:lang w:eastAsia="en-GB"/>
        </w:rPr>
        <w:t>previste</w:t>
      </w:r>
      <w:r w:rsidRPr="0070438F">
        <w:rPr>
          <w:rStyle w:val="Corpsdutexte8"/>
          <w:rFonts w:ascii="Times New Roman" w:hAnsi="Times New Roman"/>
          <w:iCs/>
          <w:sz w:val="24"/>
          <w:szCs w:val="24"/>
          <w:u w:val="none"/>
          <w:lang w:eastAsia="en-GB"/>
        </w:rPr>
        <w:t xml:space="preserve"> ai sensi del</w:t>
      </w:r>
      <w:r w:rsidR="00BB34B1">
        <w:rPr>
          <w:rStyle w:val="Corpsdutexte8"/>
          <w:rFonts w:ascii="Times New Roman" w:hAnsi="Times New Roman"/>
          <w:iCs/>
          <w:sz w:val="24"/>
          <w:szCs w:val="24"/>
          <w:u w:val="none"/>
          <w:lang w:eastAsia="en-GB"/>
        </w:rPr>
        <w:t>l’</w:t>
      </w:r>
      <w:r w:rsidR="00A00F0F">
        <w:rPr>
          <w:rStyle w:val="Corpsdutexte8"/>
          <w:rFonts w:ascii="Times New Roman" w:hAnsi="Times New Roman"/>
          <w:iCs/>
          <w:sz w:val="24"/>
          <w:szCs w:val="24"/>
          <w:u w:val="none"/>
          <w:lang w:eastAsia="en-GB"/>
        </w:rPr>
        <w:t>art.</w:t>
      </w:r>
      <w:r w:rsidRPr="0070438F">
        <w:rPr>
          <w:rStyle w:val="Corpsdutexte8"/>
          <w:rFonts w:ascii="Times New Roman" w:hAnsi="Times New Roman"/>
          <w:iCs/>
          <w:sz w:val="24"/>
          <w:szCs w:val="24"/>
          <w:u w:val="none"/>
          <w:lang w:eastAsia="en-GB"/>
        </w:rPr>
        <w:t xml:space="preserve"> 40(2) </w:t>
      </w:r>
      <w:r w:rsidR="00391F83" w:rsidRPr="0070438F">
        <w:rPr>
          <w:rStyle w:val="Corpsdutexte8"/>
          <w:rFonts w:ascii="Times New Roman" w:hAnsi="Times New Roman"/>
          <w:iCs/>
          <w:sz w:val="24"/>
          <w:szCs w:val="24"/>
          <w:u w:val="none"/>
          <w:lang w:eastAsia="en-GB"/>
        </w:rPr>
        <w:t>RDC</w:t>
      </w:r>
      <w:r w:rsidRPr="0070438F">
        <w:rPr>
          <w:rStyle w:val="Corpsdutexte8"/>
          <w:rFonts w:ascii="Times New Roman" w:hAnsi="Times New Roman"/>
          <w:iCs/>
          <w:sz w:val="24"/>
          <w:szCs w:val="24"/>
          <w:u w:val="none"/>
          <w:lang w:eastAsia="en-GB"/>
        </w:rPr>
        <w:t xml:space="preserve">. </w:t>
      </w:r>
      <w:r w:rsidR="00391F83" w:rsidRPr="0070438F">
        <w:rPr>
          <w:rStyle w:val="Corpsdutexte8"/>
          <w:rFonts w:ascii="Times New Roman" w:hAnsi="Times New Roman"/>
          <w:iCs/>
          <w:sz w:val="24"/>
          <w:szCs w:val="24"/>
          <w:u w:val="none"/>
          <w:lang w:eastAsia="en-GB"/>
        </w:rPr>
        <w:t>Qualora gli audit</w:t>
      </w:r>
      <w:r w:rsidRPr="0070438F">
        <w:rPr>
          <w:rStyle w:val="Corpsdutexte8"/>
          <w:rFonts w:ascii="Times New Roman" w:hAnsi="Times New Roman"/>
          <w:iCs/>
          <w:sz w:val="24"/>
          <w:szCs w:val="24"/>
          <w:u w:val="none"/>
          <w:lang w:eastAsia="en-GB"/>
        </w:rPr>
        <w:t xml:space="preserve"> </w:t>
      </w:r>
      <w:r w:rsidR="00391F83" w:rsidRPr="0070438F">
        <w:rPr>
          <w:rStyle w:val="Corpsdutexte8"/>
          <w:rFonts w:ascii="Times New Roman" w:hAnsi="Times New Roman"/>
          <w:iCs/>
          <w:sz w:val="24"/>
          <w:szCs w:val="24"/>
          <w:u w:val="none"/>
          <w:lang w:eastAsia="en-GB"/>
        </w:rPr>
        <w:t>s</w:t>
      </w:r>
      <w:r w:rsidR="00E653EB" w:rsidRPr="0070438F">
        <w:rPr>
          <w:rStyle w:val="Corpsdutexte8"/>
          <w:rFonts w:ascii="Times New Roman" w:hAnsi="Times New Roman"/>
          <w:iCs/>
          <w:sz w:val="24"/>
          <w:szCs w:val="24"/>
          <w:u w:val="none"/>
          <w:lang w:eastAsia="en-GB"/>
        </w:rPr>
        <w:t>ia</w:t>
      </w:r>
      <w:r w:rsidR="00391F83" w:rsidRPr="0070438F">
        <w:rPr>
          <w:rStyle w:val="Corpsdutexte8"/>
          <w:rFonts w:ascii="Times New Roman" w:hAnsi="Times New Roman"/>
          <w:iCs/>
          <w:sz w:val="24"/>
          <w:szCs w:val="24"/>
          <w:u w:val="none"/>
          <w:lang w:eastAsia="en-GB"/>
        </w:rPr>
        <w:t>no stati effettuati</w:t>
      </w:r>
      <w:r w:rsidRPr="0070438F">
        <w:rPr>
          <w:rStyle w:val="Corpsdutexte8"/>
          <w:rFonts w:ascii="Times New Roman" w:hAnsi="Times New Roman"/>
          <w:iCs/>
          <w:sz w:val="24"/>
          <w:szCs w:val="24"/>
          <w:u w:val="none"/>
          <w:lang w:eastAsia="en-GB"/>
        </w:rPr>
        <w:t xml:space="preserve"> a livello </w:t>
      </w:r>
      <w:r w:rsidR="00391F83" w:rsidRPr="0070438F">
        <w:rPr>
          <w:rStyle w:val="Corpsdutexte8"/>
          <w:rFonts w:ascii="Times New Roman" w:hAnsi="Times New Roman"/>
          <w:iCs/>
          <w:sz w:val="24"/>
          <w:szCs w:val="24"/>
          <w:u w:val="none"/>
          <w:lang w:eastAsia="en-GB"/>
        </w:rPr>
        <w:t>dei</w:t>
      </w:r>
      <w:r w:rsidRPr="0070438F">
        <w:rPr>
          <w:rStyle w:val="Corpsdutexte8"/>
          <w:rFonts w:ascii="Times New Roman" w:hAnsi="Times New Roman"/>
          <w:iCs/>
          <w:sz w:val="24"/>
          <w:szCs w:val="24"/>
          <w:u w:val="none"/>
          <w:lang w:eastAsia="en-GB"/>
        </w:rPr>
        <w:t xml:space="preserve"> destinatari finali, in linea con </w:t>
      </w:r>
      <w:r w:rsidR="00FA4610" w:rsidRPr="0070438F">
        <w:rPr>
          <w:rStyle w:val="Corpsdutexte8"/>
          <w:rFonts w:ascii="Times New Roman" w:hAnsi="Times New Roman"/>
          <w:iCs/>
          <w:sz w:val="24"/>
          <w:szCs w:val="24"/>
          <w:u w:val="none"/>
          <w:lang w:eastAsia="en-GB"/>
        </w:rPr>
        <w:t>l’</w:t>
      </w:r>
      <w:r w:rsidR="00A00F0F">
        <w:rPr>
          <w:rStyle w:val="Corpsdutexte8"/>
          <w:rFonts w:ascii="Times New Roman" w:hAnsi="Times New Roman"/>
          <w:iCs/>
          <w:sz w:val="24"/>
          <w:szCs w:val="24"/>
          <w:u w:val="none"/>
          <w:lang w:eastAsia="en-GB"/>
        </w:rPr>
        <w:t>art.</w:t>
      </w:r>
      <w:r w:rsidRPr="0070438F">
        <w:rPr>
          <w:rStyle w:val="Corpsdutexte8"/>
          <w:rFonts w:ascii="Times New Roman" w:hAnsi="Times New Roman"/>
          <w:iCs/>
          <w:sz w:val="24"/>
          <w:szCs w:val="24"/>
          <w:u w:val="none"/>
          <w:lang w:eastAsia="en-GB"/>
        </w:rPr>
        <w:t xml:space="preserve"> 40(3) </w:t>
      </w:r>
      <w:r w:rsidR="00391F83" w:rsidRPr="0070438F">
        <w:rPr>
          <w:rStyle w:val="Corpsdutexte8"/>
          <w:rFonts w:ascii="Times New Roman" w:hAnsi="Times New Roman"/>
          <w:iCs/>
          <w:sz w:val="24"/>
          <w:szCs w:val="24"/>
          <w:u w:val="none"/>
          <w:lang w:eastAsia="en-GB"/>
        </w:rPr>
        <w:t>RDC</w:t>
      </w:r>
      <w:r w:rsidRPr="0070438F">
        <w:rPr>
          <w:rStyle w:val="Corpsdutexte8"/>
          <w:rFonts w:ascii="Times New Roman" w:hAnsi="Times New Roman"/>
          <w:iCs/>
          <w:sz w:val="24"/>
          <w:szCs w:val="24"/>
          <w:u w:val="none"/>
          <w:lang w:eastAsia="en-GB"/>
        </w:rPr>
        <w:t>, l'A</w:t>
      </w:r>
      <w:r w:rsidR="00391F83" w:rsidRPr="0070438F">
        <w:rPr>
          <w:rStyle w:val="Corpsdutexte8"/>
          <w:rFonts w:ascii="Times New Roman" w:hAnsi="Times New Roman"/>
          <w:iCs/>
          <w:sz w:val="24"/>
          <w:szCs w:val="24"/>
          <w:u w:val="none"/>
          <w:lang w:eastAsia="en-GB"/>
        </w:rPr>
        <w:t>d</w:t>
      </w:r>
      <w:r w:rsidRPr="0070438F">
        <w:rPr>
          <w:rStyle w:val="Corpsdutexte8"/>
          <w:rFonts w:ascii="Times New Roman" w:hAnsi="Times New Roman"/>
          <w:iCs/>
          <w:sz w:val="24"/>
          <w:szCs w:val="24"/>
          <w:u w:val="none"/>
          <w:lang w:eastAsia="en-GB"/>
        </w:rPr>
        <w:t>A d</w:t>
      </w:r>
      <w:r w:rsidR="00BB34B1">
        <w:rPr>
          <w:rStyle w:val="Corpsdutexte8"/>
          <w:rFonts w:ascii="Times New Roman" w:hAnsi="Times New Roman"/>
          <w:iCs/>
          <w:sz w:val="24"/>
          <w:szCs w:val="24"/>
          <w:u w:val="none"/>
          <w:lang w:eastAsia="en-GB"/>
        </w:rPr>
        <w:t>o</w:t>
      </w:r>
      <w:r w:rsidRPr="0070438F">
        <w:rPr>
          <w:rStyle w:val="Corpsdutexte8"/>
          <w:rFonts w:ascii="Times New Roman" w:hAnsi="Times New Roman"/>
          <w:iCs/>
          <w:sz w:val="24"/>
          <w:szCs w:val="24"/>
          <w:u w:val="none"/>
          <w:lang w:eastAsia="en-GB"/>
        </w:rPr>
        <w:t>v</w:t>
      </w:r>
      <w:r w:rsidR="00391F83" w:rsidRPr="0070438F">
        <w:rPr>
          <w:rStyle w:val="Corpsdutexte8"/>
          <w:rFonts w:ascii="Times New Roman" w:hAnsi="Times New Roman"/>
          <w:iCs/>
          <w:sz w:val="24"/>
          <w:szCs w:val="24"/>
          <w:u w:val="none"/>
          <w:lang w:eastAsia="en-GB"/>
        </w:rPr>
        <w:t>rebbe</w:t>
      </w:r>
      <w:r w:rsidRPr="0070438F">
        <w:rPr>
          <w:rStyle w:val="Corpsdutexte8"/>
          <w:rFonts w:ascii="Times New Roman" w:hAnsi="Times New Roman"/>
          <w:iCs/>
          <w:sz w:val="24"/>
          <w:szCs w:val="24"/>
          <w:u w:val="none"/>
          <w:lang w:eastAsia="en-GB"/>
        </w:rPr>
        <w:t xml:space="preserve"> descrivere le ragioni di tale approccio e le principali conclusioni tratte da tali </w:t>
      </w:r>
      <w:r w:rsidR="00391F83" w:rsidRPr="0070438F">
        <w:rPr>
          <w:rStyle w:val="Corpsdutexte8"/>
          <w:rFonts w:ascii="Times New Roman" w:hAnsi="Times New Roman"/>
          <w:iCs/>
          <w:sz w:val="24"/>
          <w:szCs w:val="24"/>
          <w:u w:val="none"/>
          <w:lang w:eastAsia="en-GB"/>
        </w:rPr>
        <w:t>audit</w:t>
      </w:r>
      <w:r w:rsidRPr="0070438F">
        <w:rPr>
          <w:rStyle w:val="Corpsdutexte8"/>
          <w:rFonts w:ascii="Times New Roman" w:hAnsi="Times New Roman"/>
          <w:iCs/>
          <w:sz w:val="24"/>
          <w:szCs w:val="24"/>
          <w:u w:val="none"/>
          <w:lang w:eastAsia="en-GB"/>
        </w:rPr>
        <w:t>.</w:t>
      </w:r>
    </w:p>
    <w:p w:rsidR="00BD3D9F" w:rsidRPr="00043B49" w:rsidRDefault="008140D9" w:rsidP="008140D9">
      <w:pPr>
        <w:autoSpaceDE w:val="0"/>
        <w:autoSpaceDN w:val="0"/>
        <w:adjustRightInd w:val="0"/>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iCs/>
          <w:sz w:val="24"/>
          <w:szCs w:val="24"/>
          <w:u w:val="none"/>
          <w:lang w:val="it-IT" w:eastAsia="en-GB"/>
        </w:rPr>
        <w:t>Per i programmi plurifondo d</w:t>
      </w:r>
      <w:r w:rsidR="0094148B" w:rsidRPr="00043B49">
        <w:rPr>
          <w:rStyle w:val="Corpsdutexte8"/>
          <w:rFonts w:ascii="Times New Roman" w:hAnsi="Times New Roman"/>
          <w:iCs/>
          <w:sz w:val="24"/>
          <w:szCs w:val="24"/>
          <w:u w:val="none"/>
          <w:lang w:val="it-IT" w:eastAsia="en-GB"/>
        </w:rPr>
        <w:t>ovrebbe essere menzionato il F</w:t>
      </w:r>
      <w:r w:rsidR="00391F83" w:rsidRPr="00043B49">
        <w:rPr>
          <w:rStyle w:val="Corpsdutexte8"/>
          <w:rFonts w:ascii="Times New Roman" w:hAnsi="Times New Roman"/>
          <w:iCs/>
          <w:sz w:val="24"/>
          <w:szCs w:val="24"/>
          <w:u w:val="none"/>
          <w:lang w:val="it-IT" w:eastAsia="en-GB"/>
        </w:rPr>
        <w:t>ondo di soste</w:t>
      </w:r>
      <w:r w:rsidRPr="00043B49">
        <w:rPr>
          <w:rStyle w:val="Corpsdutexte8"/>
          <w:rFonts w:ascii="Times New Roman" w:hAnsi="Times New Roman"/>
          <w:iCs/>
          <w:sz w:val="24"/>
          <w:szCs w:val="24"/>
          <w:u w:val="none"/>
          <w:lang w:val="it-IT" w:eastAsia="en-GB"/>
        </w:rPr>
        <w:t>gno dello strumento finanziario.</w:t>
      </w:r>
    </w:p>
    <w:p w:rsidR="008140D9" w:rsidRPr="00043B49" w:rsidRDefault="00144906" w:rsidP="008A57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lang w:val="it-IT"/>
        </w:rPr>
      </w:pPr>
      <w:r w:rsidRPr="00043B49">
        <w:rPr>
          <w:rFonts w:ascii="Times New Roman" w:hAnsi="Times New Roman"/>
          <w:sz w:val="24"/>
          <w:szCs w:val="24"/>
          <w:lang w:val="it-IT"/>
        </w:rPr>
        <w:t>4.7</w:t>
      </w:r>
      <w:r w:rsidR="005D13AA" w:rsidRPr="00043B49">
        <w:rPr>
          <w:rFonts w:ascii="Times New Roman" w:hAnsi="Times New Roman"/>
          <w:sz w:val="24"/>
          <w:szCs w:val="24"/>
          <w:lang w:val="it-IT"/>
        </w:rPr>
        <w:t xml:space="preserve"> </w:t>
      </w:r>
      <w:r w:rsidR="0008112D" w:rsidRPr="00043B49">
        <w:rPr>
          <w:rFonts w:ascii="Times New Roman" w:hAnsi="Times New Roman"/>
          <w:sz w:val="24"/>
          <w:szCs w:val="24"/>
          <w:lang w:val="it-IT"/>
        </w:rPr>
        <w:t>Indicare il l</w:t>
      </w:r>
      <w:r w:rsidR="008140D9" w:rsidRPr="00043B49">
        <w:rPr>
          <w:rFonts w:ascii="Times New Roman" w:hAnsi="Times New Roman"/>
          <w:sz w:val="24"/>
          <w:szCs w:val="24"/>
          <w:lang w:val="it-IT"/>
        </w:rPr>
        <w:t xml:space="preserve">ivello di affidabilità ottenuto </w:t>
      </w:r>
      <w:r w:rsidR="0008112D" w:rsidRPr="00043B49">
        <w:rPr>
          <w:rFonts w:ascii="Times New Roman" w:hAnsi="Times New Roman"/>
          <w:sz w:val="24"/>
          <w:szCs w:val="24"/>
          <w:lang w:val="it-IT"/>
        </w:rPr>
        <w:t>grazie agli</w:t>
      </w:r>
      <w:r w:rsidR="008140D9" w:rsidRPr="00043B49">
        <w:rPr>
          <w:rFonts w:ascii="Times New Roman" w:hAnsi="Times New Roman"/>
          <w:sz w:val="24"/>
          <w:szCs w:val="24"/>
          <w:lang w:val="it-IT"/>
        </w:rPr>
        <w:t xml:space="preserve"> aud</w:t>
      </w:r>
      <w:r w:rsidR="0008112D" w:rsidRPr="00043B49">
        <w:rPr>
          <w:rFonts w:ascii="Times New Roman" w:hAnsi="Times New Roman"/>
          <w:sz w:val="24"/>
          <w:szCs w:val="24"/>
          <w:lang w:val="it-IT"/>
        </w:rPr>
        <w:t>it di</w:t>
      </w:r>
      <w:r w:rsidR="008140D9" w:rsidRPr="00043B49">
        <w:rPr>
          <w:rFonts w:ascii="Times New Roman" w:hAnsi="Times New Roman"/>
          <w:sz w:val="24"/>
          <w:szCs w:val="24"/>
          <w:lang w:val="it-IT"/>
        </w:rPr>
        <w:t xml:space="preserve"> sistem</w:t>
      </w:r>
      <w:r w:rsidR="00BB34B1" w:rsidRPr="00043B49">
        <w:rPr>
          <w:rFonts w:ascii="Times New Roman" w:hAnsi="Times New Roman"/>
          <w:sz w:val="24"/>
          <w:szCs w:val="24"/>
          <w:lang w:val="it-IT"/>
        </w:rPr>
        <w:t>a</w:t>
      </w:r>
      <w:r w:rsidR="0008112D" w:rsidRPr="00043B49">
        <w:rPr>
          <w:rFonts w:ascii="Times New Roman" w:hAnsi="Times New Roman"/>
          <w:sz w:val="24"/>
          <w:szCs w:val="24"/>
          <w:lang w:val="it-IT"/>
        </w:rPr>
        <w:t xml:space="preserve"> (basso</w:t>
      </w:r>
      <w:r w:rsidR="00E653EB" w:rsidRPr="00043B49">
        <w:rPr>
          <w:rFonts w:ascii="Times New Roman" w:hAnsi="Times New Roman"/>
          <w:sz w:val="24"/>
          <w:szCs w:val="24"/>
          <w:lang w:val="it-IT"/>
        </w:rPr>
        <w:t>/</w:t>
      </w:r>
      <w:r w:rsidR="0008112D" w:rsidRPr="00043B49">
        <w:rPr>
          <w:rFonts w:ascii="Times New Roman" w:hAnsi="Times New Roman"/>
          <w:sz w:val="24"/>
          <w:szCs w:val="24"/>
          <w:lang w:val="it-IT"/>
        </w:rPr>
        <w:t>medio</w:t>
      </w:r>
      <w:r w:rsidR="00E653EB" w:rsidRPr="00043B49">
        <w:rPr>
          <w:rFonts w:ascii="Times New Roman" w:hAnsi="Times New Roman"/>
          <w:sz w:val="24"/>
          <w:szCs w:val="24"/>
          <w:lang w:val="it-IT"/>
        </w:rPr>
        <w:t>/</w:t>
      </w:r>
      <w:r w:rsidR="0008112D" w:rsidRPr="00043B49">
        <w:rPr>
          <w:rFonts w:ascii="Times New Roman" w:hAnsi="Times New Roman"/>
          <w:sz w:val="24"/>
          <w:szCs w:val="24"/>
          <w:lang w:val="it-IT"/>
        </w:rPr>
        <w:t>alto</w:t>
      </w:r>
      <w:r w:rsidR="008140D9" w:rsidRPr="00043B49">
        <w:rPr>
          <w:rFonts w:ascii="Times New Roman" w:hAnsi="Times New Roman"/>
          <w:sz w:val="24"/>
          <w:szCs w:val="24"/>
          <w:lang w:val="it-IT"/>
        </w:rPr>
        <w:t xml:space="preserve">) e </w:t>
      </w:r>
      <w:r w:rsidR="0008112D" w:rsidRPr="00043B49">
        <w:rPr>
          <w:rFonts w:ascii="Times New Roman" w:hAnsi="Times New Roman"/>
          <w:sz w:val="24"/>
          <w:szCs w:val="24"/>
          <w:lang w:val="it-IT"/>
        </w:rPr>
        <w:t>fornire giustificazioni a riguardo</w:t>
      </w:r>
      <w:r w:rsidR="008140D9" w:rsidRPr="00043B49">
        <w:rPr>
          <w:rFonts w:ascii="Times New Roman" w:hAnsi="Times New Roman"/>
          <w:sz w:val="24"/>
          <w:szCs w:val="24"/>
          <w:lang w:val="it-IT"/>
        </w:rPr>
        <w:t>.</w:t>
      </w:r>
    </w:p>
    <w:p w:rsidR="008140D9" w:rsidRPr="00043B49" w:rsidRDefault="007C3BE6" w:rsidP="00456D5E">
      <w:pPr>
        <w:autoSpaceDE w:val="0"/>
        <w:autoSpaceDN w:val="0"/>
        <w:adjustRightInd w:val="0"/>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iCs/>
          <w:sz w:val="24"/>
          <w:szCs w:val="24"/>
          <w:u w:val="none"/>
          <w:lang w:val="it-IT" w:eastAsia="en-GB"/>
        </w:rPr>
        <w:t>Ciò</w:t>
      </w:r>
      <w:r w:rsidR="008140D9" w:rsidRPr="00043B49">
        <w:rPr>
          <w:rStyle w:val="Corpsdutexte8"/>
          <w:rFonts w:ascii="Times New Roman" w:hAnsi="Times New Roman"/>
          <w:iCs/>
          <w:sz w:val="24"/>
          <w:szCs w:val="24"/>
          <w:u w:val="none"/>
          <w:lang w:val="it-IT" w:eastAsia="en-GB"/>
        </w:rPr>
        <w:t xml:space="preserve"> si riferisce al grado di affidabilità che può essere attribuito ai </w:t>
      </w:r>
      <w:r w:rsidR="0094148B" w:rsidRPr="00043B49">
        <w:rPr>
          <w:rStyle w:val="Corpsdutexte8"/>
          <w:rFonts w:ascii="Times New Roman" w:hAnsi="Times New Roman"/>
          <w:iCs/>
          <w:sz w:val="24"/>
          <w:szCs w:val="24"/>
          <w:u w:val="none"/>
          <w:lang w:val="it-IT" w:eastAsia="en-GB"/>
        </w:rPr>
        <w:t>Si.Ge.Co.</w:t>
      </w:r>
      <w:r w:rsidR="008140D9" w:rsidRPr="00043B49">
        <w:rPr>
          <w:rStyle w:val="Corpsdutexte8"/>
          <w:rFonts w:ascii="Times New Roman" w:hAnsi="Times New Roman"/>
          <w:iCs/>
          <w:sz w:val="24"/>
          <w:szCs w:val="24"/>
          <w:u w:val="none"/>
          <w:lang w:val="it-IT" w:eastAsia="en-GB"/>
        </w:rPr>
        <w:t xml:space="preserve">, </w:t>
      </w:r>
      <w:r w:rsidR="00E653EB" w:rsidRPr="00043B49">
        <w:rPr>
          <w:rStyle w:val="Corpsdutexte8"/>
          <w:rFonts w:ascii="Times New Roman" w:hAnsi="Times New Roman"/>
          <w:iCs/>
          <w:sz w:val="24"/>
          <w:szCs w:val="24"/>
          <w:u w:val="none"/>
          <w:lang w:val="it-IT" w:eastAsia="en-GB"/>
        </w:rPr>
        <w:t>circa</w:t>
      </w:r>
      <w:r w:rsidR="008140D9" w:rsidRPr="00043B49">
        <w:rPr>
          <w:rStyle w:val="Corpsdutexte8"/>
          <w:rFonts w:ascii="Times New Roman" w:hAnsi="Times New Roman"/>
          <w:iCs/>
          <w:sz w:val="24"/>
          <w:szCs w:val="24"/>
          <w:u w:val="none"/>
          <w:lang w:val="it-IT" w:eastAsia="en-GB"/>
        </w:rPr>
        <w:t xml:space="preserve"> la loro capacità di </w:t>
      </w:r>
      <w:r w:rsidR="00E653EB" w:rsidRPr="00043B49">
        <w:rPr>
          <w:rStyle w:val="Corpsdutexte8"/>
          <w:rFonts w:ascii="Times New Roman" w:hAnsi="Times New Roman"/>
          <w:iCs/>
          <w:sz w:val="24"/>
          <w:szCs w:val="24"/>
          <w:u w:val="none"/>
          <w:lang w:val="it-IT" w:eastAsia="en-GB"/>
        </w:rPr>
        <w:t>garantire</w:t>
      </w:r>
      <w:r w:rsidR="008140D9" w:rsidRPr="00043B49">
        <w:rPr>
          <w:rStyle w:val="Corpsdutexte8"/>
          <w:rFonts w:ascii="Times New Roman" w:hAnsi="Times New Roman"/>
          <w:iCs/>
          <w:sz w:val="24"/>
          <w:szCs w:val="24"/>
          <w:u w:val="none"/>
          <w:lang w:val="it-IT" w:eastAsia="en-GB"/>
        </w:rPr>
        <w:t xml:space="preserve"> la legittimità e la regolarità della spesa. La valutazione da parte dell’AdA si basa su</w:t>
      </w:r>
      <w:r w:rsidR="0094148B" w:rsidRPr="00043B49">
        <w:rPr>
          <w:rStyle w:val="Corpsdutexte8"/>
          <w:rFonts w:ascii="Times New Roman" w:hAnsi="Times New Roman"/>
          <w:iCs/>
          <w:sz w:val="24"/>
          <w:szCs w:val="24"/>
          <w:u w:val="none"/>
          <w:lang w:val="it-IT" w:eastAsia="en-GB"/>
        </w:rPr>
        <w:t>i risultati di</w:t>
      </w:r>
      <w:r w:rsidR="00EE4040" w:rsidRPr="00043B49">
        <w:rPr>
          <w:rStyle w:val="Corpsdutexte8"/>
          <w:rFonts w:ascii="Times New Roman" w:hAnsi="Times New Roman"/>
          <w:iCs/>
          <w:sz w:val="24"/>
          <w:szCs w:val="24"/>
          <w:u w:val="none"/>
          <w:lang w:val="it-IT" w:eastAsia="en-GB"/>
        </w:rPr>
        <w:t xml:space="preserve"> tutti gli audit di sistem</w:t>
      </w:r>
      <w:r w:rsidR="00BB34B1" w:rsidRPr="00043B49">
        <w:rPr>
          <w:rStyle w:val="Corpsdutexte8"/>
          <w:rFonts w:ascii="Times New Roman" w:hAnsi="Times New Roman"/>
          <w:iCs/>
          <w:sz w:val="24"/>
          <w:szCs w:val="24"/>
          <w:u w:val="none"/>
          <w:lang w:val="it-IT" w:eastAsia="en-GB"/>
        </w:rPr>
        <w:t>a</w:t>
      </w:r>
      <w:r w:rsidR="008140D9" w:rsidRPr="00043B49">
        <w:rPr>
          <w:rStyle w:val="Corpsdutexte8"/>
          <w:rFonts w:ascii="Times New Roman" w:hAnsi="Times New Roman"/>
          <w:iCs/>
          <w:sz w:val="24"/>
          <w:szCs w:val="24"/>
          <w:u w:val="none"/>
          <w:lang w:val="it-IT" w:eastAsia="en-GB"/>
        </w:rPr>
        <w:t xml:space="preserve"> </w:t>
      </w:r>
      <w:r w:rsidR="003A7EA4" w:rsidRPr="00043B49">
        <w:rPr>
          <w:rStyle w:val="Corpsdutexte8"/>
          <w:rFonts w:ascii="Times New Roman" w:hAnsi="Times New Roman"/>
          <w:iCs/>
          <w:sz w:val="24"/>
          <w:szCs w:val="24"/>
          <w:u w:val="none"/>
          <w:lang w:val="it-IT" w:eastAsia="en-GB"/>
        </w:rPr>
        <w:t>relativi</w:t>
      </w:r>
      <w:r w:rsidR="0094148B" w:rsidRPr="00043B49">
        <w:rPr>
          <w:rStyle w:val="Corpsdutexte8"/>
          <w:rFonts w:ascii="Times New Roman" w:hAnsi="Times New Roman"/>
          <w:iCs/>
          <w:sz w:val="24"/>
          <w:szCs w:val="24"/>
          <w:u w:val="none"/>
          <w:lang w:val="it-IT" w:eastAsia="en-GB"/>
        </w:rPr>
        <w:t xml:space="preserve"> all’anno contabile e, se del caso, </w:t>
      </w:r>
      <w:r w:rsidR="003A7EA4" w:rsidRPr="00043B49">
        <w:rPr>
          <w:rStyle w:val="Corpsdutexte8"/>
          <w:rFonts w:ascii="Times New Roman" w:hAnsi="Times New Roman"/>
          <w:iCs/>
          <w:sz w:val="24"/>
          <w:szCs w:val="24"/>
          <w:u w:val="none"/>
          <w:lang w:val="it-IT" w:eastAsia="en-GB"/>
        </w:rPr>
        <w:t xml:space="preserve">agli </w:t>
      </w:r>
      <w:r w:rsidR="00BB34B1" w:rsidRPr="00043B49">
        <w:rPr>
          <w:rStyle w:val="Corpsdutexte8"/>
          <w:rFonts w:ascii="Times New Roman" w:hAnsi="Times New Roman"/>
          <w:iCs/>
          <w:sz w:val="24"/>
          <w:szCs w:val="24"/>
          <w:u w:val="none"/>
          <w:lang w:val="it-IT" w:eastAsia="en-GB"/>
        </w:rPr>
        <w:t>anni contabili</w:t>
      </w:r>
      <w:r w:rsidR="003A7EA4" w:rsidRPr="00043B49">
        <w:rPr>
          <w:rStyle w:val="Corpsdutexte8"/>
          <w:rFonts w:ascii="Times New Roman" w:hAnsi="Times New Roman"/>
          <w:iCs/>
          <w:sz w:val="24"/>
          <w:szCs w:val="24"/>
          <w:u w:val="none"/>
          <w:lang w:val="it-IT" w:eastAsia="en-GB"/>
        </w:rPr>
        <w:t xml:space="preserve"> precedenti, e alle conclusioni corrispondenti.</w:t>
      </w:r>
      <w:r w:rsidR="008140D9" w:rsidRPr="00043B49">
        <w:rPr>
          <w:rStyle w:val="Corpsdutexte8"/>
          <w:rFonts w:ascii="Times New Roman" w:hAnsi="Times New Roman"/>
          <w:iCs/>
          <w:sz w:val="24"/>
          <w:szCs w:val="24"/>
          <w:u w:val="none"/>
          <w:lang w:val="it-IT" w:eastAsia="en-GB"/>
        </w:rPr>
        <w:t xml:space="preserve"> I sistemi valutati </w:t>
      </w:r>
      <w:r w:rsidR="00E653EB" w:rsidRPr="00043B49">
        <w:rPr>
          <w:rStyle w:val="Corpsdutexte8"/>
          <w:rFonts w:ascii="Times New Roman" w:hAnsi="Times New Roman"/>
          <w:iCs/>
          <w:sz w:val="24"/>
          <w:szCs w:val="24"/>
          <w:u w:val="none"/>
          <w:lang w:val="it-IT" w:eastAsia="en-GB"/>
        </w:rPr>
        <w:t>in</w:t>
      </w:r>
      <w:r w:rsidR="008140D9" w:rsidRPr="00043B49">
        <w:rPr>
          <w:rStyle w:val="Corpsdutexte8"/>
          <w:rFonts w:ascii="Times New Roman" w:hAnsi="Times New Roman"/>
          <w:iCs/>
          <w:sz w:val="24"/>
          <w:szCs w:val="24"/>
          <w:u w:val="none"/>
          <w:lang w:val="it-IT" w:eastAsia="en-GB"/>
        </w:rPr>
        <w:t xml:space="preserve"> categoria 1 </w:t>
      </w:r>
      <w:r w:rsidR="00E653EB" w:rsidRPr="00043B49">
        <w:rPr>
          <w:rStyle w:val="Corpsdutexte8"/>
          <w:rFonts w:ascii="Times New Roman" w:hAnsi="Times New Roman"/>
          <w:iCs/>
          <w:sz w:val="24"/>
          <w:szCs w:val="24"/>
          <w:u w:val="none"/>
          <w:lang w:val="it-IT" w:eastAsia="en-GB"/>
        </w:rPr>
        <w:t>forni</w:t>
      </w:r>
      <w:r w:rsidR="008140D9" w:rsidRPr="00043B49">
        <w:rPr>
          <w:rStyle w:val="Corpsdutexte8"/>
          <w:rFonts w:ascii="Times New Roman" w:hAnsi="Times New Roman"/>
          <w:iCs/>
          <w:sz w:val="24"/>
          <w:szCs w:val="24"/>
          <w:u w:val="none"/>
          <w:lang w:val="it-IT" w:eastAsia="en-GB"/>
        </w:rPr>
        <w:t xml:space="preserve">scono un elevato livello di </w:t>
      </w:r>
      <w:r w:rsidR="00EE4040" w:rsidRPr="00043B49">
        <w:rPr>
          <w:rStyle w:val="Corpsdutexte8"/>
          <w:rFonts w:ascii="Times New Roman" w:hAnsi="Times New Roman"/>
          <w:iCs/>
          <w:sz w:val="24"/>
          <w:szCs w:val="24"/>
          <w:u w:val="none"/>
          <w:lang w:val="it-IT" w:eastAsia="en-GB"/>
        </w:rPr>
        <w:t>affidabilità</w:t>
      </w:r>
      <w:r w:rsidR="008140D9" w:rsidRPr="00043B49">
        <w:rPr>
          <w:rStyle w:val="Corpsdutexte8"/>
          <w:rFonts w:ascii="Times New Roman" w:hAnsi="Times New Roman"/>
          <w:iCs/>
          <w:sz w:val="24"/>
          <w:szCs w:val="24"/>
          <w:u w:val="none"/>
          <w:lang w:val="it-IT" w:eastAsia="en-GB"/>
        </w:rPr>
        <w:t xml:space="preserve"> della legittimità e regolarità della spesa, </w:t>
      </w:r>
      <w:r w:rsidR="00E653EB" w:rsidRPr="00043B49">
        <w:rPr>
          <w:rStyle w:val="Corpsdutexte8"/>
          <w:rFonts w:ascii="Times New Roman" w:hAnsi="Times New Roman"/>
          <w:iCs/>
          <w:sz w:val="24"/>
          <w:szCs w:val="24"/>
          <w:u w:val="none"/>
          <w:lang w:val="it-IT" w:eastAsia="en-GB"/>
        </w:rPr>
        <w:t>i</w:t>
      </w:r>
      <w:r w:rsidR="008140D9" w:rsidRPr="00043B49">
        <w:rPr>
          <w:rStyle w:val="Corpsdutexte8"/>
          <w:rFonts w:ascii="Times New Roman" w:hAnsi="Times New Roman"/>
          <w:iCs/>
          <w:sz w:val="24"/>
          <w:szCs w:val="24"/>
          <w:u w:val="none"/>
          <w:lang w:val="it-IT" w:eastAsia="en-GB"/>
        </w:rPr>
        <w:t xml:space="preserve"> sistemi valutati </w:t>
      </w:r>
      <w:r w:rsidR="00E653EB" w:rsidRPr="00043B49">
        <w:rPr>
          <w:rStyle w:val="Corpsdutexte8"/>
          <w:rFonts w:ascii="Times New Roman" w:hAnsi="Times New Roman"/>
          <w:iCs/>
          <w:sz w:val="24"/>
          <w:szCs w:val="24"/>
          <w:u w:val="none"/>
          <w:lang w:val="it-IT" w:eastAsia="en-GB"/>
        </w:rPr>
        <w:t>in</w:t>
      </w:r>
      <w:r w:rsidR="008140D9" w:rsidRPr="00043B49">
        <w:rPr>
          <w:rStyle w:val="Corpsdutexte8"/>
          <w:rFonts w:ascii="Times New Roman" w:hAnsi="Times New Roman"/>
          <w:iCs/>
          <w:sz w:val="24"/>
          <w:szCs w:val="24"/>
          <w:u w:val="none"/>
          <w:lang w:val="it-IT" w:eastAsia="en-GB"/>
        </w:rPr>
        <w:t xml:space="preserve"> categoria 2 forniscono una </w:t>
      </w:r>
      <w:r w:rsidR="00EE4040" w:rsidRPr="00043B49">
        <w:rPr>
          <w:rStyle w:val="Corpsdutexte8"/>
          <w:rFonts w:ascii="Times New Roman" w:hAnsi="Times New Roman"/>
          <w:iCs/>
          <w:sz w:val="24"/>
          <w:szCs w:val="24"/>
          <w:u w:val="none"/>
          <w:lang w:val="it-IT" w:eastAsia="en-GB"/>
        </w:rPr>
        <w:t>affidabilità</w:t>
      </w:r>
      <w:r w:rsidR="008140D9" w:rsidRPr="00043B49">
        <w:rPr>
          <w:rStyle w:val="Corpsdutexte8"/>
          <w:rFonts w:ascii="Times New Roman" w:hAnsi="Times New Roman"/>
          <w:iCs/>
          <w:sz w:val="24"/>
          <w:szCs w:val="24"/>
          <w:u w:val="none"/>
          <w:lang w:val="it-IT" w:eastAsia="en-GB"/>
        </w:rPr>
        <w:t xml:space="preserve"> media, </w:t>
      </w:r>
      <w:r w:rsidR="00E653EB" w:rsidRPr="00043B49">
        <w:rPr>
          <w:rStyle w:val="Corpsdutexte8"/>
          <w:rFonts w:ascii="Times New Roman" w:hAnsi="Times New Roman"/>
          <w:iCs/>
          <w:sz w:val="24"/>
          <w:szCs w:val="24"/>
          <w:u w:val="none"/>
          <w:lang w:val="it-IT" w:eastAsia="en-GB"/>
        </w:rPr>
        <w:t>i</w:t>
      </w:r>
      <w:r w:rsidR="008140D9" w:rsidRPr="00043B49">
        <w:rPr>
          <w:rStyle w:val="Corpsdutexte8"/>
          <w:rFonts w:ascii="Times New Roman" w:hAnsi="Times New Roman"/>
          <w:iCs/>
          <w:sz w:val="24"/>
          <w:szCs w:val="24"/>
          <w:u w:val="none"/>
          <w:lang w:val="it-IT" w:eastAsia="en-GB"/>
        </w:rPr>
        <w:t xml:space="preserve"> sistemi valutati in categoria 3 forniscono una media o bassa </w:t>
      </w:r>
      <w:r w:rsidR="00EE4040" w:rsidRPr="00043B49">
        <w:rPr>
          <w:rStyle w:val="Corpsdutexte8"/>
          <w:rFonts w:ascii="Times New Roman" w:hAnsi="Times New Roman"/>
          <w:iCs/>
          <w:sz w:val="24"/>
          <w:szCs w:val="24"/>
          <w:u w:val="none"/>
          <w:lang w:val="it-IT" w:eastAsia="en-GB"/>
        </w:rPr>
        <w:t>affidabilità</w:t>
      </w:r>
      <w:r w:rsidR="008140D9" w:rsidRPr="00043B49">
        <w:rPr>
          <w:rStyle w:val="Corpsdutexte8"/>
          <w:rFonts w:ascii="Times New Roman" w:hAnsi="Times New Roman"/>
          <w:iCs/>
          <w:sz w:val="24"/>
          <w:szCs w:val="24"/>
          <w:u w:val="none"/>
          <w:lang w:val="it-IT" w:eastAsia="en-GB"/>
        </w:rPr>
        <w:t>, a seconda dell'imp</w:t>
      </w:r>
      <w:r w:rsidRPr="00043B49">
        <w:rPr>
          <w:rStyle w:val="Corpsdutexte8"/>
          <w:rFonts w:ascii="Times New Roman" w:hAnsi="Times New Roman"/>
          <w:iCs/>
          <w:sz w:val="24"/>
          <w:szCs w:val="24"/>
          <w:u w:val="none"/>
          <w:lang w:val="it-IT" w:eastAsia="en-GB"/>
        </w:rPr>
        <w:t>atto delle carenze individuate</w:t>
      </w:r>
      <w:r w:rsidR="008140D9" w:rsidRPr="00043B49">
        <w:rPr>
          <w:rStyle w:val="Corpsdutexte8"/>
          <w:rFonts w:ascii="Times New Roman" w:hAnsi="Times New Roman"/>
          <w:iCs/>
          <w:sz w:val="24"/>
          <w:szCs w:val="24"/>
          <w:u w:val="none"/>
          <w:lang w:val="it-IT" w:eastAsia="en-GB"/>
        </w:rPr>
        <w:t xml:space="preserve">, e </w:t>
      </w:r>
      <w:r w:rsidR="00E653EB" w:rsidRPr="00043B49">
        <w:rPr>
          <w:rStyle w:val="Corpsdutexte8"/>
          <w:rFonts w:ascii="Times New Roman" w:hAnsi="Times New Roman"/>
          <w:iCs/>
          <w:sz w:val="24"/>
          <w:szCs w:val="24"/>
          <w:u w:val="none"/>
          <w:lang w:val="it-IT" w:eastAsia="en-GB"/>
        </w:rPr>
        <w:t>i</w:t>
      </w:r>
      <w:r w:rsidR="008140D9" w:rsidRPr="00043B49">
        <w:rPr>
          <w:rStyle w:val="Corpsdutexte8"/>
          <w:rFonts w:ascii="Times New Roman" w:hAnsi="Times New Roman"/>
          <w:iCs/>
          <w:sz w:val="24"/>
          <w:szCs w:val="24"/>
          <w:u w:val="none"/>
          <w:lang w:val="it-IT" w:eastAsia="en-GB"/>
        </w:rPr>
        <w:t xml:space="preserve"> sistemi valutati </w:t>
      </w:r>
      <w:r w:rsidR="00E653EB" w:rsidRPr="00043B49">
        <w:rPr>
          <w:rStyle w:val="Corpsdutexte8"/>
          <w:rFonts w:ascii="Times New Roman" w:hAnsi="Times New Roman"/>
          <w:iCs/>
          <w:sz w:val="24"/>
          <w:szCs w:val="24"/>
          <w:u w:val="none"/>
          <w:lang w:val="it-IT" w:eastAsia="en-GB"/>
        </w:rPr>
        <w:t>in</w:t>
      </w:r>
      <w:r w:rsidR="008140D9" w:rsidRPr="00043B49">
        <w:rPr>
          <w:rStyle w:val="Corpsdutexte8"/>
          <w:rFonts w:ascii="Times New Roman" w:hAnsi="Times New Roman"/>
          <w:iCs/>
          <w:sz w:val="24"/>
          <w:szCs w:val="24"/>
          <w:u w:val="none"/>
          <w:lang w:val="it-IT" w:eastAsia="en-GB"/>
        </w:rPr>
        <w:t xml:space="preserve"> categoria 4 </w:t>
      </w:r>
      <w:r w:rsidR="00E653EB" w:rsidRPr="00043B49">
        <w:rPr>
          <w:rStyle w:val="Corpsdutexte8"/>
          <w:rFonts w:ascii="Times New Roman" w:hAnsi="Times New Roman"/>
          <w:iCs/>
          <w:sz w:val="24"/>
          <w:szCs w:val="24"/>
          <w:u w:val="none"/>
          <w:lang w:val="it-IT" w:eastAsia="en-GB"/>
        </w:rPr>
        <w:t>forniscono</w:t>
      </w:r>
      <w:r w:rsidR="008140D9" w:rsidRPr="00043B49">
        <w:rPr>
          <w:rStyle w:val="Corpsdutexte8"/>
          <w:rFonts w:ascii="Times New Roman" w:hAnsi="Times New Roman"/>
          <w:iCs/>
          <w:sz w:val="24"/>
          <w:szCs w:val="24"/>
          <w:u w:val="none"/>
          <w:lang w:val="it-IT" w:eastAsia="en-GB"/>
        </w:rPr>
        <w:t xml:space="preserve"> una bassa </w:t>
      </w:r>
      <w:r w:rsidR="00EE4040" w:rsidRPr="00043B49">
        <w:rPr>
          <w:rStyle w:val="Corpsdutexte8"/>
          <w:rFonts w:ascii="Times New Roman" w:hAnsi="Times New Roman"/>
          <w:iCs/>
          <w:sz w:val="24"/>
          <w:szCs w:val="24"/>
          <w:u w:val="none"/>
          <w:lang w:val="it-IT" w:eastAsia="en-GB"/>
        </w:rPr>
        <w:t>affidabilità</w:t>
      </w:r>
      <w:r w:rsidR="008140D9" w:rsidRPr="00043B49">
        <w:rPr>
          <w:rStyle w:val="Corpsdutexte8"/>
          <w:rFonts w:ascii="Times New Roman" w:hAnsi="Times New Roman"/>
          <w:iCs/>
          <w:sz w:val="24"/>
          <w:szCs w:val="24"/>
          <w:u w:val="none"/>
          <w:lang w:val="it-IT" w:eastAsia="en-GB"/>
        </w:rPr>
        <w:t>.</w:t>
      </w:r>
    </w:p>
    <w:p w:rsidR="008140D9" w:rsidRPr="00043B49" w:rsidRDefault="008140D9" w:rsidP="005D13AA">
      <w:pPr>
        <w:autoSpaceDE w:val="0"/>
        <w:autoSpaceDN w:val="0"/>
        <w:adjustRightInd w:val="0"/>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iCs/>
          <w:sz w:val="24"/>
          <w:szCs w:val="24"/>
          <w:u w:val="none"/>
          <w:lang w:val="it-IT" w:eastAsia="en-GB"/>
        </w:rPr>
        <w:t xml:space="preserve">Nel caso di programmi plurifondo e </w:t>
      </w:r>
      <w:r w:rsidR="00E653EB" w:rsidRPr="00043B49">
        <w:rPr>
          <w:rStyle w:val="Corpsdutexte8"/>
          <w:rFonts w:ascii="Times New Roman" w:hAnsi="Times New Roman"/>
          <w:iCs/>
          <w:sz w:val="24"/>
          <w:szCs w:val="24"/>
          <w:u w:val="none"/>
          <w:lang w:val="it-IT" w:eastAsia="en-GB"/>
        </w:rPr>
        <w:t>nel caso in cui</w:t>
      </w:r>
      <w:r w:rsidRPr="00043B49">
        <w:rPr>
          <w:rStyle w:val="Corpsdutexte8"/>
          <w:rFonts w:ascii="Times New Roman" w:hAnsi="Times New Roman"/>
          <w:iCs/>
          <w:sz w:val="24"/>
          <w:szCs w:val="24"/>
          <w:u w:val="none"/>
          <w:lang w:val="it-IT" w:eastAsia="en-GB"/>
        </w:rPr>
        <w:t xml:space="preserve"> </w:t>
      </w:r>
      <w:r w:rsidR="00EE4040" w:rsidRPr="00043B49">
        <w:rPr>
          <w:rStyle w:val="Corpsdutexte8"/>
          <w:rFonts w:ascii="Times New Roman" w:hAnsi="Times New Roman"/>
          <w:iCs/>
          <w:sz w:val="24"/>
          <w:szCs w:val="24"/>
          <w:u w:val="none"/>
          <w:lang w:val="it-IT" w:eastAsia="en-GB"/>
        </w:rPr>
        <w:t>l’affidabilità</w:t>
      </w:r>
      <w:r w:rsidRPr="00043B49">
        <w:rPr>
          <w:rStyle w:val="Corpsdutexte8"/>
          <w:rFonts w:ascii="Times New Roman" w:hAnsi="Times New Roman"/>
          <w:iCs/>
          <w:sz w:val="24"/>
          <w:szCs w:val="24"/>
          <w:u w:val="none"/>
          <w:lang w:val="it-IT" w:eastAsia="en-GB"/>
        </w:rPr>
        <w:t xml:space="preserve"> ottenuta sui </w:t>
      </w:r>
      <w:r w:rsidR="00BB34B1" w:rsidRPr="00043B49">
        <w:rPr>
          <w:rStyle w:val="Corpsdutexte8"/>
          <w:rFonts w:ascii="Times New Roman" w:hAnsi="Times New Roman"/>
          <w:iCs/>
          <w:sz w:val="24"/>
          <w:szCs w:val="24"/>
          <w:u w:val="none"/>
          <w:lang w:val="it-IT" w:eastAsia="en-GB"/>
        </w:rPr>
        <w:t>Si.Ge.Co.</w:t>
      </w:r>
      <w:r w:rsidR="003A7EA4" w:rsidRPr="00043B49">
        <w:rPr>
          <w:rStyle w:val="Corpsdutexte8"/>
          <w:rFonts w:ascii="Times New Roman" w:hAnsi="Times New Roman"/>
          <w:iCs/>
          <w:sz w:val="24"/>
          <w:szCs w:val="24"/>
          <w:u w:val="none"/>
          <w:lang w:val="it-IT" w:eastAsia="en-GB"/>
        </w:rPr>
        <w:t xml:space="preserve"> differisce tra i vari F</w:t>
      </w:r>
      <w:r w:rsidRPr="00043B49">
        <w:rPr>
          <w:rStyle w:val="Corpsdutexte8"/>
          <w:rFonts w:ascii="Times New Roman" w:hAnsi="Times New Roman"/>
          <w:iCs/>
          <w:sz w:val="24"/>
          <w:szCs w:val="24"/>
          <w:u w:val="none"/>
          <w:lang w:val="it-IT" w:eastAsia="en-GB"/>
        </w:rPr>
        <w:t>ondi, l'</w:t>
      </w:r>
      <w:r w:rsidR="003A7EA4" w:rsidRPr="00043B49">
        <w:rPr>
          <w:rStyle w:val="Corpsdutexte8"/>
          <w:rFonts w:ascii="Times New Roman" w:hAnsi="Times New Roman"/>
          <w:iCs/>
          <w:sz w:val="24"/>
          <w:szCs w:val="24"/>
          <w:u w:val="none"/>
          <w:lang w:val="it-IT" w:eastAsia="en-GB"/>
        </w:rPr>
        <w:t>AdA</w:t>
      </w:r>
      <w:r w:rsidRPr="00043B49">
        <w:rPr>
          <w:rStyle w:val="Corpsdutexte8"/>
          <w:rFonts w:ascii="Times New Roman" w:hAnsi="Times New Roman"/>
          <w:iCs/>
          <w:sz w:val="24"/>
          <w:szCs w:val="24"/>
          <w:u w:val="none"/>
          <w:lang w:val="it-IT" w:eastAsia="en-GB"/>
        </w:rPr>
        <w:t xml:space="preserve"> </w:t>
      </w:r>
      <w:r w:rsidR="00F365F6" w:rsidRPr="00043B49">
        <w:rPr>
          <w:rStyle w:val="Corpsdutexte8"/>
          <w:rFonts w:ascii="Times New Roman" w:hAnsi="Times New Roman"/>
          <w:iCs/>
          <w:sz w:val="24"/>
          <w:szCs w:val="24"/>
          <w:u w:val="none"/>
          <w:lang w:val="it-IT" w:eastAsia="en-GB"/>
        </w:rPr>
        <w:t>dovrebbe</w:t>
      </w:r>
      <w:r w:rsidRPr="00043B49">
        <w:rPr>
          <w:rStyle w:val="Corpsdutexte8"/>
          <w:rFonts w:ascii="Times New Roman" w:hAnsi="Times New Roman"/>
          <w:iCs/>
          <w:sz w:val="24"/>
          <w:szCs w:val="24"/>
          <w:u w:val="none"/>
          <w:lang w:val="it-IT" w:eastAsia="en-GB"/>
        </w:rPr>
        <w:t xml:space="preserve"> presentare </w:t>
      </w:r>
      <w:r w:rsidR="003A7EA4" w:rsidRPr="00043B49">
        <w:rPr>
          <w:rStyle w:val="Corpsdutexte8"/>
          <w:rFonts w:ascii="Times New Roman" w:hAnsi="Times New Roman"/>
          <w:iCs/>
          <w:sz w:val="24"/>
          <w:szCs w:val="24"/>
          <w:u w:val="none"/>
          <w:lang w:val="it-IT" w:eastAsia="en-GB"/>
        </w:rPr>
        <w:t xml:space="preserve">chiaramente </w:t>
      </w:r>
      <w:r w:rsidR="00D63F8E" w:rsidRPr="00043B49">
        <w:rPr>
          <w:rStyle w:val="Corpsdutexte8"/>
          <w:rFonts w:ascii="Times New Roman" w:hAnsi="Times New Roman"/>
          <w:iCs/>
          <w:sz w:val="24"/>
          <w:szCs w:val="24"/>
          <w:u w:val="none"/>
          <w:lang w:val="it-IT" w:eastAsia="en-GB"/>
        </w:rPr>
        <w:t>le</w:t>
      </w:r>
      <w:r w:rsidRPr="00043B49">
        <w:rPr>
          <w:rStyle w:val="Corpsdutexte8"/>
          <w:rFonts w:ascii="Times New Roman" w:hAnsi="Times New Roman"/>
          <w:iCs/>
          <w:sz w:val="24"/>
          <w:szCs w:val="24"/>
          <w:u w:val="none"/>
          <w:lang w:val="it-IT" w:eastAsia="en-GB"/>
        </w:rPr>
        <w:t xml:space="preserve"> </w:t>
      </w:r>
      <w:r w:rsidR="00D63F8E" w:rsidRPr="00043B49">
        <w:rPr>
          <w:rStyle w:val="Corpsdutexte8"/>
          <w:rFonts w:ascii="Times New Roman" w:hAnsi="Times New Roman"/>
          <w:iCs/>
          <w:sz w:val="24"/>
          <w:szCs w:val="24"/>
          <w:u w:val="none"/>
          <w:lang w:val="it-IT" w:eastAsia="en-GB"/>
        </w:rPr>
        <w:t>limitazioni applicabili</w:t>
      </w:r>
      <w:r w:rsidR="003A7EA4" w:rsidRPr="00043B49">
        <w:rPr>
          <w:rStyle w:val="Corpsdutexte8"/>
          <w:rFonts w:ascii="Times New Roman" w:hAnsi="Times New Roman"/>
          <w:iCs/>
          <w:sz w:val="24"/>
          <w:szCs w:val="24"/>
          <w:u w:val="none"/>
          <w:lang w:val="it-IT" w:eastAsia="en-GB"/>
        </w:rPr>
        <w:t xml:space="preserve"> a ogni </w:t>
      </w:r>
      <w:r w:rsidRPr="00043B49">
        <w:rPr>
          <w:rStyle w:val="Corpsdutexte8"/>
          <w:rFonts w:ascii="Times New Roman" w:hAnsi="Times New Roman"/>
          <w:iCs/>
          <w:sz w:val="24"/>
          <w:szCs w:val="24"/>
          <w:u w:val="none"/>
          <w:lang w:val="it-IT" w:eastAsia="en-GB"/>
        </w:rPr>
        <w:t>fondo e spiegar</w:t>
      </w:r>
      <w:r w:rsidR="00EE4040" w:rsidRPr="00043B49">
        <w:rPr>
          <w:rStyle w:val="Corpsdutexte8"/>
          <w:rFonts w:ascii="Times New Roman" w:hAnsi="Times New Roman"/>
          <w:iCs/>
          <w:sz w:val="24"/>
          <w:szCs w:val="24"/>
          <w:u w:val="none"/>
          <w:lang w:val="it-IT" w:eastAsia="en-GB"/>
        </w:rPr>
        <w:t>n</w:t>
      </w:r>
      <w:r w:rsidRPr="00043B49">
        <w:rPr>
          <w:rStyle w:val="Corpsdutexte8"/>
          <w:rFonts w:ascii="Times New Roman" w:hAnsi="Times New Roman"/>
          <w:iCs/>
          <w:sz w:val="24"/>
          <w:szCs w:val="24"/>
          <w:u w:val="none"/>
          <w:lang w:val="it-IT" w:eastAsia="en-GB"/>
        </w:rPr>
        <w:t>e la differenza.</w:t>
      </w:r>
    </w:p>
    <w:p w:rsidR="00834753" w:rsidRPr="00620172" w:rsidRDefault="00834753" w:rsidP="008A570F">
      <w:pPr>
        <w:pStyle w:val="Titolo2"/>
        <w:tabs>
          <w:tab w:val="left" w:pos="709"/>
        </w:tabs>
        <w:spacing w:after="240" w:line="240" w:lineRule="auto"/>
        <w:rPr>
          <w:color w:val="000000"/>
          <w:szCs w:val="24"/>
        </w:rPr>
      </w:pPr>
      <w:bookmarkStart w:id="11" w:name="_Toc433801134"/>
      <w:r w:rsidRPr="00620172">
        <w:rPr>
          <w:color w:val="000000"/>
          <w:szCs w:val="24"/>
        </w:rPr>
        <w:t xml:space="preserve">5. </w:t>
      </w:r>
      <w:r w:rsidR="008A570F">
        <w:rPr>
          <w:color w:val="000000"/>
          <w:szCs w:val="24"/>
        </w:rPr>
        <w:tab/>
      </w:r>
      <w:r w:rsidRPr="00620172">
        <w:rPr>
          <w:color w:val="000000"/>
          <w:szCs w:val="24"/>
        </w:rPr>
        <w:t>A</w:t>
      </w:r>
      <w:r w:rsidR="00D51223" w:rsidRPr="00620172">
        <w:rPr>
          <w:color w:val="000000"/>
          <w:szCs w:val="24"/>
        </w:rPr>
        <w:t>udit del</w:t>
      </w:r>
      <w:r w:rsidR="006F00CE" w:rsidRPr="00620172">
        <w:rPr>
          <w:color w:val="000000"/>
          <w:szCs w:val="24"/>
        </w:rPr>
        <w:t>le operazioni</w:t>
      </w:r>
      <w:bookmarkEnd w:id="11"/>
    </w:p>
    <w:p w:rsidR="004E670B" w:rsidRPr="00043B49" w:rsidRDefault="004E670B" w:rsidP="008A57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5.1 Indica</w:t>
      </w:r>
      <w:r w:rsidR="0061561A" w:rsidRPr="00043B49">
        <w:rPr>
          <w:rFonts w:ascii="Times New Roman" w:hAnsi="Times New Roman"/>
          <w:color w:val="000000"/>
          <w:sz w:val="24"/>
          <w:szCs w:val="24"/>
          <w:lang w:val="it-IT"/>
        </w:rPr>
        <w:t xml:space="preserve">re </w:t>
      </w:r>
      <w:r w:rsidRPr="00043B49">
        <w:rPr>
          <w:rFonts w:ascii="Times New Roman" w:hAnsi="Times New Roman"/>
          <w:color w:val="000000"/>
          <w:sz w:val="24"/>
          <w:szCs w:val="24"/>
          <w:lang w:val="it-IT"/>
        </w:rPr>
        <w:t>gli organismi (</w:t>
      </w:r>
      <w:r w:rsidR="0061561A" w:rsidRPr="00043B49">
        <w:rPr>
          <w:rFonts w:ascii="Times New Roman" w:hAnsi="Times New Roman"/>
          <w:color w:val="000000"/>
          <w:sz w:val="24"/>
          <w:szCs w:val="24"/>
          <w:lang w:val="it-IT"/>
        </w:rPr>
        <w:t>compresa l’</w:t>
      </w:r>
      <w:r w:rsidR="00C45D6A" w:rsidRPr="00043B49">
        <w:rPr>
          <w:rFonts w:ascii="Times New Roman" w:hAnsi="Times New Roman"/>
          <w:color w:val="000000"/>
          <w:sz w:val="24"/>
          <w:szCs w:val="24"/>
          <w:lang w:val="it-IT"/>
        </w:rPr>
        <w:t>AdA</w:t>
      </w:r>
      <w:r w:rsidRPr="00043B49">
        <w:rPr>
          <w:rFonts w:ascii="Times New Roman" w:hAnsi="Times New Roman"/>
          <w:color w:val="000000"/>
          <w:sz w:val="24"/>
          <w:szCs w:val="24"/>
          <w:lang w:val="it-IT"/>
        </w:rPr>
        <w:t>) che hanno e</w:t>
      </w:r>
      <w:r w:rsidR="0061561A" w:rsidRPr="00043B49">
        <w:rPr>
          <w:rFonts w:ascii="Times New Roman" w:hAnsi="Times New Roman"/>
          <w:color w:val="000000"/>
          <w:sz w:val="24"/>
          <w:szCs w:val="24"/>
          <w:lang w:val="it-IT"/>
        </w:rPr>
        <w:t>seguito</w:t>
      </w:r>
      <w:r w:rsidRPr="00043B49">
        <w:rPr>
          <w:rFonts w:ascii="Times New Roman" w:hAnsi="Times New Roman"/>
          <w:color w:val="000000"/>
          <w:sz w:val="24"/>
          <w:szCs w:val="24"/>
          <w:lang w:val="it-IT"/>
        </w:rPr>
        <w:t xml:space="preserve"> gli audit delle operazioni (come pre</w:t>
      </w:r>
      <w:r w:rsidR="0061561A" w:rsidRPr="00043B49">
        <w:rPr>
          <w:rFonts w:ascii="Times New Roman" w:hAnsi="Times New Roman"/>
          <w:color w:val="000000"/>
          <w:sz w:val="24"/>
          <w:szCs w:val="24"/>
          <w:lang w:val="it-IT"/>
        </w:rPr>
        <w:t>visto al</w:t>
      </w:r>
      <w:r w:rsidR="00FA4610" w:rsidRPr="00043B49">
        <w:rPr>
          <w:rFonts w:ascii="Times New Roman" w:hAnsi="Times New Roman"/>
          <w:color w:val="000000"/>
          <w:sz w:val="24"/>
          <w:szCs w:val="24"/>
          <w:lang w:val="it-IT"/>
        </w:rPr>
        <w:t>l’</w:t>
      </w:r>
      <w:r w:rsidR="00A00F0F" w:rsidRPr="00043B49">
        <w:rPr>
          <w:rFonts w:ascii="Times New Roman" w:hAnsi="Times New Roman"/>
          <w:color w:val="000000"/>
          <w:sz w:val="24"/>
          <w:szCs w:val="24"/>
          <w:lang w:val="it-IT"/>
        </w:rPr>
        <w:t>art.</w:t>
      </w:r>
      <w:r w:rsidR="0061561A" w:rsidRPr="00043B49">
        <w:rPr>
          <w:rFonts w:ascii="Times New Roman" w:hAnsi="Times New Roman"/>
          <w:color w:val="000000"/>
          <w:sz w:val="24"/>
          <w:szCs w:val="24"/>
          <w:lang w:val="it-IT"/>
        </w:rPr>
        <w:t xml:space="preserve"> 127(1) del </w:t>
      </w:r>
      <w:r w:rsidR="005647C7"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egolamento (UE) 1</w:t>
      </w:r>
      <w:r w:rsidR="0061561A" w:rsidRPr="00043B49">
        <w:rPr>
          <w:rFonts w:ascii="Times New Roman" w:hAnsi="Times New Roman"/>
          <w:color w:val="000000"/>
          <w:sz w:val="24"/>
          <w:szCs w:val="24"/>
          <w:lang w:val="it-IT"/>
        </w:rPr>
        <w:t>303/2013 e al</w:t>
      </w:r>
      <w:r w:rsidR="00421A7F" w:rsidRPr="00043B49">
        <w:rPr>
          <w:rFonts w:ascii="Times New Roman" w:hAnsi="Times New Roman"/>
          <w:color w:val="000000"/>
          <w:sz w:val="24"/>
          <w:szCs w:val="24"/>
          <w:lang w:val="it-IT"/>
        </w:rPr>
        <w:t>l’</w:t>
      </w:r>
      <w:r w:rsidR="00A00F0F" w:rsidRPr="00043B49">
        <w:rPr>
          <w:rFonts w:ascii="Times New Roman" w:hAnsi="Times New Roman"/>
          <w:color w:val="000000"/>
          <w:sz w:val="24"/>
          <w:szCs w:val="24"/>
          <w:lang w:val="it-IT"/>
        </w:rPr>
        <w:t>art.</w:t>
      </w:r>
      <w:r w:rsidR="0061561A" w:rsidRPr="00043B49">
        <w:rPr>
          <w:rFonts w:ascii="Times New Roman" w:hAnsi="Times New Roman"/>
          <w:color w:val="000000"/>
          <w:sz w:val="24"/>
          <w:szCs w:val="24"/>
          <w:lang w:val="it-IT"/>
        </w:rPr>
        <w:t xml:space="preserve"> 27 del </w:t>
      </w:r>
      <w:r w:rsidR="005647C7"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egolamento (UE) 480/2014) .</w:t>
      </w:r>
    </w:p>
    <w:p w:rsidR="004E670B" w:rsidRPr="00043B49" w:rsidRDefault="004E670B" w:rsidP="00421A7F">
      <w:pPr>
        <w:autoSpaceDE w:val="0"/>
        <w:autoSpaceDN w:val="0"/>
        <w:adjustRightInd w:val="0"/>
        <w:spacing w:after="120"/>
        <w:jc w:val="both"/>
        <w:rPr>
          <w:rStyle w:val="Corpsdutexte8"/>
          <w:rFonts w:ascii="Times New Roman" w:hAnsi="Times New Roman"/>
          <w:iCs/>
          <w:sz w:val="24"/>
          <w:szCs w:val="24"/>
          <w:u w:val="none"/>
          <w:lang w:val="it-IT" w:eastAsia="en-GB"/>
        </w:rPr>
      </w:pPr>
      <w:r w:rsidRPr="00043B49">
        <w:rPr>
          <w:rStyle w:val="Corpsdutexte8"/>
          <w:rFonts w:ascii="Times New Roman" w:hAnsi="Times New Roman"/>
          <w:iCs/>
          <w:sz w:val="24"/>
          <w:szCs w:val="24"/>
          <w:u w:val="none"/>
          <w:lang w:val="it-IT" w:eastAsia="en-GB"/>
        </w:rPr>
        <w:t>In</w:t>
      </w:r>
      <w:r w:rsidR="00D63F8E" w:rsidRPr="00043B49">
        <w:rPr>
          <w:rStyle w:val="Corpsdutexte8"/>
          <w:rFonts w:ascii="Times New Roman" w:hAnsi="Times New Roman"/>
          <w:iCs/>
          <w:sz w:val="24"/>
          <w:szCs w:val="24"/>
          <w:u w:val="none"/>
          <w:lang w:val="it-IT" w:eastAsia="en-GB"/>
        </w:rPr>
        <w:t xml:space="preserve"> questa sezione è previsto che l</w:t>
      </w:r>
      <w:r w:rsidRPr="00043B49">
        <w:rPr>
          <w:rStyle w:val="Corpsdutexte8"/>
          <w:rFonts w:ascii="Times New Roman" w:hAnsi="Times New Roman"/>
          <w:iCs/>
          <w:sz w:val="24"/>
          <w:szCs w:val="24"/>
          <w:u w:val="none"/>
          <w:lang w:val="it-IT" w:eastAsia="en-GB"/>
        </w:rPr>
        <w:t>'AdA spieghi le misure adottate per supervisionare il lavoro degli organismi che hanno effe</w:t>
      </w:r>
      <w:r w:rsidR="005647C7" w:rsidRPr="00043B49">
        <w:rPr>
          <w:rStyle w:val="Corpsdutexte8"/>
          <w:rFonts w:ascii="Times New Roman" w:hAnsi="Times New Roman"/>
          <w:iCs/>
          <w:sz w:val="24"/>
          <w:szCs w:val="24"/>
          <w:u w:val="none"/>
          <w:lang w:val="it-IT" w:eastAsia="en-GB"/>
        </w:rPr>
        <w:t xml:space="preserve">ttuato gli </w:t>
      </w:r>
      <w:r w:rsidR="000909E1" w:rsidRPr="00043B49">
        <w:rPr>
          <w:rStyle w:val="Corpsdutexte8"/>
          <w:rFonts w:ascii="Times New Roman" w:hAnsi="Times New Roman"/>
          <w:iCs/>
          <w:sz w:val="24"/>
          <w:szCs w:val="24"/>
          <w:u w:val="none"/>
          <w:lang w:val="it-IT" w:eastAsia="en-GB"/>
        </w:rPr>
        <w:t>audit delle operazioni per suo conto (delegate o in outsourcing),</w:t>
      </w:r>
      <w:r w:rsidRPr="00043B49">
        <w:rPr>
          <w:rStyle w:val="Corpsdutexte8"/>
          <w:rFonts w:ascii="Times New Roman" w:hAnsi="Times New Roman"/>
          <w:iCs/>
          <w:sz w:val="24"/>
          <w:szCs w:val="24"/>
          <w:u w:val="none"/>
          <w:lang w:val="it-IT" w:eastAsia="en-GB"/>
        </w:rPr>
        <w:t xml:space="preserve"> in linea con il quadro normativo </w:t>
      </w:r>
      <w:r w:rsidR="001C5FA9" w:rsidRPr="00043B49">
        <w:rPr>
          <w:rStyle w:val="Corpsdutexte8"/>
          <w:rFonts w:ascii="Times New Roman" w:hAnsi="Times New Roman"/>
          <w:iCs/>
          <w:sz w:val="24"/>
          <w:szCs w:val="24"/>
          <w:u w:val="none"/>
          <w:lang w:val="it-IT" w:eastAsia="en-GB"/>
        </w:rPr>
        <w:t>UE</w:t>
      </w:r>
      <w:r w:rsidRPr="00043B49">
        <w:rPr>
          <w:rStyle w:val="Corpsdutexte8"/>
          <w:rFonts w:ascii="Times New Roman" w:hAnsi="Times New Roman"/>
          <w:iCs/>
          <w:sz w:val="24"/>
          <w:szCs w:val="24"/>
          <w:u w:val="none"/>
          <w:lang w:val="it-IT" w:eastAsia="en-GB"/>
        </w:rPr>
        <w:t>, con la strategia di audit e gli standard internazionalmente riconosciuti</w:t>
      </w:r>
      <w:r w:rsidR="006D6C42" w:rsidRPr="0070438F">
        <w:rPr>
          <w:rStyle w:val="Rimandonotaapidipagina"/>
          <w:rFonts w:ascii="Times New Roman" w:hAnsi="Times New Roman"/>
          <w:sz w:val="24"/>
          <w:szCs w:val="24"/>
          <w:lang w:eastAsia="en-GB"/>
        </w:rPr>
        <w:footnoteReference w:id="10"/>
      </w:r>
      <w:r w:rsidR="006D6C42" w:rsidRPr="00043B49">
        <w:rPr>
          <w:rFonts w:ascii="Times New Roman" w:hAnsi="Times New Roman"/>
          <w:sz w:val="24"/>
          <w:szCs w:val="24"/>
          <w:lang w:val="it-IT" w:eastAsia="en-GB"/>
        </w:rPr>
        <w:t>.</w:t>
      </w:r>
      <w:r w:rsidRPr="00043B49">
        <w:rPr>
          <w:rStyle w:val="Corpsdutexte8"/>
          <w:rFonts w:ascii="Times New Roman" w:hAnsi="Times New Roman"/>
          <w:iCs/>
          <w:sz w:val="24"/>
          <w:szCs w:val="24"/>
          <w:u w:val="none"/>
          <w:lang w:val="it-IT" w:eastAsia="en-GB"/>
        </w:rPr>
        <w:t xml:space="preserve"> L'AdA dovrebbe confermare che </w:t>
      </w:r>
      <w:r w:rsidR="006D6C42" w:rsidRPr="00043B49">
        <w:rPr>
          <w:rStyle w:val="Corpsdutexte8"/>
          <w:rFonts w:ascii="Times New Roman" w:hAnsi="Times New Roman"/>
          <w:iCs/>
          <w:sz w:val="24"/>
          <w:szCs w:val="24"/>
          <w:u w:val="none"/>
          <w:lang w:val="it-IT" w:eastAsia="en-GB"/>
        </w:rPr>
        <w:t>il</w:t>
      </w:r>
      <w:r w:rsidRPr="00043B49">
        <w:rPr>
          <w:rStyle w:val="Corpsdutexte8"/>
          <w:rFonts w:ascii="Times New Roman" w:hAnsi="Times New Roman"/>
          <w:iCs/>
          <w:sz w:val="24"/>
          <w:szCs w:val="24"/>
          <w:u w:val="none"/>
          <w:lang w:val="it-IT" w:eastAsia="en-GB"/>
        </w:rPr>
        <w:t xml:space="preserve"> lavoro svolto da questi organismi p</w:t>
      </w:r>
      <w:r w:rsidR="0033525F" w:rsidRPr="00043B49">
        <w:rPr>
          <w:rStyle w:val="Corpsdutexte8"/>
          <w:rFonts w:ascii="Times New Roman" w:hAnsi="Times New Roman"/>
          <w:iCs/>
          <w:sz w:val="24"/>
          <w:szCs w:val="24"/>
          <w:u w:val="none"/>
          <w:lang w:val="it-IT" w:eastAsia="en-GB"/>
        </w:rPr>
        <w:t>uò</w:t>
      </w:r>
      <w:r w:rsidRPr="00043B49">
        <w:rPr>
          <w:rStyle w:val="Corpsdutexte8"/>
          <w:rFonts w:ascii="Times New Roman" w:hAnsi="Times New Roman"/>
          <w:iCs/>
          <w:sz w:val="24"/>
          <w:szCs w:val="24"/>
          <w:u w:val="none"/>
          <w:lang w:val="it-IT" w:eastAsia="en-GB"/>
        </w:rPr>
        <w:t xml:space="preserve"> </w:t>
      </w:r>
      <w:r w:rsidR="006D6C42" w:rsidRPr="00043B49">
        <w:rPr>
          <w:rStyle w:val="Corpsdutexte8"/>
          <w:rFonts w:ascii="Times New Roman" w:hAnsi="Times New Roman"/>
          <w:iCs/>
          <w:sz w:val="24"/>
          <w:szCs w:val="24"/>
          <w:u w:val="none"/>
          <w:lang w:val="it-IT" w:eastAsia="en-GB"/>
        </w:rPr>
        <w:t>essere tenuto in co</w:t>
      </w:r>
      <w:r w:rsidR="0033525F" w:rsidRPr="00043B49">
        <w:rPr>
          <w:rStyle w:val="Corpsdutexte8"/>
          <w:rFonts w:ascii="Times New Roman" w:hAnsi="Times New Roman"/>
          <w:iCs/>
          <w:sz w:val="24"/>
          <w:szCs w:val="24"/>
          <w:u w:val="none"/>
          <w:lang w:val="it-IT" w:eastAsia="en-GB"/>
        </w:rPr>
        <w:t>n</w:t>
      </w:r>
      <w:r w:rsidR="006D6C42" w:rsidRPr="00043B49">
        <w:rPr>
          <w:rStyle w:val="Corpsdutexte8"/>
          <w:rFonts w:ascii="Times New Roman" w:hAnsi="Times New Roman"/>
          <w:iCs/>
          <w:sz w:val="24"/>
          <w:szCs w:val="24"/>
          <w:u w:val="none"/>
          <w:lang w:val="it-IT" w:eastAsia="en-GB"/>
        </w:rPr>
        <w:t>siderazione</w:t>
      </w:r>
      <w:r w:rsidRPr="00043B49">
        <w:rPr>
          <w:rStyle w:val="Corpsdutexte8"/>
          <w:rFonts w:ascii="Times New Roman" w:hAnsi="Times New Roman"/>
          <w:iCs/>
          <w:sz w:val="24"/>
          <w:szCs w:val="24"/>
          <w:u w:val="none"/>
          <w:lang w:val="it-IT" w:eastAsia="en-GB"/>
        </w:rPr>
        <w:t xml:space="preserve"> ai fini del</w:t>
      </w:r>
      <w:r w:rsidR="0033525F" w:rsidRPr="00043B49">
        <w:rPr>
          <w:rStyle w:val="Corpsdutexte8"/>
          <w:rFonts w:ascii="Times New Roman" w:hAnsi="Times New Roman"/>
          <w:iCs/>
          <w:sz w:val="24"/>
          <w:szCs w:val="24"/>
          <w:u w:val="none"/>
          <w:lang w:val="it-IT" w:eastAsia="en-GB"/>
        </w:rPr>
        <w:t>la</w:t>
      </w:r>
      <w:r w:rsidRPr="00043B49">
        <w:rPr>
          <w:rStyle w:val="Corpsdutexte8"/>
          <w:rFonts w:ascii="Times New Roman" w:hAnsi="Times New Roman"/>
          <w:iCs/>
          <w:sz w:val="24"/>
          <w:szCs w:val="24"/>
          <w:u w:val="none"/>
          <w:lang w:val="it-IT" w:eastAsia="en-GB"/>
        </w:rPr>
        <w:t xml:space="preserve"> </w:t>
      </w:r>
      <w:r w:rsidR="00421A7F" w:rsidRPr="00043B49">
        <w:rPr>
          <w:rStyle w:val="Corpsdutexte8"/>
          <w:rFonts w:ascii="Times New Roman" w:hAnsi="Times New Roman"/>
          <w:iCs/>
          <w:sz w:val="24"/>
          <w:szCs w:val="24"/>
          <w:u w:val="none"/>
          <w:lang w:val="it-IT" w:eastAsia="en-GB"/>
        </w:rPr>
        <w:t>RAC</w:t>
      </w:r>
      <w:r w:rsidRPr="00043B49">
        <w:rPr>
          <w:rStyle w:val="Corpsdutexte8"/>
          <w:rFonts w:ascii="Times New Roman" w:hAnsi="Times New Roman"/>
          <w:iCs/>
          <w:sz w:val="24"/>
          <w:szCs w:val="24"/>
          <w:u w:val="none"/>
          <w:lang w:val="it-IT" w:eastAsia="en-GB"/>
        </w:rPr>
        <w:t xml:space="preserve"> e </w:t>
      </w:r>
      <w:r w:rsidR="006D6C42" w:rsidRPr="00043B49">
        <w:rPr>
          <w:rStyle w:val="Corpsdutexte8"/>
          <w:rFonts w:ascii="Times New Roman" w:hAnsi="Times New Roman"/>
          <w:iCs/>
          <w:sz w:val="24"/>
          <w:szCs w:val="24"/>
          <w:u w:val="none"/>
          <w:lang w:val="it-IT" w:eastAsia="en-GB"/>
        </w:rPr>
        <w:t xml:space="preserve">che </w:t>
      </w:r>
      <w:r w:rsidRPr="00043B49">
        <w:rPr>
          <w:rStyle w:val="Corpsdutexte8"/>
          <w:rFonts w:ascii="Times New Roman" w:hAnsi="Times New Roman"/>
          <w:iCs/>
          <w:sz w:val="24"/>
          <w:szCs w:val="24"/>
          <w:u w:val="none"/>
          <w:lang w:val="it-IT" w:eastAsia="en-GB"/>
        </w:rPr>
        <w:t>le consente di redigere un parere di audit valido.</w:t>
      </w:r>
    </w:p>
    <w:p w:rsidR="004E670B" w:rsidRPr="0070438F" w:rsidRDefault="0046353E" w:rsidP="00421A7F">
      <w:pPr>
        <w:autoSpaceDE w:val="0"/>
        <w:autoSpaceDN w:val="0"/>
        <w:adjustRightInd w:val="0"/>
        <w:spacing w:after="120"/>
        <w:jc w:val="both"/>
        <w:rPr>
          <w:rStyle w:val="Corpsdutexte8"/>
          <w:rFonts w:ascii="Times New Roman" w:hAnsi="Times New Roman"/>
          <w:sz w:val="24"/>
          <w:szCs w:val="24"/>
          <w:u w:val="none"/>
          <w:lang w:eastAsia="en-GB"/>
        </w:rPr>
      </w:pPr>
      <w:r w:rsidRPr="0070438F">
        <w:rPr>
          <w:rStyle w:val="Corpsdutexte8"/>
          <w:rFonts w:ascii="Times New Roman" w:hAnsi="Times New Roman"/>
          <w:sz w:val="24"/>
          <w:szCs w:val="24"/>
          <w:u w:val="none"/>
          <w:lang w:eastAsia="en-GB"/>
        </w:rPr>
        <w:t>In caso di programm</w:t>
      </w:r>
      <w:r w:rsidR="0033525F" w:rsidRPr="0070438F">
        <w:rPr>
          <w:rStyle w:val="Corpsdutexte8"/>
          <w:rFonts w:ascii="Times New Roman" w:hAnsi="Times New Roman"/>
          <w:sz w:val="24"/>
          <w:szCs w:val="24"/>
          <w:u w:val="none"/>
          <w:lang w:eastAsia="en-GB"/>
        </w:rPr>
        <w:t>i</w:t>
      </w:r>
      <w:r w:rsidRPr="0070438F">
        <w:rPr>
          <w:rStyle w:val="Corpsdutexte8"/>
          <w:rFonts w:ascii="Times New Roman" w:hAnsi="Times New Roman"/>
          <w:sz w:val="24"/>
          <w:szCs w:val="24"/>
          <w:u w:val="none"/>
          <w:lang w:eastAsia="en-GB"/>
        </w:rPr>
        <w:t xml:space="preserve"> plurifondo, le suddette informazioni </w:t>
      </w:r>
      <w:r w:rsidR="00F365F6" w:rsidRPr="0070438F">
        <w:rPr>
          <w:rStyle w:val="Corpsdutexte8"/>
          <w:rFonts w:ascii="Times New Roman" w:hAnsi="Times New Roman"/>
          <w:sz w:val="24"/>
          <w:szCs w:val="24"/>
          <w:u w:val="none"/>
          <w:lang w:eastAsia="en-GB"/>
        </w:rPr>
        <w:t>dovrebbero</w:t>
      </w:r>
      <w:r w:rsidRPr="0070438F">
        <w:rPr>
          <w:rStyle w:val="Corpsdutexte8"/>
          <w:rFonts w:ascii="Times New Roman" w:hAnsi="Times New Roman"/>
          <w:sz w:val="24"/>
          <w:szCs w:val="24"/>
          <w:u w:val="none"/>
          <w:lang w:eastAsia="en-GB"/>
        </w:rPr>
        <w:t xml:space="preserve"> essere fornite per ciascun fondo.</w:t>
      </w:r>
    </w:p>
    <w:p w:rsidR="0046353E" w:rsidRPr="00043B49" w:rsidRDefault="0046353E" w:rsidP="00421A7F">
      <w:pPr>
        <w:autoSpaceDE w:val="0"/>
        <w:autoSpaceDN w:val="0"/>
        <w:adjustRightInd w:val="0"/>
        <w:spacing w:after="120"/>
        <w:jc w:val="both"/>
        <w:rPr>
          <w:rFonts w:ascii="Times New Roman" w:hAnsi="Times New Roman"/>
          <w:lang w:val="it-IT"/>
        </w:rPr>
      </w:pPr>
      <w:r w:rsidRPr="00043B49">
        <w:rPr>
          <w:rFonts w:ascii="Times New Roman" w:hAnsi="Times New Roman"/>
          <w:sz w:val="24"/>
          <w:szCs w:val="24"/>
          <w:lang w:val="it-IT" w:eastAsia="en-GB"/>
        </w:rPr>
        <w:t xml:space="preserve">Se parte degli audit delle operazioni è affidata in outsourcing, </w:t>
      </w:r>
      <w:r w:rsidR="00EE4040" w:rsidRPr="00043B49">
        <w:rPr>
          <w:rFonts w:ascii="Times New Roman" w:hAnsi="Times New Roman"/>
          <w:sz w:val="24"/>
          <w:szCs w:val="24"/>
          <w:lang w:val="it-IT" w:eastAsia="en-GB"/>
        </w:rPr>
        <w:t xml:space="preserve">dovrebbero essere specificati </w:t>
      </w:r>
      <w:r w:rsidRPr="00043B49">
        <w:rPr>
          <w:rFonts w:ascii="Times New Roman" w:hAnsi="Times New Roman"/>
          <w:sz w:val="24"/>
          <w:szCs w:val="24"/>
          <w:lang w:val="it-IT" w:eastAsia="en-GB"/>
        </w:rPr>
        <w:t>i dettagli del contratto</w:t>
      </w:r>
      <w:r w:rsidRPr="0070438F">
        <w:rPr>
          <w:rStyle w:val="Corpsdutexte8"/>
          <w:rFonts w:ascii="Times New Roman" w:hAnsi="Times New Roman"/>
          <w:iCs/>
          <w:sz w:val="24"/>
          <w:szCs w:val="24"/>
          <w:u w:val="none"/>
          <w:vertAlign w:val="superscript"/>
          <w:lang w:eastAsia="en-GB"/>
        </w:rPr>
        <w:footnoteReference w:id="11"/>
      </w:r>
      <w:r w:rsidRPr="00043B49">
        <w:rPr>
          <w:rFonts w:ascii="Times New Roman" w:hAnsi="Times New Roman"/>
          <w:sz w:val="24"/>
          <w:szCs w:val="24"/>
          <w:lang w:val="it-IT" w:eastAsia="en-GB"/>
        </w:rPr>
        <w:t xml:space="preserve"> e dei compiti affidati al/</w:t>
      </w:r>
      <w:r w:rsidR="00E17C19" w:rsidRPr="00043B49">
        <w:rPr>
          <w:rFonts w:ascii="Times New Roman" w:hAnsi="Times New Roman"/>
          <w:sz w:val="24"/>
          <w:szCs w:val="24"/>
          <w:lang w:val="it-IT" w:eastAsia="en-GB"/>
        </w:rPr>
        <w:t>a</w:t>
      </w:r>
      <w:r w:rsidRPr="00043B49">
        <w:rPr>
          <w:rFonts w:ascii="Times New Roman" w:hAnsi="Times New Roman"/>
          <w:sz w:val="24"/>
          <w:szCs w:val="24"/>
          <w:lang w:val="it-IT" w:eastAsia="en-GB"/>
        </w:rPr>
        <w:t>i contraente/i.</w:t>
      </w:r>
    </w:p>
    <w:p w:rsidR="00FF3DD6" w:rsidRPr="00043B49" w:rsidRDefault="00FF3DD6" w:rsidP="000721EA">
      <w:pPr>
        <w:autoSpaceDE w:val="0"/>
        <w:autoSpaceDN w:val="0"/>
        <w:adjustRightInd w:val="0"/>
        <w:spacing w:after="240" w:line="240" w:lineRule="auto"/>
        <w:jc w:val="both"/>
        <w:rPr>
          <w:rFonts w:ascii="Times New Roman" w:hAnsi="Times New Roman"/>
          <w:sz w:val="24"/>
          <w:szCs w:val="24"/>
          <w:lang w:val="it-IT" w:eastAsia="en-GB"/>
        </w:rPr>
      </w:pPr>
      <w:r w:rsidRPr="00043B49">
        <w:rPr>
          <w:rFonts w:ascii="Times New Roman" w:hAnsi="Times New Roman"/>
          <w:sz w:val="24"/>
          <w:szCs w:val="24"/>
          <w:lang w:val="it-IT" w:eastAsia="en-GB"/>
        </w:rPr>
        <w:t xml:space="preserve">Nel caso di programmi di CTE, l’AdA dovrebbe descrivere il modo in cui ha </w:t>
      </w:r>
      <w:r w:rsidR="00AE3F06" w:rsidRPr="00043B49">
        <w:rPr>
          <w:rFonts w:ascii="Times New Roman" w:hAnsi="Times New Roman"/>
          <w:sz w:val="24"/>
          <w:szCs w:val="24"/>
          <w:lang w:val="it-IT" w:eastAsia="en-GB"/>
        </w:rPr>
        <w:t>controllato</w:t>
      </w:r>
      <w:r w:rsidRPr="00043B49">
        <w:rPr>
          <w:rFonts w:ascii="Times New Roman" w:hAnsi="Times New Roman"/>
          <w:sz w:val="24"/>
          <w:szCs w:val="24"/>
          <w:lang w:val="it-IT" w:eastAsia="en-GB"/>
        </w:rPr>
        <w:t xml:space="preserve"> che </w:t>
      </w:r>
      <w:r w:rsidR="00FB1902" w:rsidRPr="00043B49">
        <w:rPr>
          <w:rFonts w:ascii="Times New Roman" w:hAnsi="Times New Roman"/>
          <w:sz w:val="24"/>
          <w:szCs w:val="24"/>
          <w:lang w:val="it-IT" w:eastAsia="en-GB"/>
        </w:rPr>
        <w:t xml:space="preserve">sono state rispettate </w:t>
      </w:r>
      <w:r w:rsidRPr="00043B49">
        <w:rPr>
          <w:rFonts w:ascii="Times New Roman" w:hAnsi="Times New Roman"/>
          <w:sz w:val="24"/>
          <w:szCs w:val="24"/>
          <w:lang w:val="it-IT" w:eastAsia="en-GB"/>
        </w:rPr>
        <w:t>le norme della procedura istituita dal gruppo degli auditor.</w:t>
      </w:r>
    </w:p>
    <w:p w:rsidR="007B4E39" w:rsidRPr="00043B49" w:rsidRDefault="00AF57F3" w:rsidP="008A570F">
      <w:pPr>
        <w:pBdr>
          <w:top w:val="single" w:sz="4" w:space="1" w:color="auto"/>
          <w:left w:val="single" w:sz="4" w:space="0" w:color="auto"/>
          <w:bottom w:val="single" w:sz="4" w:space="1" w:color="auto"/>
          <w:right w:val="single" w:sz="4" w:space="1" w:color="auto"/>
        </w:pBdr>
        <w:spacing w:line="240" w:lineRule="auto"/>
        <w:ind w:left="426" w:hanging="426"/>
        <w:jc w:val="both"/>
        <w:rPr>
          <w:rFonts w:ascii="Times New Roman" w:hAnsi="Times New Roman"/>
          <w:sz w:val="24"/>
          <w:szCs w:val="24"/>
          <w:lang w:val="it-IT" w:eastAsia="en-GB"/>
        </w:rPr>
      </w:pPr>
      <w:r w:rsidRPr="00043B49">
        <w:rPr>
          <w:rFonts w:ascii="Times New Roman" w:hAnsi="Times New Roman"/>
          <w:sz w:val="24"/>
          <w:szCs w:val="24"/>
          <w:lang w:val="it-IT" w:eastAsia="en-GB"/>
        </w:rPr>
        <w:t>5.2 Descri</w:t>
      </w:r>
      <w:r w:rsidR="0061561A" w:rsidRPr="00043B49">
        <w:rPr>
          <w:rFonts w:ascii="Times New Roman" w:hAnsi="Times New Roman"/>
          <w:sz w:val="24"/>
          <w:szCs w:val="24"/>
          <w:lang w:val="it-IT" w:eastAsia="en-GB"/>
        </w:rPr>
        <w:t>vere il</w:t>
      </w:r>
      <w:r w:rsidRPr="00043B49">
        <w:rPr>
          <w:rFonts w:ascii="Times New Roman" w:hAnsi="Times New Roman"/>
          <w:sz w:val="24"/>
          <w:szCs w:val="24"/>
          <w:lang w:val="it-IT" w:eastAsia="en-GB"/>
        </w:rPr>
        <w:t xml:space="preserve"> metodo di campionamento </w:t>
      </w:r>
      <w:r w:rsidR="007B4E39" w:rsidRPr="00043B49">
        <w:rPr>
          <w:rFonts w:ascii="Times New Roman" w:hAnsi="Times New Roman"/>
          <w:sz w:val="24"/>
          <w:szCs w:val="24"/>
          <w:lang w:val="it-IT" w:eastAsia="en-GB"/>
        </w:rPr>
        <w:t>applicato</w:t>
      </w:r>
      <w:r w:rsidRPr="00043B49">
        <w:rPr>
          <w:rFonts w:ascii="Times New Roman" w:hAnsi="Times New Roman"/>
          <w:sz w:val="24"/>
          <w:szCs w:val="24"/>
          <w:lang w:val="it-IT" w:eastAsia="en-GB"/>
        </w:rPr>
        <w:t xml:space="preserve"> e </w:t>
      </w:r>
      <w:r w:rsidR="0061561A" w:rsidRPr="00043B49">
        <w:rPr>
          <w:rFonts w:ascii="Times New Roman" w:hAnsi="Times New Roman"/>
          <w:sz w:val="24"/>
          <w:szCs w:val="24"/>
          <w:lang w:val="it-IT" w:eastAsia="en-GB"/>
        </w:rPr>
        <w:t xml:space="preserve">indicare </w:t>
      </w:r>
      <w:r w:rsidR="00BB0AF7" w:rsidRPr="00043B49">
        <w:rPr>
          <w:rFonts w:ascii="Times New Roman" w:hAnsi="Times New Roman"/>
          <w:sz w:val="24"/>
          <w:szCs w:val="24"/>
          <w:lang w:val="it-IT" w:eastAsia="en-GB"/>
        </w:rPr>
        <w:t xml:space="preserve">se </w:t>
      </w:r>
      <w:r w:rsidR="0061561A" w:rsidRPr="00043B49">
        <w:rPr>
          <w:rFonts w:ascii="Times New Roman" w:hAnsi="Times New Roman"/>
          <w:sz w:val="24"/>
          <w:szCs w:val="24"/>
          <w:lang w:val="it-IT" w:eastAsia="en-GB"/>
        </w:rPr>
        <w:t>esso</w:t>
      </w:r>
      <w:r w:rsidRPr="00043B49">
        <w:rPr>
          <w:rFonts w:ascii="Times New Roman" w:hAnsi="Times New Roman"/>
          <w:sz w:val="24"/>
          <w:szCs w:val="24"/>
          <w:lang w:val="it-IT" w:eastAsia="en-GB"/>
        </w:rPr>
        <w:t xml:space="preserve"> </w:t>
      </w:r>
      <w:r w:rsidR="0061561A" w:rsidRPr="00043B49">
        <w:rPr>
          <w:rFonts w:ascii="Times New Roman" w:hAnsi="Times New Roman"/>
          <w:sz w:val="24"/>
          <w:szCs w:val="24"/>
          <w:lang w:val="it-IT" w:eastAsia="en-GB"/>
        </w:rPr>
        <w:t xml:space="preserve">è conforme alla </w:t>
      </w:r>
      <w:r w:rsidRPr="00043B49">
        <w:rPr>
          <w:rFonts w:ascii="Times New Roman" w:hAnsi="Times New Roman"/>
          <w:sz w:val="24"/>
          <w:szCs w:val="24"/>
          <w:lang w:val="it-IT" w:eastAsia="en-GB"/>
        </w:rPr>
        <w:t>strategia di audit.</w:t>
      </w:r>
    </w:p>
    <w:p w:rsidR="00421A7F" w:rsidRPr="00043B49" w:rsidRDefault="00AF57F3" w:rsidP="008A570F">
      <w:pPr>
        <w:pBdr>
          <w:top w:val="single" w:sz="4" w:space="1" w:color="auto"/>
          <w:left w:val="single" w:sz="4" w:space="0" w:color="auto"/>
          <w:bottom w:val="single" w:sz="4" w:space="1" w:color="auto"/>
          <w:right w:val="single" w:sz="4" w:space="1" w:color="auto"/>
        </w:pBdr>
        <w:ind w:left="426" w:hanging="426"/>
        <w:jc w:val="both"/>
        <w:rPr>
          <w:rFonts w:ascii="Times New Roman" w:hAnsi="Times New Roman"/>
          <w:sz w:val="24"/>
          <w:szCs w:val="24"/>
          <w:lang w:val="it-IT" w:eastAsia="en-GB"/>
        </w:rPr>
      </w:pPr>
      <w:r w:rsidRPr="00043B49">
        <w:rPr>
          <w:rFonts w:ascii="Times New Roman" w:hAnsi="Times New Roman"/>
          <w:sz w:val="24"/>
          <w:szCs w:val="24"/>
          <w:lang w:val="it-IT" w:eastAsia="en-GB"/>
        </w:rPr>
        <w:t>5.3 Indica</w:t>
      </w:r>
      <w:r w:rsidR="00FA26B2" w:rsidRPr="00043B49">
        <w:rPr>
          <w:rFonts w:ascii="Times New Roman" w:hAnsi="Times New Roman"/>
          <w:sz w:val="24"/>
          <w:szCs w:val="24"/>
          <w:lang w:val="it-IT" w:eastAsia="en-GB"/>
        </w:rPr>
        <w:t>re i</w:t>
      </w:r>
      <w:r w:rsidRPr="00043B49">
        <w:rPr>
          <w:rFonts w:ascii="Times New Roman" w:hAnsi="Times New Roman"/>
          <w:sz w:val="24"/>
          <w:szCs w:val="24"/>
          <w:lang w:val="it-IT" w:eastAsia="en-GB"/>
        </w:rPr>
        <w:t xml:space="preserve"> parametri utilizzati per il campionamento statistico e spiega</w:t>
      </w:r>
      <w:r w:rsidR="00FA26B2" w:rsidRPr="00043B49">
        <w:rPr>
          <w:rFonts w:ascii="Times New Roman" w:hAnsi="Times New Roman"/>
          <w:sz w:val="24"/>
          <w:szCs w:val="24"/>
          <w:lang w:val="it-IT" w:eastAsia="en-GB"/>
        </w:rPr>
        <w:t xml:space="preserve">re </w:t>
      </w:r>
      <w:r w:rsidRPr="00043B49">
        <w:rPr>
          <w:rFonts w:ascii="Times New Roman" w:hAnsi="Times New Roman"/>
          <w:sz w:val="24"/>
          <w:szCs w:val="24"/>
          <w:lang w:val="it-IT" w:eastAsia="en-GB"/>
        </w:rPr>
        <w:t xml:space="preserve">i calcoli sottostanti e </w:t>
      </w:r>
      <w:r w:rsidR="00FA26B2" w:rsidRPr="00043B49">
        <w:rPr>
          <w:rFonts w:ascii="Times New Roman" w:hAnsi="Times New Roman"/>
          <w:sz w:val="24"/>
          <w:szCs w:val="24"/>
          <w:lang w:val="it-IT" w:eastAsia="en-GB"/>
        </w:rPr>
        <w:t>i</w:t>
      </w:r>
      <w:r w:rsidR="00B24F1F" w:rsidRPr="00043B49">
        <w:rPr>
          <w:rFonts w:ascii="Times New Roman" w:hAnsi="Times New Roman"/>
          <w:sz w:val="24"/>
          <w:szCs w:val="24"/>
          <w:lang w:val="it-IT" w:eastAsia="en-GB"/>
        </w:rPr>
        <w:t xml:space="preserve">l </w:t>
      </w:r>
      <w:r w:rsidRPr="00043B49">
        <w:rPr>
          <w:rFonts w:ascii="Times New Roman" w:hAnsi="Times New Roman"/>
          <w:sz w:val="24"/>
          <w:szCs w:val="24"/>
          <w:lang w:val="it-IT" w:eastAsia="en-GB"/>
        </w:rPr>
        <w:t xml:space="preserve">giudizio professionale </w:t>
      </w:r>
      <w:r w:rsidR="00B24F1F" w:rsidRPr="00043B49">
        <w:rPr>
          <w:rFonts w:ascii="Times New Roman" w:hAnsi="Times New Roman"/>
          <w:sz w:val="24"/>
          <w:szCs w:val="24"/>
          <w:lang w:val="it-IT" w:eastAsia="en-GB"/>
        </w:rPr>
        <w:t>applicato</w:t>
      </w:r>
      <w:r w:rsidRPr="00043B49">
        <w:rPr>
          <w:rFonts w:ascii="Times New Roman" w:hAnsi="Times New Roman"/>
          <w:sz w:val="24"/>
          <w:szCs w:val="24"/>
          <w:lang w:val="it-IT" w:eastAsia="en-GB"/>
        </w:rPr>
        <w:t xml:space="preserve">. I parametri di campionamento includono: </w:t>
      </w:r>
      <w:r w:rsidR="00BB0AF7" w:rsidRPr="00043B49">
        <w:rPr>
          <w:rFonts w:ascii="Times New Roman" w:hAnsi="Times New Roman"/>
          <w:sz w:val="24"/>
          <w:szCs w:val="24"/>
          <w:lang w:val="it-IT" w:eastAsia="en-GB"/>
        </w:rPr>
        <w:t xml:space="preserve">la </w:t>
      </w:r>
      <w:r w:rsidRPr="00043B49">
        <w:rPr>
          <w:rFonts w:ascii="Times New Roman" w:hAnsi="Times New Roman"/>
          <w:sz w:val="24"/>
          <w:szCs w:val="24"/>
          <w:lang w:val="it-IT" w:eastAsia="en-GB"/>
        </w:rPr>
        <w:t xml:space="preserve">soglia di rilevanza, il livello di </w:t>
      </w:r>
      <w:r w:rsidR="00FA26B2" w:rsidRPr="00043B49">
        <w:rPr>
          <w:rFonts w:ascii="Times New Roman" w:hAnsi="Times New Roman"/>
          <w:sz w:val="24"/>
          <w:szCs w:val="24"/>
          <w:lang w:val="it-IT" w:eastAsia="en-GB"/>
        </w:rPr>
        <w:t>confidenza</w:t>
      </w:r>
      <w:r w:rsidRPr="00043B49">
        <w:rPr>
          <w:rFonts w:ascii="Times New Roman" w:hAnsi="Times New Roman"/>
          <w:sz w:val="24"/>
          <w:szCs w:val="24"/>
          <w:lang w:val="it-IT" w:eastAsia="en-GB"/>
        </w:rPr>
        <w:t xml:space="preserve">, </w:t>
      </w:r>
      <w:r w:rsidR="00BB0AF7" w:rsidRPr="00043B49">
        <w:rPr>
          <w:rFonts w:ascii="Times New Roman" w:hAnsi="Times New Roman"/>
          <w:sz w:val="24"/>
          <w:szCs w:val="24"/>
          <w:lang w:val="it-IT" w:eastAsia="en-GB"/>
        </w:rPr>
        <w:t>l’</w:t>
      </w:r>
      <w:r w:rsidRPr="00043B49">
        <w:rPr>
          <w:rFonts w:ascii="Times New Roman" w:hAnsi="Times New Roman"/>
          <w:sz w:val="24"/>
          <w:szCs w:val="24"/>
          <w:lang w:val="it-IT" w:eastAsia="en-GB"/>
        </w:rPr>
        <w:t xml:space="preserve">unità di campionamento, il tasso di errore </w:t>
      </w:r>
      <w:r w:rsidR="00FA26B2" w:rsidRPr="00043B49">
        <w:rPr>
          <w:rFonts w:ascii="Times New Roman" w:hAnsi="Times New Roman"/>
          <w:sz w:val="24"/>
          <w:szCs w:val="24"/>
          <w:lang w:val="it-IT" w:eastAsia="en-GB"/>
        </w:rPr>
        <w:t>atteso</w:t>
      </w:r>
      <w:r w:rsidRPr="00043B49">
        <w:rPr>
          <w:rFonts w:ascii="Times New Roman" w:hAnsi="Times New Roman"/>
          <w:sz w:val="24"/>
          <w:szCs w:val="24"/>
          <w:lang w:val="it-IT" w:eastAsia="en-GB"/>
        </w:rPr>
        <w:t xml:space="preserve">, </w:t>
      </w:r>
      <w:r w:rsidR="00BB0AF7" w:rsidRPr="00043B49">
        <w:rPr>
          <w:rFonts w:ascii="Times New Roman" w:hAnsi="Times New Roman"/>
          <w:sz w:val="24"/>
          <w:szCs w:val="24"/>
          <w:lang w:val="it-IT" w:eastAsia="en-GB"/>
        </w:rPr>
        <w:t>l’</w:t>
      </w:r>
      <w:r w:rsidRPr="00043B49">
        <w:rPr>
          <w:rFonts w:ascii="Times New Roman" w:hAnsi="Times New Roman"/>
          <w:sz w:val="24"/>
          <w:szCs w:val="24"/>
          <w:lang w:val="it-IT" w:eastAsia="en-GB"/>
        </w:rPr>
        <w:t xml:space="preserve">intervallo di campionamento, </w:t>
      </w:r>
      <w:r w:rsidR="00BB0AF7" w:rsidRPr="00043B49">
        <w:rPr>
          <w:rFonts w:ascii="Times New Roman" w:hAnsi="Times New Roman"/>
          <w:sz w:val="24"/>
          <w:szCs w:val="24"/>
          <w:lang w:val="it-IT" w:eastAsia="en-GB"/>
        </w:rPr>
        <w:t xml:space="preserve">il </w:t>
      </w:r>
      <w:r w:rsidR="00FA26B2" w:rsidRPr="00043B49">
        <w:rPr>
          <w:rFonts w:ascii="Times New Roman" w:hAnsi="Times New Roman"/>
          <w:sz w:val="24"/>
          <w:szCs w:val="24"/>
          <w:lang w:val="it-IT" w:eastAsia="en-GB"/>
        </w:rPr>
        <w:t>valore della popolazione, le</w:t>
      </w:r>
      <w:r w:rsidRPr="00043B49">
        <w:rPr>
          <w:rFonts w:ascii="Times New Roman" w:hAnsi="Times New Roman"/>
          <w:sz w:val="24"/>
          <w:szCs w:val="24"/>
          <w:lang w:val="it-IT" w:eastAsia="en-GB"/>
        </w:rPr>
        <w:t xml:space="preserve"> </w:t>
      </w:r>
      <w:r w:rsidR="00FA26B2" w:rsidRPr="00043B49">
        <w:rPr>
          <w:rFonts w:ascii="Times New Roman" w:hAnsi="Times New Roman"/>
          <w:sz w:val="24"/>
          <w:szCs w:val="24"/>
          <w:lang w:val="it-IT" w:eastAsia="en-GB"/>
        </w:rPr>
        <w:t>dimensioni</w:t>
      </w:r>
      <w:r w:rsidR="00E07171" w:rsidRPr="00043B49">
        <w:rPr>
          <w:rFonts w:ascii="Times New Roman" w:hAnsi="Times New Roman"/>
          <w:sz w:val="24"/>
          <w:szCs w:val="24"/>
          <w:lang w:val="it-IT" w:eastAsia="en-GB"/>
        </w:rPr>
        <w:t xml:space="preserve"> della </w:t>
      </w:r>
      <w:r w:rsidR="00FA26B2" w:rsidRPr="00043B49">
        <w:rPr>
          <w:rFonts w:ascii="Times New Roman" w:hAnsi="Times New Roman"/>
          <w:sz w:val="24"/>
          <w:szCs w:val="24"/>
          <w:lang w:val="it-IT" w:eastAsia="en-GB"/>
        </w:rPr>
        <w:t>popolazione, le dimensioni</w:t>
      </w:r>
      <w:r w:rsidRPr="00043B49">
        <w:rPr>
          <w:rFonts w:ascii="Times New Roman" w:hAnsi="Times New Roman"/>
          <w:sz w:val="24"/>
          <w:szCs w:val="24"/>
          <w:lang w:val="it-IT" w:eastAsia="en-GB"/>
        </w:rPr>
        <w:t xml:space="preserve"> del campione, le informazioni sulla stratificazione (se </w:t>
      </w:r>
      <w:r w:rsidR="00FA26B2" w:rsidRPr="00043B49">
        <w:rPr>
          <w:rFonts w:ascii="Times New Roman" w:hAnsi="Times New Roman"/>
          <w:sz w:val="24"/>
          <w:szCs w:val="24"/>
          <w:lang w:val="it-IT" w:eastAsia="en-GB"/>
        </w:rPr>
        <w:t>pertinenti</w:t>
      </w:r>
      <w:r w:rsidRPr="00043B49">
        <w:rPr>
          <w:rFonts w:ascii="Times New Roman" w:hAnsi="Times New Roman"/>
          <w:sz w:val="24"/>
          <w:szCs w:val="24"/>
          <w:lang w:val="it-IT" w:eastAsia="en-GB"/>
        </w:rPr>
        <w:t xml:space="preserve">). I calcoli sottostanti per la </w:t>
      </w:r>
      <w:r w:rsidR="00FA26B2" w:rsidRPr="00043B49">
        <w:rPr>
          <w:rFonts w:ascii="Times New Roman" w:hAnsi="Times New Roman"/>
          <w:sz w:val="24"/>
          <w:szCs w:val="24"/>
          <w:lang w:val="it-IT" w:eastAsia="en-GB"/>
        </w:rPr>
        <w:t>scelta</w:t>
      </w:r>
      <w:r w:rsidRPr="00043B49">
        <w:rPr>
          <w:rFonts w:ascii="Times New Roman" w:hAnsi="Times New Roman"/>
          <w:sz w:val="24"/>
          <w:szCs w:val="24"/>
          <w:lang w:val="it-IT" w:eastAsia="en-GB"/>
        </w:rPr>
        <w:t xml:space="preserve"> del campione e il tasso di errore totale (come definite al</w:t>
      </w:r>
      <w:r w:rsidR="00FA4610" w:rsidRPr="00043B49">
        <w:rPr>
          <w:rFonts w:ascii="Times New Roman" w:hAnsi="Times New Roman"/>
          <w:sz w:val="24"/>
          <w:szCs w:val="24"/>
          <w:lang w:val="it-IT" w:eastAsia="en-GB"/>
        </w:rPr>
        <w:t>l’art</w:t>
      </w:r>
      <w:r w:rsidR="00A00F0F" w:rsidRPr="00043B49">
        <w:rPr>
          <w:rFonts w:ascii="Times New Roman" w:hAnsi="Times New Roman"/>
          <w:sz w:val="24"/>
          <w:szCs w:val="24"/>
          <w:lang w:val="it-IT" w:eastAsia="en-GB"/>
        </w:rPr>
        <w:t>.</w:t>
      </w:r>
      <w:r w:rsidRPr="00043B49">
        <w:rPr>
          <w:rFonts w:ascii="Times New Roman" w:hAnsi="Times New Roman"/>
          <w:sz w:val="24"/>
          <w:szCs w:val="24"/>
          <w:lang w:val="it-IT" w:eastAsia="en-GB"/>
        </w:rPr>
        <w:t xml:space="preserve"> 28</w:t>
      </w:r>
      <w:r w:rsidR="005647C7" w:rsidRPr="00043B49">
        <w:rPr>
          <w:rFonts w:ascii="Times New Roman" w:hAnsi="Times New Roman"/>
          <w:sz w:val="24"/>
          <w:szCs w:val="24"/>
          <w:lang w:val="it-IT" w:eastAsia="en-GB"/>
        </w:rPr>
        <w:t>(</w:t>
      </w:r>
      <w:r w:rsidR="00FA26B2" w:rsidRPr="00043B49">
        <w:rPr>
          <w:rFonts w:ascii="Times New Roman" w:hAnsi="Times New Roman"/>
          <w:sz w:val="24"/>
          <w:szCs w:val="24"/>
          <w:lang w:val="it-IT" w:eastAsia="en-GB"/>
        </w:rPr>
        <w:t>14</w:t>
      </w:r>
      <w:r w:rsidR="005647C7" w:rsidRPr="00043B49">
        <w:rPr>
          <w:rFonts w:ascii="Times New Roman" w:hAnsi="Times New Roman"/>
          <w:sz w:val="24"/>
          <w:szCs w:val="24"/>
          <w:lang w:val="it-IT" w:eastAsia="en-GB"/>
        </w:rPr>
        <w:t>)</w:t>
      </w:r>
      <w:r w:rsidRPr="00043B49">
        <w:rPr>
          <w:rFonts w:ascii="Times New Roman" w:hAnsi="Times New Roman"/>
          <w:sz w:val="24"/>
          <w:szCs w:val="24"/>
          <w:lang w:val="it-IT" w:eastAsia="en-GB"/>
        </w:rPr>
        <w:t xml:space="preserve"> del </w:t>
      </w:r>
      <w:r w:rsidR="005647C7" w:rsidRPr="00043B49">
        <w:rPr>
          <w:rFonts w:ascii="Times New Roman" w:hAnsi="Times New Roman"/>
          <w:sz w:val="24"/>
          <w:szCs w:val="24"/>
          <w:lang w:val="it-IT" w:eastAsia="en-GB"/>
        </w:rPr>
        <w:t>R</w:t>
      </w:r>
      <w:r w:rsidRPr="00043B49">
        <w:rPr>
          <w:rFonts w:ascii="Times New Roman" w:hAnsi="Times New Roman"/>
          <w:sz w:val="24"/>
          <w:szCs w:val="24"/>
          <w:lang w:val="it-IT" w:eastAsia="en-GB"/>
        </w:rPr>
        <w:t xml:space="preserve">egolamento (UE) 480/2014) </w:t>
      </w:r>
      <w:r w:rsidR="00FA26B2" w:rsidRPr="00043B49">
        <w:rPr>
          <w:rFonts w:ascii="Times New Roman" w:hAnsi="Times New Roman"/>
          <w:sz w:val="24"/>
          <w:szCs w:val="24"/>
          <w:lang w:val="it-IT" w:eastAsia="en-GB"/>
        </w:rPr>
        <w:t>vanno</w:t>
      </w:r>
      <w:r w:rsidRPr="00043B49">
        <w:rPr>
          <w:rFonts w:ascii="Times New Roman" w:hAnsi="Times New Roman"/>
          <w:sz w:val="24"/>
          <w:szCs w:val="24"/>
          <w:lang w:val="it-IT" w:eastAsia="en-GB"/>
        </w:rPr>
        <w:t xml:space="preserve"> indicati </w:t>
      </w:r>
      <w:r w:rsidR="00FA26B2" w:rsidRPr="00043B49">
        <w:rPr>
          <w:rFonts w:ascii="Times New Roman" w:hAnsi="Times New Roman"/>
          <w:sz w:val="24"/>
          <w:szCs w:val="24"/>
          <w:lang w:val="it-IT" w:eastAsia="en-GB"/>
        </w:rPr>
        <w:t xml:space="preserve">al punto 10.3 a seguire, </w:t>
      </w:r>
      <w:r w:rsidRPr="00043B49">
        <w:rPr>
          <w:rFonts w:ascii="Times New Roman" w:hAnsi="Times New Roman"/>
          <w:sz w:val="24"/>
          <w:szCs w:val="24"/>
          <w:lang w:val="it-IT" w:eastAsia="en-GB"/>
        </w:rPr>
        <w:t>in un formato che consent</w:t>
      </w:r>
      <w:r w:rsidR="00BB0AF7" w:rsidRPr="00043B49">
        <w:rPr>
          <w:rFonts w:ascii="Times New Roman" w:hAnsi="Times New Roman"/>
          <w:sz w:val="24"/>
          <w:szCs w:val="24"/>
          <w:lang w:val="it-IT" w:eastAsia="en-GB"/>
        </w:rPr>
        <w:t>a</w:t>
      </w:r>
      <w:r w:rsidRPr="00043B49">
        <w:rPr>
          <w:rFonts w:ascii="Times New Roman" w:hAnsi="Times New Roman"/>
          <w:sz w:val="24"/>
          <w:szCs w:val="24"/>
          <w:lang w:val="it-IT" w:eastAsia="en-GB"/>
        </w:rPr>
        <w:t xml:space="preserve"> di </w:t>
      </w:r>
      <w:r w:rsidR="00FA26B2" w:rsidRPr="00043B49">
        <w:rPr>
          <w:rFonts w:ascii="Times New Roman" w:hAnsi="Times New Roman"/>
          <w:sz w:val="24"/>
          <w:szCs w:val="24"/>
          <w:lang w:val="it-IT" w:eastAsia="en-GB"/>
        </w:rPr>
        <w:t>comprendere le misure di base adottate</w:t>
      </w:r>
      <w:r w:rsidR="006660EE" w:rsidRPr="00043B49">
        <w:rPr>
          <w:rFonts w:ascii="Times New Roman" w:hAnsi="Times New Roman"/>
          <w:sz w:val="24"/>
          <w:szCs w:val="24"/>
          <w:lang w:val="it-IT" w:eastAsia="en-GB"/>
        </w:rPr>
        <w:t xml:space="preserve">, </w:t>
      </w:r>
      <w:r w:rsidRPr="00043B49">
        <w:rPr>
          <w:rFonts w:ascii="Times New Roman" w:hAnsi="Times New Roman"/>
          <w:sz w:val="24"/>
          <w:szCs w:val="24"/>
          <w:lang w:val="it-IT" w:eastAsia="en-GB"/>
        </w:rPr>
        <w:t>conform</w:t>
      </w:r>
      <w:r w:rsidR="00FA26B2" w:rsidRPr="00043B49">
        <w:rPr>
          <w:rFonts w:ascii="Times New Roman" w:hAnsi="Times New Roman"/>
          <w:sz w:val="24"/>
          <w:szCs w:val="24"/>
          <w:lang w:val="it-IT" w:eastAsia="en-GB"/>
        </w:rPr>
        <w:t>emente al</w:t>
      </w:r>
      <w:r w:rsidRPr="00043B49">
        <w:rPr>
          <w:rFonts w:ascii="Times New Roman" w:hAnsi="Times New Roman"/>
          <w:sz w:val="24"/>
          <w:szCs w:val="24"/>
          <w:lang w:val="it-IT" w:eastAsia="en-GB"/>
        </w:rPr>
        <w:t xml:space="preserve"> metodo di campionamento specifico utilizzato.</w:t>
      </w:r>
    </w:p>
    <w:p w:rsidR="00AF57F3" w:rsidRPr="0070438F" w:rsidRDefault="00AF57F3" w:rsidP="008A570F">
      <w:pPr>
        <w:pBdr>
          <w:top w:val="single" w:sz="4" w:space="1" w:color="auto"/>
          <w:left w:val="single" w:sz="4" w:space="0" w:color="auto"/>
          <w:bottom w:val="single" w:sz="4" w:space="1" w:color="auto"/>
          <w:right w:val="single" w:sz="4" w:space="1" w:color="auto"/>
        </w:pBdr>
        <w:ind w:left="426" w:hanging="426"/>
        <w:jc w:val="both"/>
        <w:rPr>
          <w:rFonts w:ascii="Times New Roman" w:hAnsi="Times New Roman"/>
          <w:sz w:val="24"/>
          <w:szCs w:val="24"/>
          <w:lang w:eastAsia="en-GB"/>
        </w:rPr>
      </w:pPr>
      <w:r w:rsidRPr="00043B49">
        <w:rPr>
          <w:rFonts w:ascii="Times New Roman" w:hAnsi="Times New Roman"/>
          <w:sz w:val="24"/>
          <w:szCs w:val="24"/>
          <w:lang w:val="it-IT" w:eastAsia="en-GB"/>
        </w:rPr>
        <w:t>5.4 Riconcilia</w:t>
      </w:r>
      <w:r w:rsidR="00BB18B1" w:rsidRPr="00043B49">
        <w:rPr>
          <w:rFonts w:ascii="Times New Roman" w:hAnsi="Times New Roman"/>
          <w:sz w:val="24"/>
          <w:szCs w:val="24"/>
          <w:lang w:val="it-IT" w:eastAsia="en-GB"/>
        </w:rPr>
        <w:t>re le spese totali dichiarate in euro</w:t>
      </w:r>
      <w:r w:rsidRPr="00043B49">
        <w:rPr>
          <w:rFonts w:ascii="Times New Roman" w:hAnsi="Times New Roman"/>
          <w:sz w:val="24"/>
          <w:szCs w:val="24"/>
          <w:lang w:val="it-IT" w:eastAsia="en-GB"/>
        </w:rPr>
        <w:t xml:space="preserve"> alla Commissione per </w:t>
      </w:r>
      <w:r w:rsidR="006C1564" w:rsidRPr="00043B49">
        <w:rPr>
          <w:rFonts w:ascii="Times New Roman" w:hAnsi="Times New Roman"/>
          <w:sz w:val="24"/>
          <w:szCs w:val="24"/>
          <w:lang w:val="it-IT" w:eastAsia="en-GB"/>
        </w:rPr>
        <w:t xml:space="preserve">il periodo </w:t>
      </w:r>
      <w:r w:rsidRPr="00043B49">
        <w:rPr>
          <w:rFonts w:ascii="Times New Roman" w:hAnsi="Times New Roman"/>
          <w:sz w:val="24"/>
          <w:szCs w:val="24"/>
          <w:lang w:val="it-IT" w:eastAsia="en-GB"/>
        </w:rPr>
        <w:t xml:space="preserve">contabile </w:t>
      </w:r>
      <w:r w:rsidR="00BB18B1" w:rsidRPr="00043B49">
        <w:rPr>
          <w:rFonts w:ascii="Times New Roman" w:hAnsi="Times New Roman"/>
          <w:sz w:val="24"/>
          <w:szCs w:val="24"/>
          <w:lang w:val="it-IT" w:eastAsia="en-GB"/>
        </w:rPr>
        <w:t>con</w:t>
      </w:r>
      <w:r w:rsidRPr="00043B49">
        <w:rPr>
          <w:rFonts w:ascii="Times New Roman" w:hAnsi="Times New Roman"/>
          <w:sz w:val="24"/>
          <w:szCs w:val="24"/>
          <w:lang w:val="it-IT" w:eastAsia="en-GB"/>
        </w:rPr>
        <w:t xml:space="preserve"> la popolazione da cui </w:t>
      </w:r>
      <w:r w:rsidR="00BB18B1" w:rsidRPr="00043B49">
        <w:rPr>
          <w:rFonts w:ascii="Times New Roman" w:hAnsi="Times New Roman"/>
          <w:sz w:val="24"/>
          <w:szCs w:val="24"/>
          <w:lang w:val="it-IT" w:eastAsia="en-GB"/>
        </w:rPr>
        <w:t xml:space="preserve">è stato preso </w:t>
      </w:r>
      <w:r w:rsidRPr="00043B49">
        <w:rPr>
          <w:rFonts w:ascii="Times New Roman" w:hAnsi="Times New Roman"/>
          <w:sz w:val="24"/>
          <w:szCs w:val="24"/>
          <w:lang w:val="it-IT" w:eastAsia="en-GB"/>
        </w:rPr>
        <w:t xml:space="preserve">il campione </w:t>
      </w:r>
      <w:r w:rsidR="00BB18B1" w:rsidRPr="00043B49">
        <w:rPr>
          <w:rFonts w:ascii="Times New Roman" w:hAnsi="Times New Roman"/>
          <w:sz w:val="24"/>
          <w:szCs w:val="24"/>
          <w:lang w:val="it-IT" w:eastAsia="en-GB"/>
        </w:rPr>
        <w:t>su base</w:t>
      </w:r>
      <w:r w:rsidR="006C1564" w:rsidRPr="00043B49">
        <w:rPr>
          <w:rFonts w:ascii="Times New Roman" w:hAnsi="Times New Roman"/>
          <w:sz w:val="24"/>
          <w:szCs w:val="24"/>
          <w:lang w:val="it-IT" w:eastAsia="en-GB"/>
        </w:rPr>
        <w:t xml:space="preserve"> casuale</w:t>
      </w:r>
      <w:r w:rsidR="00BB18B1" w:rsidRPr="00043B49">
        <w:rPr>
          <w:rFonts w:ascii="Times New Roman" w:hAnsi="Times New Roman"/>
          <w:sz w:val="24"/>
          <w:szCs w:val="24"/>
          <w:lang w:val="it-IT" w:eastAsia="en-GB"/>
        </w:rPr>
        <w:t xml:space="preserve"> </w:t>
      </w:r>
      <w:r w:rsidRPr="00043B49">
        <w:rPr>
          <w:rFonts w:ascii="Times New Roman" w:hAnsi="Times New Roman"/>
          <w:sz w:val="24"/>
          <w:szCs w:val="24"/>
          <w:lang w:val="it-IT" w:eastAsia="en-GB"/>
        </w:rPr>
        <w:t xml:space="preserve">(colonna "A" </w:t>
      </w:r>
      <w:r w:rsidR="00E07171" w:rsidRPr="00043B49">
        <w:rPr>
          <w:rFonts w:ascii="Times New Roman" w:hAnsi="Times New Roman"/>
          <w:sz w:val="24"/>
          <w:szCs w:val="24"/>
          <w:lang w:val="it-IT" w:eastAsia="en-GB"/>
        </w:rPr>
        <w:t>della</w:t>
      </w:r>
      <w:r w:rsidRPr="00043B49">
        <w:rPr>
          <w:rFonts w:ascii="Times New Roman" w:hAnsi="Times New Roman"/>
          <w:sz w:val="24"/>
          <w:szCs w:val="24"/>
          <w:lang w:val="it-IT" w:eastAsia="en-GB"/>
        </w:rPr>
        <w:t xml:space="preserve"> tabella </w:t>
      </w:r>
      <w:r w:rsidR="00BB18B1" w:rsidRPr="00043B49">
        <w:rPr>
          <w:rFonts w:ascii="Times New Roman" w:hAnsi="Times New Roman"/>
          <w:sz w:val="24"/>
          <w:szCs w:val="24"/>
          <w:lang w:val="it-IT" w:eastAsia="en-GB"/>
        </w:rPr>
        <w:t xml:space="preserve">di cui al punto </w:t>
      </w:r>
      <w:r w:rsidRPr="00043B49">
        <w:rPr>
          <w:rFonts w:ascii="Times New Roman" w:hAnsi="Times New Roman"/>
          <w:sz w:val="24"/>
          <w:szCs w:val="24"/>
          <w:lang w:val="it-IT" w:eastAsia="en-GB"/>
        </w:rPr>
        <w:t>10.2</w:t>
      </w:r>
      <w:r w:rsidR="00BB18B1" w:rsidRPr="00043B49">
        <w:rPr>
          <w:rFonts w:ascii="Times New Roman" w:hAnsi="Times New Roman"/>
          <w:sz w:val="24"/>
          <w:szCs w:val="24"/>
          <w:lang w:val="it-IT" w:eastAsia="en-GB"/>
        </w:rPr>
        <w:t xml:space="preserve"> a seguire</w:t>
      </w:r>
      <w:r w:rsidRPr="00043B49">
        <w:rPr>
          <w:rFonts w:ascii="Times New Roman" w:hAnsi="Times New Roman"/>
          <w:sz w:val="24"/>
          <w:szCs w:val="24"/>
          <w:lang w:val="it-IT" w:eastAsia="en-GB"/>
        </w:rPr>
        <w:t xml:space="preserve">). </w:t>
      </w:r>
      <w:r w:rsidR="00BB18B1" w:rsidRPr="0070438F">
        <w:rPr>
          <w:rFonts w:ascii="Times New Roman" w:hAnsi="Times New Roman"/>
          <w:sz w:val="24"/>
          <w:szCs w:val="24"/>
          <w:lang w:eastAsia="en-GB"/>
        </w:rPr>
        <w:t>La riconciliazione degli e</w:t>
      </w:r>
      <w:r w:rsidRPr="0070438F">
        <w:rPr>
          <w:rFonts w:ascii="Times New Roman" w:hAnsi="Times New Roman"/>
          <w:sz w:val="24"/>
          <w:szCs w:val="24"/>
          <w:lang w:eastAsia="en-GB"/>
        </w:rPr>
        <w:t xml:space="preserve">lementi </w:t>
      </w:r>
      <w:r w:rsidR="00BB18B1" w:rsidRPr="0070438F">
        <w:rPr>
          <w:rFonts w:ascii="Times New Roman" w:hAnsi="Times New Roman"/>
          <w:sz w:val="24"/>
          <w:szCs w:val="24"/>
          <w:lang w:eastAsia="en-GB"/>
        </w:rPr>
        <w:t>riguarda anche</w:t>
      </w:r>
      <w:r w:rsidRPr="0070438F">
        <w:rPr>
          <w:rFonts w:ascii="Times New Roman" w:hAnsi="Times New Roman"/>
          <w:sz w:val="24"/>
          <w:szCs w:val="24"/>
          <w:lang w:eastAsia="en-GB"/>
        </w:rPr>
        <w:t xml:space="preserve"> </w:t>
      </w:r>
      <w:r w:rsidR="00E07171" w:rsidRPr="0070438F">
        <w:rPr>
          <w:rFonts w:ascii="Times New Roman" w:hAnsi="Times New Roman"/>
          <w:sz w:val="24"/>
          <w:szCs w:val="24"/>
          <w:lang w:eastAsia="en-GB"/>
        </w:rPr>
        <w:t xml:space="preserve">le </w:t>
      </w:r>
      <w:r w:rsidRPr="0070438F">
        <w:rPr>
          <w:rFonts w:ascii="Times New Roman" w:hAnsi="Times New Roman"/>
          <w:sz w:val="24"/>
          <w:szCs w:val="24"/>
          <w:lang w:eastAsia="en-GB"/>
        </w:rPr>
        <w:t>unità di campionamento negativ</w:t>
      </w:r>
      <w:r w:rsidR="00E07171" w:rsidRPr="0070438F">
        <w:rPr>
          <w:rFonts w:ascii="Times New Roman" w:hAnsi="Times New Roman"/>
          <w:sz w:val="24"/>
          <w:szCs w:val="24"/>
          <w:lang w:eastAsia="en-GB"/>
        </w:rPr>
        <w:t>e</w:t>
      </w:r>
      <w:r w:rsidR="00BB18B1" w:rsidRPr="0070438F">
        <w:rPr>
          <w:rFonts w:ascii="Times New Roman" w:hAnsi="Times New Roman"/>
          <w:sz w:val="24"/>
          <w:szCs w:val="24"/>
          <w:lang w:eastAsia="en-GB"/>
        </w:rPr>
        <w:t>, se sono state apportate rettifiche</w:t>
      </w:r>
      <w:r w:rsidRPr="0070438F">
        <w:rPr>
          <w:rFonts w:ascii="Times New Roman" w:hAnsi="Times New Roman"/>
          <w:sz w:val="24"/>
          <w:szCs w:val="24"/>
          <w:lang w:eastAsia="en-GB"/>
        </w:rPr>
        <w:t xml:space="preserve"> finanziarie </w:t>
      </w:r>
      <w:r w:rsidR="00BB18B1" w:rsidRPr="0070438F">
        <w:rPr>
          <w:rFonts w:ascii="Times New Roman" w:hAnsi="Times New Roman"/>
          <w:sz w:val="24"/>
          <w:szCs w:val="24"/>
          <w:lang w:eastAsia="en-GB"/>
        </w:rPr>
        <w:t>relative al</w:t>
      </w:r>
      <w:r w:rsidR="00421A7F">
        <w:rPr>
          <w:rFonts w:ascii="Times New Roman" w:hAnsi="Times New Roman"/>
          <w:sz w:val="24"/>
          <w:szCs w:val="24"/>
          <w:lang w:eastAsia="en-GB"/>
        </w:rPr>
        <w:t xml:space="preserve">l’anno </w:t>
      </w:r>
      <w:r w:rsidR="00BB18B1" w:rsidRPr="0070438F">
        <w:rPr>
          <w:rFonts w:ascii="Times New Roman" w:hAnsi="Times New Roman"/>
          <w:sz w:val="24"/>
          <w:szCs w:val="24"/>
          <w:lang w:eastAsia="en-GB"/>
        </w:rPr>
        <w:t>contabile.</w:t>
      </w:r>
    </w:p>
    <w:p w:rsidR="00CF1BD0" w:rsidRPr="00043B49" w:rsidRDefault="00CF1BD0" w:rsidP="008A570F">
      <w:pPr>
        <w:pBdr>
          <w:top w:val="single" w:sz="4" w:space="1" w:color="auto"/>
          <w:left w:val="single" w:sz="4" w:space="0" w:color="auto"/>
          <w:bottom w:val="single" w:sz="4" w:space="1" w:color="auto"/>
          <w:right w:val="single" w:sz="4" w:space="1" w:color="auto"/>
        </w:pBdr>
        <w:spacing w:after="120" w:line="240" w:lineRule="auto"/>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5.5 In </w:t>
      </w:r>
      <w:r w:rsidR="00BB18B1" w:rsidRPr="00043B49">
        <w:rPr>
          <w:rFonts w:ascii="Times New Roman" w:hAnsi="Times New Roman"/>
          <w:color w:val="000000"/>
          <w:sz w:val="24"/>
          <w:szCs w:val="24"/>
          <w:lang w:val="it-IT"/>
        </w:rPr>
        <w:t>caso di</w:t>
      </w:r>
      <w:r w:rsidRPr="00043B49">
        <w:rPr>
          <w:rFonts w:ascii="Times New Roman" w:hAnsi="Times New Roman"/>
          <w:color w:val="000000"/>
          <w:sz w:val="24"/>
          <w:szCs w:val="24"/>
          <w:lang w:val="it-IT"/>
        </w:rPr>
        <w:t xml:space="preserve"> unit</w:t>
      </w:r>
      <w:r w:rsidR="00BB18B1" w:rsidRPr="00043B49">
        <w:rPr>
          <w:rFonts w:ascii="Times New Roman" w:hAnsi="Times New Roman"/>
          <w:color w:val="000000"/>
          <w:sz w:val="24"/>
          <w:szCs w:val="24"/>
          <w:lang w:val="it-IT"/>
        </w:rPr>
        <w:t xml:space="preserve">à di campionamento negative, </w:t>
      </w:r>
      <w:r w:rsidRPr="00043B49">
        <w:rPr>
          <w:rFonts w:ascii="Times New Roman" w:hAnsi="Times New Roman"/>
          <w:color w:val="000000"/>
          <w:sz w:val="24"/>
          <w:szCs w:val="24"/>
          <w:lang w:val="it-IT"/>
        </w:rPr>
        <w:t>conferma</w:t>
      </w:r>
      <w:r w:rsidR="00BB18B1" w:rsidRPr="00043B49">
        <w:rPr>
          <w:rFonts w:ascii="Times New Roman" w:hAnsi="Times New Roman"/>
          <w:color w:val="000000"/>
          <w:sz w:val="24"/>
          <w:szCs w:val="24"/>
          <w:lang w:val="it-IT"/>
        </w:rPr>
        <w:t>re</w:t>
      </w:r>
      <w:r w:rsidRPr="00043B49">
        <w:rPr>
          <w:rFonts w:ascii="Times New Roman" w:hAnsi="Times New Roman"/>
          <w:color w:val="000000"/>
          <w:sz w:val="24"/>
          <w:szCs w:val="24"/>
          <w:lang w:val="it-IT"/>
        </w:rPr>
        <w:t xml:space="preserve"> che sono stat</w:t>
      </w:r>
      <w:r w:rsidR="00C40F3A" w:rsidRPr="00043B49">
        <w:rPr>
          <w:rFonts w:ascii="Times New Roman" w:hAnsi="Times New Roman"/>
          <w:color w:val="000000"/>
          <w:sz w:val="24"/>
          <w:szCs w:val="24"/>
          <w:lang w:val="it-IT"/>
        </w:rPr>
        <w:t>e trattate</w:t>
      </w:r>
      <w:r w:rsidRPr="00043B49">
        <w:rPr>
          <w:rFonts w:ascii="Times New Roman" w:hAnsi="Times New Roman"/>
          <w:color w:val="000000"/>
          <w:sz w:val="24"/>
          <w:szCs w:val="24"/>
          <w:lang w:val="it-IT"/>
        </w:rPr>
        <w:t xml:space="preserve"> come una popolazione </w:t>
      </w:r>
      <w:r w:rsidR="00BB18B1" w:rsidRPr="00043B49">
        <w:rPr>
          <w:rFonts w:ascii="Times New Roman" w:hAnsi="Times New Roman"/>
          <w:color w:val="000000"/>
          <w:sz w:val="24"/>
          <w:szCs w:val="24"/>
          <w:lang w:val="it-IT"/>
        </w:rPr>
        <w:t>separata</w:t>
      </w:r>
      <w:r w:rsidRPr="00043B49">
        <w:rPr>
          <w:rFonts w:ascii="Times New Roman" w:hAnsi="Times New Roman"/>
          <w:color w:val="000000"/>
          <w:sz w:val="24"/>
          <w:szCs w:val="24"/>
          <w:lang w:val="it-IT"/>
        </w:rPr>
        <w:t xml:space="preserve"> ai sensi del</w:t>
      </w:r>
      <w:r w:rsidR="00FA4610" w:rsidRPr="00043B49">
        <w:rPr>
          <w:rFonts w:ascii="Times New Roman" w:hAnsi="Times New Roman"/>
          <w:color w:val="000000"/>
          <w:sz w:val="24"/>
          <w:szCs w:val="24"/>
          <w:lang w:val="it-IT"/>
        </w:rPr>
        <w:t>l’</w:t>
      </w:r>
      <w:r w:rsidR="00A00F0F" w:rsidRPr="00043B49">
        <w:rPr>
          <w:rFonts w:ascii="Times New Roman" w:hAnsi="Times New Roman"/>
          <w:color w:val="000000"/>
          <w:sz w:val="24"/>
          <w:szCs w:val="24"/>
          <w:lang w:val="it-IT"/>
        </w:rPr>
        <w:t xml:space="preserve">art. </w:t>
      </w:r>
      <w:r w:rsidRPr="00043B49">
        <w:rPr>
          <w:rFonts w:ascii="Times New Roman" w:hAnsi="Times New Roman"/>
          <w:color w:val="000000"/>
          <w:sz w:val="24"/>
          <w:szCs w:val="24"/>
          <w:lang w:val="it-IT"/>
        </w:rPr>
        <w:t>28</w:t>
      </w:r>
      <w:r w:rsidR="005647C7" w:rsidRPr="00043B49">
        <w:rPr>
          <w:rFonts w:ascii="Times New Roman" w:hAnsi="Times New Roman"/>
          <w:color w:val="000000"/>
          <w:sz w:val="24"/>
          <w:szCs w:val="24"/>
          <w:lang w:val="it-IT"/>
        </w:rPr>
        <w:t>(</w:t>
      </w:r>
      <w:r w:rsidR="00BB18B1" w:rsidRPr="00043B49">
        <w:rPr>
          <w:rFonts w:ascii="Times New Roman" w:hAnsi="Times New Roman"/>
          <w:color w:val="000000"/>
          <w:sz w:val="24"/>
          <w:szCs w:val="24"/>
          <w:lang w:val="it-IT"/>
        </w:rPr>
        <w:t>7</w:t>
      </w:r>
      <w:r w:rsidR="005647C7" w:rsidRPr="00043B49">
        <w:rPr>
          <w:rFonts w:ascii="Times New Roman" w:hAnsi="Times New Roman"/>
          <w:color w:val="000000"/>
          <w:sz w:val="24"/>
          <w:szCs w:val="24"/>
          <w:lang w:val="it-IT"/>
        </w:rPr>
        <w:t>)</w:t>
      </w:r>
      <w:r w:rsidR="00BB18B1" w:rsidRPr="00043B49">
        <w:rPr>
          <w:rFonts w:ascii="Times New Roman" w:hAnsi="Times New Roman"/>
          <w:color w:val="000000"/>
          <w:sz w:val="24"/>
          <w:szCs w:val="24"/>
          <w:lang w:val="it-IT"/>
        </w:rPr>
        <w:t xml:space="preserve"> del </w:t>
      </w:r>
      <w:r w:rsidR="005647C7"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 xml:space="preserve">egolamento </w:t>
      </w:r>
      <w:r w:rsidR="005647C7" w:rsidRPr="00043B49">
        <w:rPr>
          <w:rFonts w:ascii="Times New Roman" w:hAnsi="Times New Roman"/>
          <w:color w:val="000000"/>
          <w:sz w:val="24"/>
          <w:szCs w:val="24"/>
          <w:lang w:val="it-IT"/>
        </w:rPr>
        <w:t>D</w:t>
      </w:r>
      <w:r w:rsidRPr="00043B49">
        <w:rPr>
          <w:rFonts w:ascii="Times New Roman" w:hAnsi="Times New Roman"/>
          <w:color w:val="000000"/>
          <w:sz w:val="24"/>
          <w:szCs w:val="24"/>
          <w:lang w:val="it-IT"/>
        </w:rPr>
        <w:t>elegato (UE) 480/2014</w:t>
      </w:r>
      <w:r w:rsidR="00BB18B1" w:rsidRPr="00043B49">
        <w:rPr>
          <w:rFonts w:ascii="Times New Roman" w:hAnsi="Times New Roman"/>
          <w:color w:val="000000"/>
          <w:sz w:val="24"/>
          <w:szCs w:val="24"/>
          <w:lang w:val="it-IT"/>
        </w:rPr>
        <w:t xml:space="preserve"> della Commissione</w:t>
      </w:r>
      <w:r w:rsidRPr="00043B49">
        <w:rPr>
          <w:rFonts w:ascii="Times New Roman" w:hAnsi="Times New Roman"/>
          <w:color w:val="000000"/>
          <w:sz w:val="24"/>
          <w:szCs w:val="24"/>
          <w:lang w:val="it-IT"/>
        </w:rPr>
        <w:t xml:space="preserve">. </w:t>
      </w:r>
      <w:r w:rsidR="00BB18B1" w:rsidRPr="00043B49">
        <w:rPr>
          <w:rFonts w:ascii="Times New Roman" w:hAnsi="Times New Roman"/>
          <w:color w:val="000000"/>
          <w:sz w:val="24"/>
          <w:szCs w:val="24"/>
          <w:lang w:val="it-IT"/>
        </w:rPr>
        <w:t xml:space="preserve">Analizzare </w:t>
      </w:r>
      <w:r w:rsidRPr="00043B49">
        <w:rPr>
          <w:rFonts w:ascii="Times New Roman" w:hAnsi="Times New Roman"/>
          <w:color w:val="000000"/>
          <w:sz w:val="24"/>
          <w:szCs w:val="24"/>
          <w:lang w:val="it-IT"/>
        </w:rPr>
        <w:t xml:space="preserve">i principali risultati degli audit di queste unità, </w:t>
      </w:r>
      <w:r w:rsidR="00BB0AF7" w:rsidRPr="00043B49">
        <w:rPr>
          <w:rFonts w:ascii="Times New Roman" w:hAnsi="Times New Roman"/>
          <w:color w:val="000000"/>
          <w:sz w:val="24"/>
          <w:szCs w:val="24"/>
          <w:lang w:val="it-IT"/>
        </w:rPr>
        <w:t>concentrandosi</w:t>
      </w:r>
      <w:r w:rsidRPr="00043B49">
        <w:rPr>
          <w:rFonts w:ascii="Times New Roman" w:hAnsi="Times New Roman"/>
          <w:color w:val="000000"/>
          <w:sz w:val="24"/>
          <w:szCs w:val="24"/>
          <w:lang w:val="it-IT"/>
        </w:rPr>
        <w:t xml:space="preserve"> </w:t>
      </w:r>
      <w:r w:rsidR="00BB18B1" w:rsidRPr="00043B49">
        <w:rPr>
          <w:rFonts w:ascii="Times New Roman" w:hAnsi="Times New Roman"/>
          <w:color w:val="000000"/>
          <w:sz w:val="24"/>
          <w:szCs w:val="24"/>
          <w:lang w:val="it-IT"/>
        </w:rPr>
        <w:t xml:space="preserve">in particolare </w:t>
      </w:r>
      <w:r w:rsidRPr="00043B49">
        <w:rPr>
          <w:rFonts w:ascii="Times New Roman" w:hAnsi="Times New Roman"/>
          <w:color w:val="000000"/>
          <w:sz w:val="24"/>
          <w:szCs w:val="24"/>
          <w:lang w:val="it-IT"/>
        </w:rPr>
        <w:t xml:space="preserve">sulla verificha </w:t>
      </w:r>
      <w:r w:rsidR="00BB18B1" w:rsidRPr="00043B49">
        <w:rPr>
          <w:rFonts w:ascii="Times New Roman" w:hAnsi="Times New Roman"/>
          <w:color w:val="000000"/>
          <w:sz w:val="24"/>
          <w:szCs w:val="24"/>
          <w:lang w:val="it-IT"/>
        </w:rPr>
        <w:t xml:space="preserve">del fatto che </w:t>
      </w:r>
      <w:r w:rsidRPr="00043B49">
        <w:rPr>
          <w:rFonts w:ascii="Times New Roman" w:hAnsi="Times New Roman"/>
          <w:color w:val="000000"/>
          <w:sz w:val="24"/>
          <w:szCs w:val="24"/>
          <w:lang w:val="it-IT"/>
        </w:rPr>
        <w:t>le decisioni di app</w:t>
      </w:r>
      <w:r w:rsidR="00BB18B1" w:rsidRPr="00043B49">
        <w:rPr>
          <w:rFonts w:ascii="Times New Roman" w:hAnsi="Times New Roman"/>
          <w:color w:val="000000"/>
          <w:sz w:val="24"/>
          <w:szCs w:val="24"/>
          <w:lang w:val="it-IT"/>
        </w:rPr>
        <w:t>ortare</w:t>
      </w:r>
      <w:r w:rsidRPr="00043B49">
        <w:rPr>
          <w:rFonts w:ascii="Times New Roman" w:hAnsi="Times New Roman"/>
          <w:color w:val="000000"/>
          <w:sz w:val="24"/>
          <w:szCs w:val="24"/>
          <w:lang w:val="it-IT"/>
        </w:rPr>
        <w:t xml:space="preserve"> rettifiche finanziarie (</w:t>
      </w:r>
      <w:r w:rsidR="00BB18B1" w:rsidRPr="00043B49">
        <w:rPr>
          <w:rFonts w:ascii="Times New Roman" w:hAnsi="Times New Roman"/>
          <w:color w:val="000000"/>
          <w:sz w:val="24"/>
          <w:szCs w:val="24"/>
          <w:lang w:val="it-IT"/>
        </w:rPr>
        <w:t>prese</w:t>
      </w:r>
      <w:r w:rsidRPr="00043B49">
        <w:rPr>
          <w:rFonts w:ascii="Times New Roman" w:hAnsi="Times New Roman"/>
          <w:color w:val="000000"/>
          <w:sz w:val="24"/>
          <w:szCs w:val="24"/>
          <w:lang w:val="it-IT"/>
        </w:rPr>
        <w:t xml:space="preserve"> dallo Stato membro o dalla Commissione) sono state registrate nei conti come </w:t>
      </w:r>
      <w:r w:rsidR="00BB18B1" w:rsidRPr="00043B49">
        <w:rPr>
          <w:rFonts w:ascii="Times New Roman" w:hAnsi="Times New Roman"/>
          <w:color w:val="000000"/>
          <w:sz w:val="24"/>
          <w:szCs w:val="24"/>
          <w:lang w:val="it-IT"/>
        </w:rPr>
        <w:t>importi ritirati o recuperati</w:t>
      </w:r>
      <w:r w:rsidRPr="00043B49">
        <w:rPr>
          <w:rFonts w:ascii="Times New Roman" w:hAnsi="Times New Roman"/>
          <w:color w:val="000000"/>
          <w:sz w:val="24"/>
          <w:szCs w:val="24"/>
          <w:lang w:val="it-IT"/>
        </w:rPr>
        <w:t>.</w:t>
      </w:r>
    </w:p>
    <w:p w:rsidR="00E07171" w:rsidRPr="00043B49" w:rsidRDefault="00E07171" w:rsidP="008A570F">
      <w:pPr>
        <w:pBdr>
          <w:top w:val="single" w:sz="4" w:space="1" w:color="auto"/>
          <w:left w:val="single" w:sz="4" w:space="0" w:color="auto"/>
          <w:bottom w:val="single" w:sz="4" w:space="1" w:color="auto"/>
          <w:right w:val="single" w:sz="4" w:space="1" w:color="auto"/>
        </w:pBdr>
        <w:spacing w:line="240" w:lineRule="auto"/>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5.6 In caso di </w:t>
      </w:r>
      <w:r w:rsidR="004A5A75" w:rsidRPr="00043B49">
        <w:rPr>
          <w:rFonts w:ascii="Times New Roman" w:hAnsi="Times New Roman"/>
          <w:color w:val="000000"/>
          <w:sz w:val="24"/>
          <w:szCs w:val="24"/>
          <w:lang w:val="it-IT"/>
        </w:rPr>
        <w:t>applicazione di un</w:t>
      </w:r>
      <w:r w:rsidRPr="00043B49">
        <w:rPr>
          <w:rFonts w:ascii="Times New Roman" w:hAnsi="Times New Roman"/>
          <w:color w:val="000000"/>
          <w:sz w:val="24"/>
          <w:szCs w:val="24"/>
          <w:lang w:val="it-IT"/>
        </w:rPr>
        <w:t xml:space="preserve"> campionamento non statistico, </w:t>
      </w:r>
      <w:r w:rsidR="00CF1BD0" w:rsidRPr="00043B49">
        <w:rPr>
          <w:rFonts w:ascii="Times New Roman" w:hAnsi="Times New Roman"/>
          <w:color w:val="000000"/>
          <w:sz w:val="24"/>
          <w:szCs w:val="24"/>
          <w:lang w:val="it-IT"/>
        </w:rPr>
        <w:t>indicare</w:t>
      </w:r>
      <w:r w:rsidRPr="00043B49">
        <w:rPr>
          <w:rFonts w:ascii="Times New Roman" w:hAnsi="Times New Roman"/>
          <w:color w:val="000000"/>
          <w:sz w:val="24"/>
          <w:szCs w:val="24"/>
          <w:lang w:val="it-IT"/>
        </w:rPr>
        <w:t xml:space="preserve"> i motivi </w:t>
      </w:r>
      <w:r w:rsidR="00BB0AF7" w:rsidRPr="00043B49">
        <w:rPr>
          <w:rFonts w:ascii="Times New Roman" w:hAnsi="Times New Roman"/>
          <w:color w:val="000000"/>
          <w:sz w:val="24"/>
          <w:szCs w:val="24"/>
          <w:lang w:val="it-IT"/>
        </w:rPr>
        <w:t>dell’</w:t>
      </w:r>
      <w:r w:rsidRPr="00043B49">
        <w:rPr>
          <w:rFonts w:ascii="Times New Roman" w:hAnsi="Times New Roman"/>
          <w:color w:val="000000"/>
          <w:sz w:val="24"/>
          <w:szCs w:val="24"/>
          <w:lang w:val="it-IT"/>
        </w:rPr>
        <w:t>utilizz</w:t>
      </w:r>
      <w:r w:rsidR="00BB0AF7" w:rsidRPr="00043B49">
        <w:rPr>
          <w:rFonts w:ascii="Times New Roman" w:hAnsi="Times New Roman"/>
          <w:color w:val="000000"/>
          <w:sz w:val="24"/>
          <w:szCs w:val="24"/>
          <w:lang w:val="it-IT"/>
        </w:rPr>
        <w:t>o</w:t>
      </w:r>
      <w:r w:rsidRPr="00043B49">
        <w:rPr>
          <w:rFonts w:ascii="Times New Roman" w:hAnsi="Times New Roman"/>
          <w:color w:val="000000"/>
          <w:sz w:val="24"/>
          <w:szCs w:val="24"/>
          <w:lang w:val="it-IT"/>
        </w:rPr>
        <w:t xml:space="preserve"> </w:t>
      </w:r>
      <w:r w:rsidR="00BB0AF7" w:rsidRPr="00043B49">
        <w:rPr>
          <w:rFonts w:ascii="Times New Roman" w:hAnsi="Times New Roman"/>
          <w:color w:val="000000"/>
          <w:sz w:val="24"/>
          <w:szCs w:val="24"/>
          <w:lang w:val="it-IT"/>
        </w:rPr>
        <w:t>de</w:t>
      </w:r>
      <w:r w:rsidRPr="00043B49">
        <w:rPr>
          <w:rFonts w:ascii="Times New Roman" w:hAnsi="Times New Roman"/>
          <w:color w:val="000000"/>
          <w:sz w:val="24"/>
          <w:szCs w:val="24"/>
          <w:lang w:val="it-IT"/>
        </w:rPr>
        <w:t xml:space="preserve">l metodo </w:t>
      </w:r>
      <w:r w:rsidR="004A5A75" w:rsidRPr="00043B49">
        <w:rPr>
          <w:rFonts w:ascii="Times New Roman" w:hAnsi="Times New Roman"/>
          <w:color w:val="000000"/>
          <w:sz w:val="24"/>
          <w:szCs w:val="24"/>
          <w:lang w:val="it-IT"/>
        </w:rPr>
        <w:t>conformemente al</w:t>
      </w:r>
      <w:r w:rsidR="00FA4610" w:rsidRPr="00043B49">
        <w:rPr>
          <w:rFonts w:ascii="Times New Roman" w:hAnsi="Times New Roman"/>
          <w:color w:val="000000"/>
          <w:sz w:val="24"/>
          <w:szCs w:val="24"/>
          <w:lang w:val="it-IT"/>
        </w:rPr>
        <w:t>l’</w:t>
      </w:r>
      <w:r w:rsidR="00A00F0F" w:rsidRPr="00043B49">
        <w:rPr>
          <w:rFonts w:ascii="Times New Roman" w:hAnsi="Times New Roman"/>
          <w:color w:val="000000"/>
          <w:sz w:val="24"/>
          <w:szCs w:val="24"/>
          <w:lang w:val="it-IT"/>
        </w:rPr>
        <w:t>art.</w:t>
      </w:r>
      <w:r w:rsidRPr="00043B49">
        <w:rPr>
          <w:rFonts w:ascii="Times New Roman" w:hAnsi="Times New Roman"/>
          <w:color w:val="000000"/>
          <w:sz w:val="24"/>
          <w:szCs w:val="24"/>
          <w:lang w:val="it-IT"/>
        </w:rPr>
        <w:t xml:space="preserve"> 127</w:t>
      </w:r>
      <w:r w:rsidR="005647C7" w:rsidRPr="00043B49">
        <w:rPr>
          <w:rFonts w:ascii="Times New Roman" w:hAnsi="Times New Roman"/>
          <w:color w:val="000000"/>
          <w:sz w:val="24"/>
          <w:szCs w:val="24"/>
          <w:lang w:val="it-IT"/>
        </w:rPr>
        <w:t>(1)</w:t>
      </w:r>
      <w:r w:rsidR="004A5A75" w:rsidRPr="00043B49">
        <w:rPr>
          <w:rFonts w:ascii="Times New Roman" w:hAnsi="Times New Roman"/>
          <w:color w:val="000000"/>
          <w:sz w:val="24"/>
          <w:szCs w:val="24"/>
          <w:lang w:val="it-IT"/>
        </w:rPr>
        <w:t xml:space="preserve"> del </w:t>
      </w:r>
      <w:r w:rsidR="005647C7"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egolamento (UE</w:t>
      </w:r>
      <w:r w:rsidR="004A5A75" w:rsidRPr="00043B49">
        <w:rPr>
          <w:rFonts w:ascii="Times New Roman" w:hAnsi="Times New Roman"/>
          <w:color w:val="000000"/>
          <w:sz w:val="24"/>
          <w:szCs w:val="24"/>
          <w:lang w:val="it-IT"/>
        </w:rPr>
        <w:t>) 1303/2013, la percentuale delle</w:t>
      </w:r>
      <w:r w:rsidRPr="00043B49">
        <w:rPr>
          <w:rFonts w:ascii="Times New Roman" w:hAnsi="Times New Roman"/>
          <w:color w:val="000000"/>
          <w:sz w:val="24"/>
          <w:szCs w:val="24"/>
          <w:lang w:val="it-IT"/>
        </w:rPr>
        <w:t xml:space="preserve"> operazioni</w:t>
      </w:r>
      <w:r w:rsidR="00BB0AF7"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spese </w:t>
      </w:r>
      <w:r w:rsidR="004A5A75" w:rsidRPr="00043B49">
        <w:rPr>
          <w:rFonts w:ascii="Times New Roman" w:hAnsi="Times New Roman"/>
          <w:color w:val="000000"/>
          <w:sz w:val="24"/>
          <w:szCs w:val="24"/>
          <w:lang w:val="it-IT"/>
        </w:rPr>
        <w:t>sottoposte a</w:t>
      </w:r>
      <w:r w:rsidRPr="00043B49">
        <w:rPr>
          <w:rFonts w:ascii="Times New Roman" w:hAnsi="Times New Roman"/>
          <w:color w:val="000000"/>
          <w:sz w:val="24"/>
          <w:szCs w:val="24"/>
          <w:lang w:val="it-IT"/>
        </w:rPr>
        <w:t xml:space="preserve"> audit, </w:t>
      </w:r>
      <w:r w:rsidR="004A5A75" w:rsidRPr="00043B49">
        <w:rPr>
          <w:rFonts w:ascii="Times New Roman" w:hAnsi="Times New Roman"/>
          <w:color w:val="000000"/>
          <w:sz w:val="24"/>
          <w:szCs w:val="24"/>
          <w:lang w:val="it-IT"/>
        </w:rPr>
        <w:t>le misure adottate</w:t>
      </w:r>
      <w:r w:rsidRPr="00043B49">
        <w:rPr>
          <w:rFonts w:ascii="Times New Roman" w:hAnsi="Times New Roman"/>
          <w:color w:val="000000"/>
          <w:sz w:val="24"/>
          <w:szCs w:val="24"/>
          <w:lang w:val="it-IT"/>
        </w:rPr>
        <w:t xml:space="preserve"> </w:t>
      </w:r>
      <w:r w:rsidR="004A5A75" w:rsidRPr="00043B49">
        <w:rPr>
          <w:rFonts w:ascii="Times New Roman" w:hAnsi="Times New Roman"/>
          <w:color w:val="000000"/>
          <w:sz w:val="24"/>
          <w:szCs w:val="24"/>
          <w:lang w:val="it-IT"/>
        </w:rPr>
        <w:t>per</w:t>
      </w:r>
      <w:r w:rsidRPr="00043B49">
        <w:rPr>
          <w:rFonts w:ascii="Times New Roman" w:hAnsi="Times New Roman"/>
          <w:color w:val="000000"/>
          <w:sz w:val="24"/>
          <w:szCs w:val="24"/>
          <w:lang w:val="it-IT"/>
        </w:rPr>
        <w:t xml:space="preserve"> garantire la casualità del campione (e</w:t>
      </w:r>
      <w:r w:rsidR="004A5A75"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quindi</w:t>
      </w:r>
      <w:r w:rsidR="004A5A75"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la sua rappresentatività) e una dimensione sufficiente del campione</w:t>
      </w:r>
      <w:r w:rsidR="004A5A75" w:rsidRPr="00043B49">
        <w:rPr>
          <w:rFonts w:ascii="Times New Roman" w:hAnsi="Times New Roman"/>
          <w:color w:val="000000"/>
          <w:sz w:val="24"/>
          <w:szCs w:val="24"/>
          <w:lang w:val="it-IT"/>
        </w:rPr>
        <w:t>, tale da consentire all</w:t>
      </w:r>
      <w:r w:rsidR="00A00F0F" w:rsidRPr="00043B49">
        <w:rPr>
          <w:rFonts w:ascii="Times New Roman" w:hAnsi="Times New Roman"/>
          <w:color w:val="000000"/>
          <w:sz w:val="24"/>
          <w:szCs w:val="24"/>
          <w:lang w:val="it-IT"/>
        </w:rPr>
        <w:t>’AdA</w:t>
      </w:r>
      <w:r w:rsidRPr="00043B49">
        <w:rPr>
          <w:rFonts w:ascii="Times New Roman" w:hAnsi="Times New Roman"/>
          <w:color w:val="000000"/>
          <w:sz w:val="24"/>
          <w:szCs w:val="24"/>
          <w:lang w:val="it-IT"/>
        </w:rPr>
        <w:t xml:space="preserve"> di </w:t>
      </w:r>
      <w:r w:rsidR="004A5A75" w:rsidRPr="00043B49">
        <w:rPr>
          <w:rFonts w:ascii="Times New Roman" w:hAnsi="Times New Roman"/>
          <w:color w:val="000000"/>
          <w:sz w:val="24"/>
          <w:szCs w:val="24"/>
          <w:lang w:val="it-IT"/>
        </w:rPr>
        <w:t>redigere</w:t>
      </w:r>
      <w:r w:rsidRPr="00043B49">
        <w:rPr>
          <w:rFonts w:ascii="Times New Roman" w:hAnsi="Times New Roman"/>
          <w:color w:val="000000"/>
          <w:sz w:val="24"/>
          <w:szCs w:val="24"/>
          <w:lang w:val="it-IT"/>
        </w:rPr>
        <w:t xml:space="preserve"> un parere di audit valido. </w:t>
      </w:r>
      <w:r w:rsidR="004A5A75" w:rsidRPr="00043B49">
        <w:rPr>
          <w:rFonts w:ascii="Times New Roman" w:hAnsi="Times New Roman"/>
          <w:color w:val="000000"/>
          <w:sz w:val="24"/>
          <w:szCs w:val="24"/>
          <w:lang w:val="it-IT"/>
        </w:rPr>
        <w:t>Il</w:t>
      </w:r>
      <w:r w:rsidRPr="00043B49">
        <w:rPr>
          <w:rFonts w:ascii="Times New Roman" w:hAnsi="Times New Roman"/>
          <w:color w:val="000000"/>
          <w:sz w:val="24"/>
          <w:szCs w:val="24"/>
          <w:lang w:val="it-IT"/>
        </w:rPr>
        <w:t xml:space="preserve"> tasso di errore previsto </w:t>
      </w:r>
      <w:r w:rsidR="004A5A75" w:rsidRPr="00043B49">
        <w:rPr>
          <w:rFonts w:ascii="Times New Roman" w:hAnsi="Times New Roman"/>
          <w:color w:val="000000"/>
          <w:sz w:val="24"/>
          <w:szCs w:val="24"/>
          <w:lang w:val="it-IT"/>
        </w:rPr>
        <w:t>deve essere</w:t>
      </w:r>
      <w:r w:rsidRPr="00043B49">
        <w:rPr>
          <w:rFonts w:ascii="Times New Roman" w:hAnsi="Times New Roman"/>
          <w:color w:val="000000"/>
          <w:sz w:val="24"/>
          <w:szCs w:val="24"/>
          <w:lang w:val="it-IT"/>
        </w:rPr>
        <w:t xml:space="preserve"> calcolato anche in caso di campionamento non statistico.</w:t>
      </w:r>
    </w:p>
    <w:p w:rsidR="00CF1BD0" w:rsidRPr="0070438F" w:rsidRDefault="00CF1BD0" w:rsidP="005647C7">
      <w:pPr>
        <w:autoSpaceDE w:val="0"/>
        <w:autoSpaceDN w:val="0"/>
        <w:adjustRightInd w:val="0"/>
        <w:spacing w:after="120" w:line="240" w:lineRule="auto"/>
        <w:jc w:val="both"/>
        <w:rPr>
          <w:rFonts w:ascii="Times New Roman" w:eastAsia="Times New Roman" w:hAnsi="Times New Roman"/>
          <w:sz w:val="24"/>
          <w:szCs w:val="24"/>
          <w:lang w:eastAsia="en-GB"/>
        </w:rPr>
      </w:pPr>
      <w:r w:rsidRPr="00043B49">
        <w:rPr>
          <w:rFonts w:ascii="Times New Roman" w:eastAsia="Times New Roman" w:hAnsi="Times New Roman"/>
          <w:sz w:val="24"/>
          <w:szCs w:val="24"/>
          <w:lang w:val="it-IT" w:eastAsia="en-GB"/>
        </w:rPr>
        <w:t>Nella sezione 5.2, l'AdA d</w:t>
      </w:r>
      <w:r w:rsidR="00BB0AF7" w:rsidRPr="00043B49">
        <w:rPr>
          <w:rFonts w:ascii="Times New Roman" w:eastAsia="Times New Roman" w:hAnsi="Times New Roman"/>
          <w:sz w:val="24"/>
          <w:szCs w:val="24"/>
          <w:lang w:val="it-IT" w:eastAsia="en-GB"/>
        </w:rPr>
        <w:t>ovrebbe</w:t>
      </w:r>
      <w:r w:rsidRPr="00043B49">
        <w:rPr>
          <w:rFonts w:ascii="Times New Roman" w:eastAsia="Times New Roman" w:hAnsi="Times New Roman"/>
          <w:sz w:val="24"/>
          <w:szCs w:val="24"/>
          <w:lang w:val="it-IT" w:eastAsia="en-GB"/>
        </w:rPr>
        <w:t xml:space="preserve"> descrivere il metodo di campionamento utilizzato, </w:t>
      </w:r>
      <w:r w:rsidR="00FA4610" w:rsidRPr="00043B49">
        <w:rPr>
          <w:rFonts w:ascii="Times New Roman" w:eastAsia="Times New Roman" w:hAnsi="Times New Roman"/>
          <w:sz w:val="24"/>
          <w:szCs w:val="24"/>
          <w:lang w:val="it-IT" w:eastAsia="en-GB"/>
        </w:rPr>
        <w:t>conformemente all’</w:t>
      </w:r>
      <w:r w:rsidR="00A00F0F" w:rsidRPr="00043B49">
        <w:rPr>
          <w:rFonts w:ascii="Times New Roman" w:eastAsia="Times New Roman" w:hAnsi="Times New Roman"/>
          <w:sz w:val="24"/>
          <w:szCs w:val="24"/>
          <w:lang w:val="it-IT" w:eastAsia="en-GB"/>
        </w:rPr>
        <w:t>art. 127</w:t>
      </w:r>
      <w:r w:rsidRPr="00043B49">
        <w:rPr>
          <w:rFonts w:ascii="Times New Roman" w:eastAsia="Times New Roman" w:hAnsi="Times New Roman"/>
          <w:sz w:val="24"/>
          <w:szCs w:val="24"/>
          <w:lang w:val="it-IT" w:eastAsia="en-GB"/>
        </w:rPr>
        <w:t xml:space="preserve">(7) </w:t>
      </w:r>
      <w:r w:rsidR="001F10DB" w:rsidRPr="00043B49">
        <w:rPr>
          <w:rFonts w:ascii="Times New Roman" w:eastAsia="Times New Roman" w:hAnsi="Times New Roman"/>
          <w:sz w:val="24"/>
          <w:szCs w:val="24"/>
          <w:lang w:val="it-IT" w:eastAsia="en-GB"/>
        </w:rPr>
        <w:t>RDC</w:t>
      </w:r>
      <w:r w:rsidRPr="00043B49">
        <w:rPr>
          <w:rFonts w:ascii="Times New Roman" w:eastAsia="Times New Roman" w:hAnsi="Times New Roman"/>
          <w:sz w:val="24"/>
          <w:szCs w:val="24"/>
          <w:lang w:val="it-IT" w:eastAsia="en-GB"/>
        </w:rPr>
        <w:t xml:space="preserve"> </w:t>
      </w:r>
      <w:r w:rsidR="000909E1" w:rsidRPr="00043B49">
        <w:rPr>
          <w:rFonts w:ascii="Times New Roman" w:eastAsia="Times New Roman" w:hAnsi="Times New Roman"/>
          <w:sz w:val="24"/>
          <w:szCs w:val="24"/>
          <w:lang w:val="it-IT" w:eastAsia="en-GB"/>
        </w:rPr>
        <w:t xml:space="preserve">e </w:t>
      </w:r>
      <w:r w:rsidR="00FA4610" w:rsidRPr="00043B49">
        <w:rPr>
          <w:rFonts w:ascii="Times New Roman" w:eastAsia="Times New Roman" w:hAnsi="Times New Roman"/>
          <w:sz w:val="24"/>
          <w:szCs w:val="24"/>
          <w:lang w:val="it-IT" w:eastAsia="en-GB"/>
        </w:rPr>
        <w:t>all’</w:t>
      </w:r>
      <w:r w:rsidR="00A00F0F" w:rsidRPr="00043B49">
        <w:rPr>
          <w:rFonts w:ascii="Times New Roman" w:eastAsia="Times New Roman" w:hAnsi="Times New Roman"/>
          <w:sz w:val="24"/>
          <w:szCs w:val="24"/>
          <w:lang w:val="it-IT" w:eastAsia="en-GB"/>
        </w:rPr>
        <w:t>art.</w:t>
      </w:r>
      <w:r w:rsidRPr="00043B49">
        <w:rPr>
          <w:rFonts w:ascii="Times New Roman" w:eastAsia="Times New Roman" w:hAnsi="Times New Roman"/>
          <w:sz w:val="24"/>
          <w:szCs w:val="24"/>
          <w:lang w:val="it-IT" w:eastAsia="en-GB"/>
        </w:rPr>
        <w:t xml:space="preserve"> 28 del RD. </w:t>
      </w:r>
      <w:r w:rsidR="00BB0AF7" w:rsidRPr="0070438F">
        <w:rPr>
          <w:rFonts w:ascii="Times New Roman" w:eastAsia="Times New Roman" w:hAnsi="Times New Roman"/>
          <w:sz w:val="24"/>
          <w:szCs w:val="24"/>
          <w:lang w:eastAsia="en-GB"/>
        </w:rPr>
        <w:t>Le d</w:t>
      </w:r>
      <w:r w:rsidRPr="0070438F">
        <w:rPr>
          <w:rFonts w:ascii="Times New Roman" w:eastAsia="Times New Roman" w:hAnsi="Times New Roman"/>
          <w:sz w:val="24"/>
          <w:szCs w:val="24"/>
          <w:lang w:eastAsia="en-GB"/>
        </w:rPr>
        <w:t xml:space="preserve">eroghe alla metodologia di campionamento </w:t>
      </w:r>
      <w:r w:rsidR="00BB0AF7" w:rsidRPr="0070438F">
        <w:rPr>
          <w:rFonts w:ascii="Times New Roman" w:eastAsia="Times New Roman" w:hAnsi="Times New Roman"/>
          <w:sz w:val="24"/>
          <w:szCs w:val="24"/>
          <w:lang w:eastAsia="en-GB"/>
        </w:rPr>
        <w:t>stabilita</w:t>
      </w:r>
      <w:r w:rsidRPr="0070438F">
        <w:rPr>
          <w:rFonts w:ascii="Times New Roman" w:eastAsia="Times New Roman" w:hAnsi="Times New Roman"/>
          <w:sz w:val="24"/>
          <w:szCs w:val="24"/>
          <w:lang w:eastAsia="en-GB"/>
        </w:rPr>
        <w:t xml:space="preserve"> </w:t>
      </w:r>
      <w:r w:rsidR="00BB0AF7" w:rsidRPr="0070438F">
        <w:rPr>
          <w:rFonts w:ascii="Times New Roman" w:eastAsia="Times New Roman" w:hAnsi="Times New Roman"/>
          <w:sz w:val="24"/>
          <w:szCs w:val="24"/>
          <w:lang w:eastAsia="en-GB"/>
        </w:rPr>
        <w:t>ne</w:t>
      </w:r>
      <w:r w:rsidRPr="0070438F">
        <w:rPr>
          <w:rFonts w:ascii="Times New Roman" w:eastAsia="Times New Roman" w:hAnsi="Times New Roman"/>
          <w:sz w:val="24"/>
          <w:szCs w:val="24"/>
          <w:lang w:eastAsia="en-GB"/>
        </w:rPr>
        <w:t xml:space="preserve">lla strategia di audit dovrebbero </w:t>
      </w:r>
      <w:r w:rsidR="001F10DB" w:rsidRPr="0070438F">
        <w:rPr>
          <w:rFonts w:ascii="Times New Roman" w:eastAsia="Times New Roman" w:hAnsi="Times New Roman"/>
          <w:sz w:val="24"/>
          <w:szCs w:val="24"/>
          <w:lang w:eastAsia="en-GB"/>
        </w:rPr>
        <w:t>essere indicate</w:t>
      </w:r>
      <w:r w:rsidRPr="0070438F">
        <w:rPr>
          <w:rFonts w:ascii="Times New Roman" w:eastAsia="Times New Roman" w:hAnsi="Times New Roman"/>
          <w:sz w:val="24"/>
          <w:szCs w:val="24"/>
          <w:lang w:eastAsia="en-GB"/>
        </w:rPr>
        <w:t xml:space="preserve"> e </w:t>
      </w:r>
      <w:r w:rsidR="001F10DB" w:rsidRPr="0070438F">
        <w:rPr>
          <w:rFonts w:ascii="Times New Roman" w:eastAsia="Times New Roman" w:hAnsi="Times New Roman"/>
          <w:sz w:val="24"/>
          <w:szCs w:val="24"/>
          <w:lang w:eastAsia="en-GB"/>
        </w:rPr>
        <w:t>spiegate</w:t>
      </w:r>
      <w:r w:rsidRPr="0070438F">
        <w:rPr>
          <w:rFonts w:ascii="Times New Roman" w:eastAsia="Times New Roman" w:hAnsi="Times New Roman"/>
          <w:sz w:val="24"/>
          <w:szCs w:val="24"/>
          <w:lang w:eastAsia="en-GB"/>
        </w:rPr>
        <w:t xml:space="preserve"> in questa sezione. </w:t>
      </w:r>
    </w:p>
    <w:p w:rsidR="001F10DB" w:rsidRPr="00043B49" w:rsidRDefault="001F10DB" w:rsidP="00BB0AF7">
      <w:pPr>
        <w:spacing w:line="240" w:lineRule="auto"/>
        <w:jc w:val="both"/>
        <w:rPr>
          <w:rFonts w:ascii="Times New Roman" w:hAnsi="Times New Roman"/>
          <w:sz w:val="24"/>
          <w:szCs w:val="24"/>
          <w:lang w:val="it-IT"/>
        </w:rPr>
      </w:pPr>
      <w:r w:rsidRPr="00043B49">
        <w:rPr>
          <w:rFonts w:ascii="Times New Roman" w:hAnsi="Times New Roman"/>
          <w:sz w:val="24"/>
          <w:szCs w:val="24"/>
          <w:lang w:val="it-IT"/>
        </w:rPr>
        <w:t>Nella sezione 5.3, l'AdA d</w:t>
      </w:r>
      <w:r w:rsidR="00BB0AF7" w:rsidRPr="00043B49">
        <w:rPr>
          <w:rFonts w:ascii="Times New Roman" w:hAnsi="Times New Roman"/>
          <w:sz w:val="24"/>
          <w:szCs w:val="24"/>
          <w:lang w:val="it-IT"/>
        </w:rPr>
        <w:t>ovrebbe</w:t>
      </w:r>
      <w:r w:rsidRPr="00043B49">
        <w:rPr>
          <w:rFonts w:ascii="Times New Roman" w:hAnsi="Times New Roman"/>
          <w:sz w:val="24"/>
          <w:szCs w:val="24"/>
          <w:lang w:val="it-IT"/>
        </w:rPr>
        <w:t xml:space="preserve"> indicare e giustificare </w:t>
      </w:r>
      <w:r w:rsidRPr="00043B49">
        <w:rPr>
          <w:rFonts w:ascii="Times New Roman" w:hAnsi="Times New Roman"/>
          <w:b/>
          <w:sz w:val="24"/>
          <w:szCs w:val="24"/>
          <w:lang w:val="it-IT"/>
        </w:rPr>
        <w:t>i parametri utilizzati per il campionamento</w:t>
      </w:r>
      <w:r w:rsidRPr="00043B49">
        <w:rPr>
          <w:rFonts w:ascii="Times New Roman" w:hAnsi="Times New Roman"/>
          <w:sz w:val="24"/>
          <w:szCs w:val="24"/>
          <w:lang w:val="it-IT"/>
        </w:rPr>
        <w:t xml:space="preserve">, come l’errore atteso, la soglia di rilevanza, l’unità di campionamento (cioè un'operazione, un progetto all'interno di un'operazione o una </w:t>
      </w:r>
      <w:r w:rsidR="00D63F8E" w:rsidRPr="00043B49">
        <w:rPr>
          <w:rFonts w:ascii="Times New Roman" w:hAnsi="Times New Roman"/>
          <w:sz w:val="24"/>
          <w:szCs w:val="24"/>
          <w:lang w:val="it-IT"/>
        </w:rPr>
        <w:t>domanda di rimborso</w:t>
      </w:r>
      <w:r w:rsidRPr="00043B49">
        <w:rPr>
          <w:rFonts w:ascii="Times New Roman" w:hAnsi="Times New Roman"/>
          <w:sz w:val="24"/>
          <w:szCs w:val="24"/>
          <w:lang w:val="it-IT"/>
        </w:rPr>
        <w:t xml:space="preserve"> da parte di un beneficiario) e, se del caso, il livello di confidenza applicato </w:t>
      </w:r>
      <w:r w:rsidR="00FA4610" w:rsidRPr="00043B49">
        <w:rPr>
          <w:rFonts w:ascii="Times New Roman" w:hAnsi="Times New Roman"/>
          <w:sz w:val="24"/>
          <w:szCs w:val="24"/>
          <w:lang w:val="it-IT"/>
        </w:rPr>
        <w:t>conformemente all’</w:t>
      </w:r>
      <w:r w:rsidR="00A00F0F" w:rsidRPr="00043B49">
        <w:rPr>
          <w:rFonts w:ascii="Times New Roman" w:hAnsi="Times New Roman"/>
          <w:sz w:val="24"/>
          <w:szCs w:val="24"/>
          <w:lang w:val="it-IT"/>
        </w:rPr>
        <w:t>art.</w:t>
      </w:r>
      <w:r w:rsidRPr="00043B49">
        <w:rPr>
          <w:rFonts w:ascii="Times New Roman" w:hAnsi="Times New Roman"/>
          <w:sz w:val="24"/>
          <w:szCs w:val="24"/>
          <w:lang w:val="it-IT"/>
        </w:rPr>
        <w:t xml:space="preserve"> 28(</w:t>
      </w:r>
      <w:r w:rsidR="001E0C2E" w:rsidRPr="00043B49">
        <w:rPr>
          <w:rFonts w:ascii="Times New Roman" w:hAnsi="Times New Roman"/>
          <w:sz w:val="24"/>
          <w:szCs w:val="24"/>
          <w:lang w:val="it-IT"/>
        </w:rPr>
        <w:t>11</w:t>
      </w:r>
      <w:r w:rsidRPr="00043B49">
        <w:rPr>
          <w:rFonts w:ascii="Times New Roman" w:hAnsi="Times New Roman"/>
          <w:sz w:val="24"/>
          <w:szCs w:val="24"/>
          <w:lang w:val="it-IT"/>
        </w:rPr>
        <w:t xml:space="preserve">) </w:t>
      </w:r>
      <w:r w:rsidR="002A1D7F" w:rsidRPr="00043B49">
        <w:rPr>
          <w:rFonts w:ascii="Times New Roman" w:hAnsi="Times New Roman"/>
          <w:sz w:val="24"/>
          <w:szCs w:val="24"/>
          <w:lang w:val="it-IT"/>
        </w:rPr>
        <w:t>RD</w:t>
      </w:r>
      <w:r w:rsidR="002A1D7F" w:rsidRPr="0070438F">
        <w:rPr>
          <w:rStyle w:val="Rimandonotaapidipagina"/>
          <w:rFonts w:ascii="Times New Roman" w:hAnsi="Times New Roman"/>
          <w:sz w:val="24"/>
          <w:szCs w:val="24"/>
        </w:rPr>
        <w:footnoteReference w:id="12"/>
      </w:r>
      <w:r w:rsidRPr="00043B49">
        <w:rPr>
          <w:rFonts w:ascii="Times New Roman" w:hAnsi="Times New Roman"/>
          <w:sz w:val="24"/>
          <w:szCs w:val="24"/>
          <w:lang w:val="it-IT"/>
        </w:rPr>
        <w:t xml:space="preserve"> e l'intervallo di campionamento, se applicabile. </w:t>
      </w:r>
      <w:r w:rsidR="002A1D7F" w:rsidRPr="00043B49">
        <w:rPr>
          <w:rFonts w:ascii="Times New Roman" w:hAnsi="Times New Roman"/>
          <w:sz w:val="24"/>
          <w:szCs w:val="24"/>
          <w:lang w:val="it-IT"/>
        </w:rPr>
        <w:t>La RAC</w:t>
      </w:r>
      <w:r w:rsidRPr="00043B49">
        <w:rPr>
          <w:rFonts w:ascii="Times New Roman" w:hAnsi="Times New Roman"/>
          <w:sz w:val="24"/>
          <w:szCs w:val="24"/>
          <w:lang w:val="it-IT"/>
        </w:rPr>
        <w:t xml:space="preserve"> d</w:t>
      </w:r>
      <w:r w:rsidR="00FA2C82" w:rsidRPr="00043B49">
        <w:rPr>
          <w:rFonts w:ascii="Times New Roman" w:hAnsi="Times New Roman"/>
          <w:sz w:val="24"/>
          <w:szCs w:val="24"/>
          <w:lang w:val="it-IT"/>
        </w:rPr>
        <w:t>ovrebbe</w:t>
      </w:r>
      <w:r w:rsidRPr="00043B49">
        <w:rPr>
          <w:rFonts w:ascii="Times New Roman" w:hAnsi="Times New Roman"/>
          <w:sz w:val="24"/>
          <w:szCs w:val="24"/>
          <w:lang w:val="it-IT"/>
        </w:rPr>
        <w:t xml:space="preserve"> indicare anche la dimensione della popolazione, la dimensione del campione e il numero di unità di campionamento</w:t>
      </w:r>
      <w:r w:rsidR="002A1D7F" w:rsidRPr="00043B49">
        <w:rPr>
          <w:rFonts w:ascii="Times New Roman" w:hAnsi="Times New Roman"/>
          <w:sz w:val="24"/>
          <w:szCs w:val="24"/>
          <w:lang w:val="it-IT"/>
        </w:rPr>
        <w:t xml:space="preserve"> controllate</w:t>
      </w:r>
      <w:r w:rsidRPr="00043B49">
        <w:rPr>
          <w:rFonts w:ascii="Times New Roman" w:hAnsi="Times New Roman"/>
          <w:sz w:val="24"/>
          <w:szCs w:val="24"/>
          <w:lang w:val="it-IT"/>
        </w:rPr>
        <w:t xml:space="preserve"> </w:t>
      </w:r>
      <w:r w:rsidR="002A1D7F" w:rsidRPr="00043B49">
        <w:rPr>
          <w:rFonts w:ascii="Times New Roman" w:hAnsi="Times New Roman"/>
          <w:sz w:val="24"/>
          <w:szCs w:val="24"/>
          <w:lang w:val="it-IT"/>
        </w:rPr>
        <w:t>propriamente</w:t>
      </w:r>
      <w:r w:rsidR="001E0C2E" w:rsidRPr="00043B49">
        <w:rPr>
          <w:rFonts w:ascii="Times New Roman" w:hAnsi="Times New Roman"/>
          <w:sz w:val="24"/>
          <w:szCs w:val="24"/>
          <w:lang w:val="it-IT"/>
        </w:rPr>
        <w:t xml:space="preserve"> nell'anno contabile, se del caso.</w:t>
      </w:r>
      <w:r w:rsidR="001E0C2E" w:rsidRPr="0070438F">
        <w:rPr>
          <w:rStyle w:val="Rimandonotaapidipagina"/>
          <w:rFonts w:ascii="Times New Roman" w:hAnsi="Times New Roman"/>
          <w:sz w:val="24"/>
          <w:szCs w:val="24"/>
        </w:rPr>
        <w:footnoteReference w:id="13"/>
      </w:r>
    </w:p>
    <w:p w:rsidR="009F0AD2" w:rsidRPr="00043B49" w:rsidRDefault="009F0AD2" w:rsidP="005647C7">
      <w:pPr>
        <w:spacing w:after="120" w:line="240" w:lineRule="auto"/>
        <w:jc w:val="both"/>
        <w:rPr>
          <w:rFonts w:ascii="Times New Roman" w:hAnsi="Times New Roman"/>
          <w:sz w:val="24"/>
          <w:szCs w:val="24"/>
          <w:lang w:val="it-IT"/>
        </w:rPr>
      </w:pPr>
      <w:r w:rsidRPr="00043B49">
        <w:rPr>
          <w:rFonts w:ascii="Times New Roman" w:hAnsi="Times New Roman"/>
          <w:sz w:val="24"/>
          <w:szCs w:val="24"/>
          <w:lang w:val="it-IT"/>
        </w:rPr>
        <w:t>Nella sezione 5.3, l'AdA dovrebbe inoltre descrivere il suo approccio alla stratificazione (se applicabile ai sensi dell’</w:t>
      </w:r>
      <w:r w:rsidR="00A00F0F" w:rsidRPr="00043B49">
        <w:rPr>
          <w:rFonts w:ascii="Times New Roman" w:hAnsi="Times New Roman"/>
          <w:sz w:val="24"/>
          <w:szCs w:val="24"/>
          <w:lang w:val="it-IT"/>
        </w:rPr>
        <w:t>art.</w:t>
      </w:r>
      <w:r w:rsidRPr="00043B49">
        <w:rPr>
          <w:rFonts w:ascii="Times New Roman" w:hAnsi="Times New Roman"/>
          <w:sz w:val="24"/>
          <w:szCs w:val="24"/>
          <w:lang w:val="it-IT"/>
        </w:rPr>
        <w:t xml:space="preserve"> 28(10) RD), a copertura delle sub-popolazioni con caratteristiche simili, come operazioni consistenti in </w:t>
      </w:r>
      <w:r w:rsidR="00DA664B" w:rsidRPr="00043B49">
        <w:rPr>
          <w:rFonts w:ascii="Times New Roman" w:hAnsi="Times New Roman"/>
          <w:sz w:val="24"/>
          <w:szCs w:val="24"/>
          <w:lang w:val="it-IT"/>
        </w:rPr>
        <w:t>finanziamenti</w:t>
      </w:r>
      <w:r w:rsidR="00A84B8A" w:rsidRPr="00043B49">
        <w:rPr>
          <w:rFonts w:ascii="Times New Roman" w:hAnsi="Times New Roman"/>
          <w:sz w:val="24"/>
          <w:szCs w:val="24"/>
          <w:lang w:val="it-IT"/>
        </w:rPr>
        <w:t xml:space="preserve"> da un programma</w:t>
      </w:r>
      <w:r w:rsidR="00DA664B" w:rsidRPr="00043B49">
        <w:rPr>
          <w:rFonts w:ascii="Times New Roman" w:hAnsi="Times New Roman"/>
          <w:sz w:val="24"/>
          <w:szCs w:val="24"/>
          <w:lang w:val="it-IT"/>
        </w:rPr>
        <w:t xml:space="preserve"> </w:t>
      </w:r>
      <w:r w:rsidR="00A84B8A" w:rsidRPr="00043B49">
        <w:rPr>
          <w:rFonts w:ascii="Times New Roman" w:hAnsi="Times New Roman"/>
          <w:sz w:val="24"/>
          <w:szCs w:val="24"/>
          <w:lang w:val="it-IT"/>
        </w:rPr>
        <w:t xml:space="preserve">agli </w:t>
      </w:r>
      <w:r w:rsidRPr="00043B49">
        <w:rPr>
          <w:rFonts w:ascii="Times New Roman" w:hAnsi="Times New Roman"/>
          <w:sz w:val="24"/>
          <w:szCs w:val="24"/>
          <w:lang w:val="it-IT"/>
        </w:rPr>
        <w:t xml:space="preserve">strumenti finanziari, voci </w:t>
      </w:r>
      <w:r w:rsidR="00C40F3A" w:rsidRPr="00043B49">
        <w:rPr>
          <w:rFonts w:ascii="Times New Roman" w:hAnsi="Times New Roman"/>
          <w:sz w:val="24"/>
          <w:szCs w:val="24"/>
          <w:lang w:val="it-IT"/>
        </w:rPr>
        <w:t>di valore elevato</w:t>
      </w:r>
      <w:r w:rsidRPr="00043B49">
        <w:rPr>
          <w:rFonts w:ascii="Times New Roman" w:hAnsi="Times New Roman"/>
          <w:sz w:val="24"/>
          <w:szCs w:val="24"/>
          <w:lang w:val="it-IT"/>
        </w:rPr>
        <w:t>, Fondi (nel caso di programmi plurifondo).</w:t>
      </w:r>
    </w:p>
    <w:p w:rsidR="001C5FA9" w:rsidRPr="00100317" w:rsidRDefault="001C5FA9" w:rsidP="005647C7">
      <w:pPr>
        <w:spacing w:after="120" w:line="240" w:lineRule="auto"/>
        <w:jc w:val="both"/>
        <w:rPr>
          <w:rFonts w:ascii="Times New Roman" w:hAnsi="Times New Roman"/>
          <w:sz w:val="24"/>
          <w:szCs w:val="24"/>
        </w:rPr>
      </w:pPr>
      <w:r w:rsidRPr="00043B49">
        <w:rPr>
          <w:rFonts w:ascii="Times New Roman" w:hAnsi="Times New Roman"/>
          <w:sz w:val="24"/>
          <w:szCs w:val="24"/>
          <w:lang w:val="it-IT"/>
        </w:rPr>
        <w:t xml:space="preserve">Nel periodo 2007-2013, è stato possibile utilizzare un singolo campione per diversi programmi previsti nello stesso Si.Ge.Co. Questo rimane per il periodo 2014-2020, con l'aggiunta </w:t>
      </w:r>
      <w:r w:rsidR="00A6133C" w:rsidRPr="00043B49">
        <w:rPr>
          <w:rFonts w:ascii="Times New Roman" w:hAnsi="Times New Roman"/>
          <w:sz w:val="24"/>
          <w:szCs w:val="24"/>
          <w:lang w:val="it-IT"/>
        </w:rPr>
        <w:t>dei</w:t>
      </w:r>
      <w:r w:rsidRPr="00043B49">
        <w:rPr>
          <w:rFonts w:ascii="Times New Roman" w:hAnsi="Times New Roman"/>
          <w:sz w:val="24"/>
          <w:szCs w:val="24"/>
          <w:lang w:val="it-IT"/>
        </w:rPr>
        <w:t xml:space="preserve"> programmi plurifondo. In questi casi, lo stesso parere di audit e le misure correttive si applicano a tutti i programmi o Fondi, anche quando le carenze riguardano soltanto un programma o uno </w:t>
      </w:r>
      <w:r w:rsidR="00A6133C" w:rsidRPr="00043B49">
        <w:rPr>
          <w:rFonts w:ascii="Times New Roman" w:hAnsi="Times New Roman"/>
          <w:sz w:val="24"/>
          <w:szCs w:val="24"/>
          <w:lang w:val="it-IT"/>
        </w:rPr>
        <w:t>dei Fondi</w:t>
      </w:r>
      <w:r w:rsidRPr="00043B49">
        <w:rPr>
          <w:rFonts w:ascii="Times New Roman" w:hAnsi="Times New Roman"/>
          <w:sz w:val="24"/>
          <w:szCs w:val="24"/>
          <w:lang w:val="it-IT"/>
        </w:rPr>
        <w:t xml:space="preserve">. </w:t>
      </w:r>
      <w:r w:rsidRPr="00100317">
        <w:rPr>
          <w:rFonts w:ascii="Times New Roman" w:hAnsi="Times New Roman"/>
          <w:sz w:val="24"/>
          <w:szCs w:val="24"/>
        </w:rPr>
        <w:t xml:space="preserve">Ciò può essere evitato </w:t>
      </w:r>
      <w:r w:rsidR="00A6133C" w:rsidRPr="00100317">
        <w:rPr>
          <w:rFonts w:ascii="Times New Roman" w:hAnsi="Times New Roman"/>
          <w:sz w:val="24"/>
          <w:szCs w:val="24"/>
        </w:rPr>
        <w:t>qualora siano disponibili</w:t>
      </w:r>
      <w:r w:rsidRPr="00100317">
        <w:rPr>
          <w:rFonts w:ascii="Times New Roman" w:hAnsi="Times New Roman"/>
          <w:sz w:val="24"/>
          <w:szCs w:val="24"/>
        </w:rPr>
        <w:t xml:space="preserve"> elementi probativi sufficienti per trarre una conclusione per ciascun programma o </w:t>
      </w:r>
      <w:r w:rsidR="00A6133C" w:rsidRPr="00100317">
        <w:rPr>
          <w:rFonts w:ascii="Times New Roman" w:hAnsi="Times New Roman"/>
          <w:sz w:val="24"/>
          <w:szCs w:val="24"/>
        </w:rPr>
        <w:t>per ciascun Fondo</w:t>
      </w:r>
      <w:r w:rsidRPr="00100317">
        <w:rPr>
          <w:rFonts w:ascii="Times New Roman" w:hAnsi="Times New Roman"/>
          <w:sz w:val="24"/>
          <w:szCs w:val="24"/>
        </w:rPr>
        <w:t>.</w:t>
      </w:r>
    </w:p>
    <w:p w:rsidR="00A6133C" w:rsidRPr="00043B49" w:rsidRDefault="00A6133C" w:rsidP="007C37E6">
      <w:pPr>
        <w:spacing w:before="120" w:line="240" w:lineRule="auto"/>
        <w:jc w:val="both"/>
        <w:rPr>
          <w:rFonts w:ascii="Times New Roman" w:hAnsi="Times New Roman"/>
          <w:sz w:val="24"/>
          <w:szCs w:val="24"/>
          <w:lang w:val="it-IT"/>
        </w:rPr>
      </w:pPr>
      <w:r w:rsidRPr="00043B49">
        <w:rPr>
          <w:rFonts w:ascii="Times New Roman" w:hAnsi="Times New Roman"/>
          <w:sz w:val="24"/>
          <w:szCs w:val="24"/>
          <w:lang w:val="it-IT"/>
        </w:rPr>
        <w:t>In caso di tasso di errore superiore al 2% o carenze del sistema in un programma plurifondo, è nell'interesse dello Stato membro applicare correzioni finanziarie mirate per ciascun Fondo, piuttosto che misure correttive riguardanti l'intero programma. La Commissione raccomanda pertanto che l'AdA ricerchi una ragionevole affidabilità per ciascun Fondo. Ciò implica che il campione selezionato per un programma plurifondo fornisca elementi probatori sufficienti per ciascun Fondo, cioè deve essere applicata la regola generale di 30 unità di campionamento</w:t>
      </w:r>
      <w:r w:rsidRPr="00100317">
        <w:rPr>
          <w:rStyle w:val="Rimandonotaapidipagina"/>
          <w:rFonts w:ascii="Times New Roman" w:hAnsi="Times New Roman"/>
          <w:sz w:val="24"/>
          <w:szCs w:val="24"/>
        </w:rPr>
        <w:footnoteReference w:id="14"/>
      </w:r>
      <w:r w:rsidRPr="00043B49">
        <w:rPr>
          <w:rFonts w:ascii="Times New Roman" w:hAnsi="Times New Roman"/>
          <w:sz w:val="24"/>
          <w:szCs w:val="24"/>
          <w:lang w:val="it-IT"/>
        </w:rPr>
        <w:t xml:space="preserve"> per Fondo. A tal fine, l’AdA potrebbe usare la stratificazione per Fondo, come</w:t>
      </w:r>
      <w:r w:rsidR="00A00F0F" w:rsidRPr="00043B49">
        <w:rPr>
          <w:rFonts w:ascii="Times New Roman" w:hAnsi="Times New Roman"/>
          <w:sz w:val="24"/>
          <w:szCs w:val="24"/>
          <w:lang w:val="it-IT"/>
        </w:rPr>
        <w:t xml:space="preserve"> previsto dall’art. 28</w:t>
      </w:r>
      <w:r w:rsidR="005E57A2" w:rsidRPr="00043B49">
        <w:rPr>
          <w:rFonts w:ascii="Times New Roman" w:hAnsi="Times New Roman"/>
          <w:sz w:val="24"/>
          <w:szCs w:val="24"/>
          <w:lang w:val="it-IT"/>
        </w:rPr>
        <w:t>(10)</w:t>
      </w:r>
      <w:r w:rsidRPr="00043B49">
        <w:rPr>
          <w:rFonts w:ascii="Times New Roman" w:hAnsi="Times New Roman"/>
          <w:sz w:val="24"/>
          <w:szCs w:val="24"/>
          <w:lang w:val="it-IT"/>
        </w:rPr>
        <w:t xml:space="preserve"> RD, assicurando che ogni strato sia di dimensioni sufficienti per trarre una conclusione per strato. Ciò è particolarmente importante quando diversi risultati sono attesi per i Fondi nell'ambito di un programma plurifondo.</w:t>
      </w:r>
    </w:p>
    <w:p w:rsidR="00222585" w:rsidRPr="00043B49" w:rsidRDefault="00222585" w:rsidP="007C37E6">
      <w:pPr>
        <w:spacing w:line="240" w:lineRule="auto"/>
        <w:jc w:val="both"/>
        <w:rPr>
          <w:rFonts w:ascii="Times New Roman" w:hAnsi="Times New Roman"/>
          <w:sz w:val="24"/>
          <w:szCs w:val="24"/>
          <w:lang w:val="it-IT"/>
        </w:rPr>
      </w:pPr>
      <w:r w:rsidRPr="00043B49">
        <w:rPr>
          <w:rFonts w:ascii="Times New Roman" w:hAnsi="Times New Roman"/>
          <w:sz w:val="24"/>
          <w:szCs w:val="24"/>
          <w:lang w:val="it-IT"/>
        </w:rPr>
        <w:t>L'A</w:t>
      </w:r>
      <w:r w:rsidR="00E27D1D" w:rsidRPr="00043B49">
        <w:rPr>
          <w:rFonts w:ascii="Times New Roman" w:hAnsi="Times New Roman"/>
          <w:sz w:val="24"/>
          <w:szCs w:val="24"/>
          <w:lang w:val="it-IT"/>
        </w:rPr>
        <w:t>d</w:t>
      </w:r>
      <w:r w:rsidRPr="00043B49">
        <w:rPr>
          <w:rFonts w:ascii="Times New Roman" w:hAnsi="Times New Roman"/>
          <w:sz w:val="24"/>
          <w:szCs w:val="24"/>
          <w:lang w:val="it-IT"/>
        </w:rPr>
        <w:t xml:space="preserve">A dovrebbe fornire nell'allegato 10.3 </w:t>
      </w:r>
      <w:r w:rsidR="00757077" w:rsidRPr="00043B49">
        <w:rPr>
          <w:rFonts w:ascii="Times New Roman" w:hAnsi="Times New Roman"/>
          <w:sz w:val="24"/>
          <w:szCs w:val="24"/>
          <w:lang w:val="it-IT"/>
        </w:rPr>
        <w:t xml:space="preserve">della RAC </w:t>
      </w:r>
      <w:r w:rsidRPr="00043B49">
        <w:rPr>
          <w:rFonts w:ascii="Times New Roman" w:hAnsi="Times New Roman"/>
          <w:sz w:val="24"/>
          <w:szCs w:val="24"/>
          <w:lang w:val="it-IT"/>
        </w:rPr>
        <w:t>le tabelle di calcolo (</w:t>
      </w:r>
      <w:r w:rsidR="0030668C" w:rsidRPr="00043B49">
        <w:rPr>
          <w:rFonts w:ascii="Times New Roman" w:hAnsi="Times New Roman"/>
          <w:sz w:val="24"/>
          <w:szCs w:val="24"/>
          <w:lang w:val="it-IT"/>
        </w:rPr>
        <w:t xml:space="preserve">e, se del caso, e su richiesta degli auditor della Commissione, </w:t>
      </w:r>
      <w:r w:rsidRPr="00043B49">
        <w:rPr>
          <w:rFonts w:ascii="Times New Roman" w:hAnsi="Times New Roman"/>
          <w:sz w:val="24"/>
          <w:szCs w:val="24"/>
          <w:lang w:val="it-IT"/>
        </w:rPr>
        <w:t xml:space="preserve">i registri informatici di ACL, IDEA o software simili) rilevanti per capire il metodo di campionamento applicato, utilizzando i modelli forniti </w:t>
      </w:r>
      <w:r w:rsidR="0030668C" w:rsidRPr="00043B49">
        <w:rPr>
          <w:rFonts w:ascii="Times New Roman" w:hAnsi="Times New Roman"/>
          <w:sz w:val="24"/>
          <w:szCs w:val="24"/>
          <w:lang w:val="it-IT"/>
        </w:rPr>
        <w:t xml:space="preserve">nella </w:t>
      </w:r>
      <w:r w:rsidRPr="00043B49">
        <w:rPr>
          <w:rFonts w:ascii="Times New Roman" w:hAnsi="Times New Roman"/>
          <w:sz w:val="24"/>
          <w:szCs w:val="24"/>
          <w:lang w:val="it-IT"/>
        </w:rPr>
        <w:t>guida</w:t>
      </w:r>
      <w:r w:rsidR="0030668C" w:rsidRPr="00043B49">
        <w:rPr>
          <w:rFonts w:ascii="Times New Roman" w:hAnsi="Times New Roman"/>
          <w:sz w:val="24"/>
          <w:szCs w:val="24"/>
          <w:lang w:val="it-IT"/>
        </w:rPr>
        <w:t xml:space="preserve"> della Commissione sul campionamento</w:t>
      </w:r>
      <w:r w:rsidR="003E4A55">
        <w:rPr>
          <w:rStyle w:val="Rimandonotaapidipagina"/>
          <w:rFonts w:ascii="Times New Roman" w:hAnsi="Times New Roman"/>
          <w:sz w:val="24"/>
          <w:szCs w:val="24"/>
        </w:rPr>
        <w:footnoteReference w:id="15"/>
      </w:r>
      <w:r w:rsidRPr="00043B49">
        <w:rPr>
          <w:rFonts w:ascii="Times New Roman" w:hAnsi="Times New Roman"/>
          <w:sz w:val="24"/>
          <w:szCs w:val="24"/>
          <w:lang w:val="it-IT"/>
        </w:rPr>
        <w:t xml:space="preserve">. Qualora l’AdA ha seguito un metodo di campionamento non previsto in questi modelli, allora dovrebbe essere fornito il foglio di calcolo. Dovrebbe essere garantita la pista di controllo per la selezione del campione. </w:t>
      </w:r>
    </w:p>
    <w:p w:rsidR="00222585" w:rsidRPr="00043B49" w:rsidRDefault="005E57A2" w:rsidP="007C37E6">
      <w:pPr>
        <w:spacing w:line="240" w:lineRule="auto"/>
        <w:jc w:val="both"/>
        <w:rPr>
          <w:rFonts w:ascii="Times New Roman" w:hAnsi="Times New Roman"/>
          <w:sz w:val="24"/>
          <w:szCs w:val="24"/>
          <w:lang w:val="it-IT"/>
        </w:rPr>
      </w:pPr>
      <w:r w:rsidRPr="00043B49">
        <w:rPr>
          <w:rFonts w:ascii="Times New Roman" w:hAnsi="Times New Roman"/>
          <w:sz w:val="24"/>
          <w:szCs w:val="24"/>
          <w:lang w:val="it-IT"/>
        </w:rPr>
        <w:t>Nel</w:t>
      </w:r>
      <w:r w:rsidR="00222585" w:rsidRPr="00043B49">
        <w:rPr>
          <w:rFonts w:ascii="Times New Roman" w:hAnsi="Times New Roman"/>
          <w:sz w:val="24"/>
          <w:szCs w:val="24"/>
          <w:lang w:val="it-IT"/>
        </w:rPr>
        <w:t xml:space="preserve"> </w:t>
      </w:r>
      <w:r w:rsidRPr="00043B49">
        <w:rPr>
          <w:rFonts w:ascii="Times New Roman" w:hAnsi="Times New Roman"/>
          <w:sz w:val="24"/>
          <w:szCs w:val="24"/>
          <w:lang w:val="it-IT"/>
        </w:rPr>
        <w:t>paragrafo</w:t>
      </w:r>
      <w:r w:rsidR="00222585" w:rsidRPr="00043B49">
        <w:rPr>
          <w:rFonts w:ascii="Times New Roman" w:hAnsi="Times New Roman"/>
          <w:sz w:val="24"/>
          <w:szCs w:val="24"/>
          <w:lang w:val="it-IT"/>
        </w:rPr>
        <w:t xml:space="preserve"> 5.3, l’AdA dovrebbe inoltre spiegare come si è tradotto in pratica il requisito del controllo proporzionale dei programmi operativi definit</w:t>
      </w:r>
      <w:r w:rsidRPr="00043B49">
        <w:rPr>
          <w:rFonts w:ascii="Times New Roman" w:hAnsi="Times New Roman"/>
          <w:sz w:val="24"/>
          <w:szCs w:val="24"/>
          <w:lang w:val="it-IT"/>
        </w:rPr>
        <w:t>o</w:t>
      </w:r>
      <w:r w:rsidR="00222585" w:rsidRPr="00043B49">
        <w:rPr>
          <w:rFonts w:ascii="Times New Roman" w:hAnsi="Times New Roman"/>
          <w:sz w:val="24"/>
          <w:szCs w:val="24"/>
          <w:lang w:val="it-IT"/>
        </w:rPr>
        <w:t xml:space="preserve"> a norma del</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000D533A" w:rsidRPr="00043B49">
        <w:rPr>
          <w:rFonts w:ascii="Times New Roman" w:hAnsi="Times New Roman"/>
          <w:sz w:val="24"/>
          <w:szCs w:val="24"/>
          <w:lang w:val="it-IT"/>
        </w:rPr>
        <w:t xml:space="preserve"> 148(1) RDC e </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000D533A" w:rsidRPr="00043B49">
        <w:rPr>
          <w:rFonts w:ascii="Times New Roman" w:hAnsi="Times New Roman"/>
          <w:sz w:val="24"/>
          <w:szCs w:val="24"/>
          <w:lang w:val="it-IT"/>
        </w:rPr>
        <w:t xml:space="preserve"> 28(8) del </w:t>
      </w:r>
      <w:r w:rsidR="0030668C" w:rsidRPr="00043B49">
        <w:rPr>
          <w:rFonts w:ascii="Times New Roman" w:hAnsi="Times New Roman"/>
          <w:sz w:val="24"/>
          <w:szCs w:val="24"/>
          <w:lang w:val="it-IT"/>
        </w:rPr>
        <w:t>RD</w:t>
      </w:r>
      <w:r w:rsidR="000D533A" w:rsidRPr="00043B49">
        <w:rPr>
          <w:rFonts w:ascii="Times New Roman" w:hAnsi="Times New Roman"/>
          <w:sz w:val="24"/>
          <w:szCs w:val="24"/>
          <w:lang w:val="it-IT"/>
        </w:rPr>
        <w:t xml:space="preserve">, </w:t>
      </w:r>
      <w:r w:rsidR="00222585" w:rsidRPr="00043B49">
        <w:rPr>
          <w:rFonts w:ascii="Times New Roman" w:hAnsi="Times New Roman"/>
          <w:sz w:val="24"/>
          <w:szCs w:val="24"/>
          <w:lang w:val="it-IT"/>
        </w:rPr>
        <w:t>se del caso.</w:t>
      </w:r>
    </w:p>
    <w:p w:rsidR="00A2049D" w:rsidRPr="00043B49" w:rsidRDefault="009F0AD2" w:rsidP="007C37E6">
      <w:pPr>
        <w:spacing w:line="240" w:lineRule="auto"/>
        <w:jc w:val="both"/>
        <w:rPr>
          <w:rFonts w:ascii="Times New Roman" w:hAnsi="Times New Roman"/>
          <w:sz w:val="24"/>
          <w:szCs w:val="24"/>
          <w:lang w:val="it-IT"/>
        </w:rPr>
      </w:pPr>
      <w:r w:rsidRPr="00043B49">
        <w:rPr>
          <w:rFonts w:ascii="Times New Roman" w:hAnsi="Times New Roman"/>
          <w:sz w:val="24"/>
          <w:szCs w:val="24"/>
          <w:lang w:val="it-IT"/>
        </w:rPr>
        <w:t>Se</w:t>
      </w:r>
      <w:r w:rsidR="00A639E7" w:rsidRPr="00043B49">
        <w:rPr>
          <w:rFonts w:ascii="Times New Roman" w:hAnsi="Times New Roman"/>
          <w:sz w:val="24"/>
          <w:szCs w:val="24"/>
          <w:lang w:val="it-IT"/>
        </w:rPr>
        <w:t xml:space="preserve"> l'AdA ha utilizzato il metodo consentito ai sensi del</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00A639E7" w:rsidRPr="00043B49">
        <w:rPr>
          <w:rFonts w:ascii="Times New Roman" w:hAnsi="Times New Roman"/>
          <w:sz w:val="24"/>
          <w:szCs w:val="24"/>
          <w:lang w:val="it-IT"/>
        </w:rPr>
        <w:t xml:space="preserve"> 28(9) RD, </w:t>
      </w:r>
      <w:r w:rsidR="007543E2" w:rsidRPr="00043B49">
        <w:rPr>
          <w:rFonts w:ascii="Times New Roman" w:hAnsi="Times New Roman"/>
          <w:sz w:val="24"/>
          <w:szCs w:val="24"/>
          <w:lang w:val="it-IT"/>
        </w:rPr>
        <w:t>la sezione</w:t>
      </w:r>
      <w:r w:rsidR="00A639E7" w:rsidRPr="00043B49">
        <w:rPr>
          <w:rFonts w:ascii="Times New Roman" w:hAnsi="Times New Roman"/>
          <w:sz w:val="24"/>
          <w:szCs w:val="24"/>
          <w:lang w:val="it-IT"/>
        </w:rPr>
        <w:t xml:space="preserve"> 5.3 della RAC </w:t>
      </w:r>
      <w:r w:rsidRPr="00043B49">
        <w:rPr>
          <w:rFonts w:ascii="Times New Roman" w:hAnsi="Times New Roman"/>
          <w:sz w:val="24"/>
          <w:szCs w:val="24"/>
          <w:lang w:val="it-IT"/>
        </w:rPr>
        <w:t>dovrebbe</w:t>
      </w:r>
      <w:r w:rsidR="00A639E7" w:rsidRPr="00043B49">
        <w:rPr>
          <w:rFonts w:ascii="Times New Roman" w:hAnsi="Times New Roman"/>
          <w:sz w:val="24"/>
          <w:szCs w:val="24"/>
          <w:lang w:val="it-IT"/>
        </w:rPr>
        <w:t xml:space="preserve"> </w:t>
      </w:r>
      <w:r w:rsidR="00560B57" w:rsidRPr="00043B49">
        <w:rPr>
          <w:rFonts w:ascii="Times New Roman" w:hAnsi="Times New Roman"/>
          <w:sz w:val="24"/>
          <w:szCs w:val="24"/>
          <w:lang w:val="it-IT"/>
        </w:rPr>
        <w:t>indicare la metodologia applicata per il sub-campionamento</w:t>
      </w:r>
      <w:r w:rsidR="00A639E7" w:rsidRPr="00043B49">
        <w:rPr>
          <w:rFonts w:ascii="Times New Roman" w:hAnsi="Times New Roman"/>
          <w:sz w:val="24"/>
          <w:szCs w:val="24"/>
          <w:lang w:val="it-IT"/>
        </w:rPr>
        <w:t xml:space="preserve">. In questo caso, e ai fini della tabella 10.2 </w:t>
      </w:r>
      <w:r w:rsidR="00560B57" w:rsidRPr="00043B49">
        <w:rPr>
          <w:rFonts w:ascii="Times New Roman" w:hAnsi="Times New Roman"/>
          <w:sz w:val="24"/>
          <w:szCs w:val="24"/>
          <w:lang w:val="it-IT"/>
        </w:rPr>
        <w:t xml:space="preserve">della RAC </w:t>
      </w:r>
      <w:r w:rsidR="00A639E7" w:rsidRPr="00043B49">
        <w:rPr>
          <w:rFonts w:ascii="Times New Roman" w:hAnsi="Times New Roman"/>
          <w:sz w:val="24"/>
          <w:szCs w:val="24"/>
          <w:lang w:val="it-IT"/>
        </w:rPr>
        <w:t>- colonna intitolata "</w:t>
      </w:r>
      <w:r w:rsidR="00A639E7" w:rsidRPr="00043B49">
        <w:rPr>
          <w:rFonts w:ascii="Times New Roman" w:hAnsi="Times New Roman"/>
          <w:i/>
          <w:sz w:val="24"/>
          <w:szCs w:val="24"/>
          <w:lang w:val="it-IT"/>
        </w:rPr>
        <w:t xml:space="preserve">Spese </w:t>
      </w:r>
      <w:r w:rsidRPr="00043B49">
        <w:rPr>
          <w:rFonts w:ascii="Times New Roman" w:hAnsi="Times New Roman"/>
          <w:i/>
          <w:sz w:val="24"/>
          <w:szCs w:val="24"/>
          <w:lang w:val="it-IT"/>
        </w:rPr>
        <w:t>auditate</w:t>
      </w:r>
      <w:r w:rsidR="00A639E7" w:rsidRPr="00043B49">
        <w:rPr>
          <w:rFonts w:ascii="Times New Roman" w:hAnsi="Times New Roman"/>
          <w:i/>
          <w:sz w:val="24"/>
          <w:szCs w:val="24"/>
          <w:lang w:val="it-IT"/>
        </w:rPr>
        <w:t xml:space="preserve"> per il cam</w:t>
      </w:r>
      <w:r w:rsidRPr="00043B49">
        <w:rPr>
          <w:rFonts w:ascii="Times New Roman" w:hAnsi="Times New Roman"/>
          <w:i/>
          <w:sz w:val="24"/>
          <w:szCs w:val="24"/>
          <w:lang w:val="it-IT"/>
        </w:rPr>
        <w:t>pione casuale riferite al periodo</w:t>
      </w:r>
      <w:r w:rsidR="00A639E7" w:rsidRPr="00043B49">
        <w:rPr>
          <w:rFonts w:ascii="Times New Roman" w:hAnsi="Times New Roman"/>
          <w:i/>
          <w:sz w:val="24"/>
          <w:szCs w:val="24"/>
          <w:lang w:val="it-IT"/>
        </w:rPr>
        <w:t xml:space="preserve"> contabile</w:t>
      </w:r>
      <w:r w:rsidR="00A639E7" w:rsidRPr="00043B49">
        <w:rPr>
          <w:rFonts w:ascii="Times New Roman" w:hAnsi="Times New Roman"/>
          <w:sz w:val="24"/>
          <w:szCs w:val="24"/>
          <w:lang w:val="it-IT"/>
        </w:rPr>
        <w:t xml:space="preserve">", l’AdA dovrebbe prendere in considerazione solo le spese effettivamente verificate e non </w:t>
      </w:r>
      <w:r w:rsidR="00A2049D" w:rsidRPr="00043B49">
        <w:rPr>
          <w:rFonts w:ascii="Times New Roman" w:hAnsi="Times New Roman"/>
          <w:sz w:val="24"/>
          <w:szCs w:val="24"/>
          <w:lang w:val="it-IT"/>
        </w:rPr>
        <w:t>le spese dichiarate per l’</w:t>
      </w:r>
      <w:r w:rsidR="00A639E7" w:rsidRPr="00043B49">
        <w:rPr>
          <w:rFonts w:ascii="Times New Roman" w:hAnsi="Times New Roman"/>
          <w:sz w:val="24"/>
          <w:szCs w:val="24"/>
          <w:lang w:val="it-IT"/>
        </w:rPr>
        <w:t xml:space="preserve">unità di campionamento </w:t>
      </w:r>
      <w:r w:rsidR="00A2049D" w:rsidRPr="00043B49">
        <w:rPr>
          <w:rFonts w:ascii="Times New Roman" w:hAnsi="Times New Roman"/>
          <w:sz w:val="24"/>
          <w:szCs w:val="24"/>
          <w:lang w:val="it-IT"/>
        </w:rPr>
        <w:t>(ad esempio l’operazione, la domanda di pagamento) a cui è stato applicato il sub-campionamento. I dati di questa colonna vengono comunicati solo a scopo informativo e sono indipendenti dal calcolo del tasso di errore estrapolato a livello di unità di campionamento, che dovrebbe essere applicato alle spese dichiarate per l'unità di campionamento.</w:t>
      </w:r>
    </w:p>
    <w:p w:rsidR="00A639E7" w:rsidRPr="0070438F" w:rsidRDefault="00A639E7" w:rsidP="007C37E6">
      <w:pPr>
        <w:spacing w:after="120" w:line="240" w:lineRule="auto"/>
        <w:jc w:val="both"/>
        <w:rPr>
          <w:rFonts w:ascii="Times New Roman" w:hAnsi="Times New Roman"/>
          <w:sz w:val="24"/>
          <w:szCs w:val="24"/>
        </w:rPr>
      </w:pPr>
      <w:r w:rsidRPr="00043B49">
        <w:rPr>
          <w:rFonts w:ascii="Times New Roman" w:hAnsi="Times New Roman"/>
          <w:sz w:val="24"/>
          <w:szCs w:val="24"/>
          <w:lang w:val="it-IT"/>
        </w:rPr>
        <w:t xml:space="preserve">L'AdA dovrebbe indicare nella sezione 5.4 il valore della </w:t>
      </w:r>
      <w:r w:rsidRPr="00043B49">
        <w:rPr>
          <w:rFonts w:ascii="Times New Roman" w:hAnsi="Times New Roman"/>
          <w:b/>
          <w:sz w:val="24"/>
          <w:szCs w:val="24"/>
          <w:lang w:val="it-IT"/>
        </w:rPr>
        <w:t>popolazione</w:t>
      </w:r>
      <w:r w:rsidRPr="00043B49">
        <w:rPr>
          <w:rFonts w:ascii="Times New Roman" w:hAnsi="Times New Roman"/>
          <w:sz w:val="24"/>
          <w:szCs w:val="24"/>
          <w:lang w:val="it-IT"/>
        </w:rPr>
        <w:t xml:space="preserve"> campionata e </w:t>
      </w:r>
      <w:r w:rsidR="00DA664B" w:rsidRPr="00043B49">
        <w:rPr>
          <w:rFonts w:ascii="Times New Roman" w:hAnsi="Times New Roman"/>
          <w:sz w:val="24"/>
          <w:szCs w:val="24"/>
          <w:lang w:val="it-IT"/>
        </w:rPr>
        <w:t xml:space="preserve">la </w:t>
      </w:r>
      <w:r w:rsidRPr="00043B49">
        <w:rPr>
          <w:rFonts w:ascii="Times New Roman" w:hAnsi="Times New Roman"/>
          <w:sz w:val="24"/>
          <w:szCs w:val="24"/>
          <w:lang w:val="it-IT"/>
        </w:rPr>
        <w:t>riconciliazione di qu</w:t>
      </w:r>
      <w:r w:rsidR="006C1564" w:rsidRPr="00043B49">
        <w:rPr>
          <w:rFonts w:ascii="Times New Roman" w:hAnsi="Times New Roman"/>
          <w:sz w:val="24"/>
          <w:szCs w:val="24"/>
          <w:lang w:val="it-IT"/>
        </w:rPr>
        <w:t>esto importo con l’ammontare delle</w:t>
      </w:r>
      <w:r w:rsidRPr="00043B49">
        <w:rPr>
          <w:rFonts w:ascii="Times New Roman" w:hAnsi="Times New Roman"/>
          <w:sz w:val="24"/>
          <w:szCs w:val="24"/>
          <w:lang w:val="it-IT"/>
        </w:rPr>
        <w:t xml:space="preserve"> spese dichiarate </w:t>
      </w:r>
      <w:r w:rsidR="00DA664B" w:rsidRPr="00043B49">
        <w:rPr>
          <w:rFonts w:ascii="Times New Roman" w:hAnsi="Times New Roman"/>
          <w:sz w:val="24"/>
          <w:szCs w:val="24"/>
          <w:lang w:val="it-IT"/>
        </w:rPr>
        <w:t>dall’</w:t>
      </w:r>
      <w:r w:rsidRPr="00043B49">
        <w:rPr>
          <w:rFonts w:ascii="Times New Roman" w:hAnsi="Times New Roman"/>
          <w:sz w:val="24"/>
          <w:szCs w:val="24"/>
          <w:lang w:val="it-IT"/>
        </w:rPr>
        <w:t>Ad</w:t>
      </w:r>
      <w:r w:rsidR="00A87BCE" w:rsidRPr="00043B49">
        <w:rPr>
          <w:rFonts w:ascii="Times New Roman" w:hAnsi="Times New Roman"/>
          <w:sz w:val="24"/>
          <w:szCs w:val="24"/>
          <w:lang w:val="it-IT"/>
        </w:rPr>
        <w:t xml:space="preserve">C </w:t>
      </w:r>
      <w:r w:rsidRPr="00043B49">
        <w:rPr>
          <w:rFonts w:ascii="Times New Roman" w:hAnsi="Times New Roman"/>
          <w:sz w:val="24"/>
          <w:szCs w:val="24"/>
          <w:lang w:val="it-IT"/>
        </w:rPr>
        <w:t xml:space="preserve">alla Commissione </w:t>
      </w:r>
      <w:r w:rsidR="006C1564" w:rsidRPr="00043B49">
        <w:rPr>
          <w:rFonts w:ascii="Times New Roman" w:hAnsi="Times New Roman"/>
          <w:sz w:val="24"/>
          <w:szCs w:val="24"/>
          <w:lang w:val="it-IT"/>
        </w:rPr>
        <w:t>relativ</w:t>
      </w:r>
      <w:r w:rsidR="00E77ABF" w:rsidRPr="00043B49">
        <w:rPr>
          <w:rFonts w:ascii="Times New Roman" w:hAnsi="Times New Roman"/>
          <w:sz w:val="24"/>
          <w:szCs w:val="24"/>
          <w:lang w:val="it-IT"/>
        </w:rPr>
        <w:t>e</w:t>
      </w:r>
      <w:r w:rsidRPr="00043B49">
        <w:rPr>
          <w:rFonts w:ascii="Times New Roman" w:hAnsi="Times New Roman"/>
          <w:sz w:val="24"/>
          <w:szCs w:val="24"/>
          <w:lang w:val="it-IT"/>
        </w:rPr>
        <w:t xml:space="preserve"> all'anno contabile. </w:t>
      </w:r>
      <w:r w:rsidR="00E77ABF" w:rsidRPr="0070438F">
        <w:rPr>
          <w:rFonts w:ascii="Times New Roman" w:hAnsi="Times New Roman"/>
          <w:sz w:val="24"/>
          <w:szCs w:val="24"/>
          <w:lang w:eastAsia="en-GB"/>
        </w:rPr>
        <w:t>La riconciliazione degli elementi riguarda anche le unità di campionamento negative</w:t>
      </w:r>
      <w:r w:rsidR="00DA664B" w:rsidRPr="0070438F">
        <w:rPr>
          <w:rFonts w:ascii="Times New Roman" w:hAnsi="Times New Roman"/>
          <w:sz w:val="24"/>
          <w:szCs w:val="24"/>
          <w:lang w:eastAsia="en-GB"/>
        </w:rPr>
        <w:t>,</w:t>
      </w:r>
      <w:r w:rsidR="00E77ABF" w:rsidRPr="0070438F">
        <w:rPr>
          <w:rFonts w:ascii="Times New Roman" w:hAnsi="Times New Roman"/>
          <w:sz w:val="24"/>
          <w:szCs w:val="24"/>
          <w:lang w:eastAsia="en-GB"/>
        </w:rPr>
        <w:t xml:space="preserve"> se sono state apportate rettifiche finanziarie</w:t>
      </w:r>
      <w:r w:rsidR="001E0C2E" w:rsidRPr="0070438F">
        <w:rPr>
          <w:rFonts w:ascii="Times New Roman" w:hAnsi="Times New Roman"/>
          <w:sz w:val="24"/>
          <w:szCs w:val="24"/>
        </w:rPr>
        <w:t>.</w:t>
      </w:r>
      <w:r w:rsidR="00222585" w:rsidRPr="0070438F">
        <w:rPr>
          <w:rStyle w:val="Rimandonotaapidipagina"/>
          <w:rFonts w:ascii="Times New Roman" w:hAnsi="Times New Roman"/>
          <w:sz w:val="24"/>
          <w:szCs w:val="24"/>
        </w:rPr>
        <w:footnoteReference w:id="16"/>
      </w:r>
    </w:p>
    <w:p w:rsidR="000B1599" w:rsidRPr="0070438F" w:rsidRDefault="006C1564" w:rsidP="007C37E6">
      <w:pPr>
        <w:jc w:val="both"/>
        <w:rPr>
          <w:rFonts w:ascii="Times New Roman" w:hAnsi="Times New Roman"/>
          <w:sz w:val="24"/>
          <w:szCs w:val="24"/>
        </w:rPr>
      </w:pPr>
      <w:r w:rsidRPr="00043B49">
        <w:rPr>
          <w:rFonts w:ascii="Times New Roman" w:hAnsi="Times New Roman"/>
          <w:sz w:val="24"/>
          <w:szCs w:val="24"/>
          <w:lang w:val="it-IT"/>
        </w:rPr>
        <w:t>La popolazione a fini del</w:t>
      </w:r>
      <w:r w:rsidR="000B1599" w:rsidRPr="00043B49">
        <w:rPr>
          <w:rFonts w:ascii="Times New Roman" w:hAnsi="Times New Roman"/>
          <w:sz w:val="24"/>
          <w:szCs w:val="24"/>
          <w:lang w:val="it-IT"/>
        </w:rPr>
        <w:t xml:space="preserve"> campionamento comprende le spese </w:t>
      </w:r>
      <w:r w:rsidR="009E5466" w:rsidRPr="00043B49">
        <w:rPr>
          <w:rFonts w:ascii="Times New Roman" w:hAnsi="Times New Roman"/>
          <w:sz w:val="24"/>
          <w:szCs w:val="24"/>
          <w:lang w:val="it-IT"/>
        </w:rPr>
        <w:t xml:space="preserve">dichiarate </w:t>
      </w:r>
      <w:r w:rsidR="000B1599" w:rsidRPr="00043B49">
        <w:rPr>
          <w:rFonts w:ascii="Times New Roman" w:hAnsi="Times New Roman"/>
          <w:sz w:val="24"/>
          <w:szCs w:val="24"/>
          <w:lang w:val="it-IT"/>
        </w:rPr>
        <w:t xml:space="preserve">alla Commissione per le operazioni all'interno di un programma o di un gruppo di programmi per l'anno contabile. </w:t>
      </w:r>
      <w:r w:rsidR="000B1599" w:rsidRPr="00100317">
        <w:rPr>
          <w:rFonts w:ascii="Times New Roman" w:hAnsi="Times New Roman"/>
          <w:sz w:val="24"/>
          <w:szCs w:val="24"/>
        </w:rPr>
        <w:t>Tutte le operazioni, per le quali le spese dichiarate sono state incluse nell</w:t>
      </w:r>
      <w:r w:rsidR="009E5466" w:rsidRPr="00100317">
        <w:rPr>
          <w:rFonts w:ascii="Times New Roman" w:hAnsi="Times New Roman"/>
          <w:sz w:val="24"/>
          <w:szCs w:val="24"/>
        </w:rPr>
        <w:t xml:space="preserve">a domanda di pagamento </w:t>
      </w:r>
      <w:r w:rsidR="000B1599" w:rsidRPr="00100317">
        <w:rPr>
          <w:rFonts w:ascii="Times New Roman" w:hAnsi="Times New Roman"/>
          <w:sz w:val="24"/>
          <w:szCs w:val="24"/>
        </w:rPr>
        <w:t>presentat</w:t>
      </w:r>
      <w:r w:rsidR="009E5466" w:rsidRPr="00100317">
        <w:rPr>
          <w:rFonts w:ascii="Times New Roman" w:hAnsi="Times New Roman"/>
          <w:sz w:val="24"/>
          <w:szCs w:val="24"/>
        </w:rPr>
        <w:t>a</w:t>
      </w:r>
      <w:r w:rsidR="000B1599" w:rsidRPr="00100317">
        <w:rPr>
          <w:rFonts w:ascii="Times New Roman" w:hAnsi="Times New Roman"/>
          <w:sz w:val="24"/>
          <w:szCs w:val="24"/>
        </w:rPr>
        <w:t xml:space="preserve"> alla Commissione nel corso dell'anno oggetto di campionamento, dovrebbero essere comprese nella popolazione campionata, fatta eccezione se si applica</w:t>
      </w:r>
      <w:r w:rsidR="000B1599" w:rsidRPr="000E663B">
        <w:rPr>
          <w:rFonts w:ascii="Times New Roman" w:hAnsi="Times New Roman"/>
          <w:sz w:val="24"/>
          <w:szCs w:val="24"/>
        </w:rPr>
        <w:t xml:space="preserve"> </w:t>
      </w:r>
      <w:r w:rsidR="00A87BCE">
        <w:rPr>
          <w:rFonts w:ascii="Times New Roman" w:hAnsi="Times New Roman"/>
          <w:sz w:val="24"/>
          <w:szCs w:val="24"/>
        </w:rPr>
        <w:t>l’</w:t>
      </w:r>
      <w:r w:rsidR="00A00F0F">
        <w:rPr>
          <w:rFonts w:ascii="Times New Roman" w:hAnsi="Times New Roman"/>
          <w:sz w:val="24"/>
          <w:szCs w:val="24"/>
        </w:rPr>
        <w:t>art.</w:t>
      </w:r>
      <w:r w:rsidR="000B1599" w:rsidRPr="000E663B">
        <w:rPr>
          <w:rFonts w:ascii="Times New Roman" w:hAnsi="Times New Roman"/>
          <w:sz w:val="24"/>
          <w:szCs w:val="24"/>
        </w:rPr>
        <w:t xml:space="preserve"> 148(1) RDC.</w:t>
      </w:r>
      <w:r w:rsidR="000B1599" w:rsidRPr="0070438F">
        <w:rPr>
          <w:rFonts w:ascii="Times New Roman" w:hAnsi="Times New Roman"/>
          <w:sz w:val="24"/>
          <w:szCs w:val="24"/>
        </w:rPr>
        <w:t xml:space="preserve"> </w:t>
      </w:r>
    </w:p>
    <w:p w:rsidR="00856D61" w:rsidRPr="00043B49" w:rsidRDefault="00E27D1D" w:rsidP="005E57A2">
      <w:pPr>
        <w:autoSpaceDE w:val="0"/>
        <w:autoSpaceDN w:val="0"/>
        <w:adjustRightInd w:val="0"/>
        <w:spacing w:after="120" w:line="240" w:lineRule="auto"/>
        <w:jc w:val="both"/>
        <w:rPr>
          <w:rFonts w:ascii="Times New Roman" w:hAnsi="Times New Roman"/>
          <w:sz w:val="24"/>
          <w:szCs w:val="24"/>
          <w:lang w:val="it-IT"/>
        </w:rPr>
      </w:pPr>
      <w:r w:rsidRPr="00043B49">
        <w:rPr>
          <w:rFonts w:ascii="Times New Roman" w:hAnsi="Times New Roman"/>
          <w:sz w:val="24"/>
          <w:szCs w:val="24"/>
          <w:lang w:val="it-IT"/>
        </w:rPr>
        <w:t>Nella sezione 5.5, l'AdA dovreb</w:t>
      </w:r>
      <w:r w:rsidR="00560B57" w:rsidRPr="00043B49">
        <w:rPr>
          <w:rFonts w:ascii="Times New Roman" w:hAnsi="Times New Roman"/>
          <w:sz w:val="24"/>
          <w:szCs w:val="24"/>
          <w:lang w:val="it-IT"/>
        </w:rPr>
        <w:t xml:space="preserve">be confermare che l'ammontare </w:t>
      </w:r>
      <w:r w:rsidR="00560B57" w:rsidRPr="00043B49">
        <w:rPr>
          <w:rFonts w:ascii="Times New Roman" w:hAnsi="Times New Roman"/>
          <w:b/>
          <w:sz w:val="24"/>
          <w:szCs w:val="24"/>
          <w:lang w:val="it-IT"/>
        </w:rPr>
        <w:t>delle</w:t>
      </w:r>
      <w:r w:rsidRPr="00043B49">
        <w:rPr>
          <w:rFonts w:ascii="Times New Roman" w:hAnsi="Times New Roman"/>
          <w:b/>
          <w:sz w:val="24"/>
          <w:szCs w:val="24"/>
          <w:lang w:val="it-IT"/>
        </w:rPr>
        <w:t xml:space="preserve"> unità </w:t>
      </w:r>
      <w:r w:rsidR="00560B57" w:rsidRPr="00043B49">
        <w:rPr>
          <w:rFonts w:ascii="Times New Roman" w:hAnsi="Times New Roman"/>
          <w:b/>
          <w:sz w:val="24"/>
          <w:szCs w:val="24"/>
          <w:lang w:val="it-IT"/>
        </w:rPr>
        <w:t xml:space="preserve">di campionamento </w:t>
      </w:r>
      <w:r w:rsidRPr="00043B49">
        <w:rPr>
          <w:rFonts w:ascii="Times New Roman" w:hAnsi="Times New Roman"/>
          <w:b/>
          <w:sz w:val="24"/>
          <w:szCs w:val="24"/>
          <w:lang w:val="it-IT"/>
        </w:rPr>
        <w:t>negative</w:t>
      </w:r>
      <w:r w:rsidR="00E77ABF" w:rsidRPr="00043B49">
        <w:rPr>
          <w:rFonts w:ascii="Times New Roman" w:hAnsi="Times New Roman"/>
          <w:sz w:val="24"/>
          <w:szCs w:val="24"/>
          <w:lang w:val="it-IT"/>
        </w:rPr>
        <w:t xml:space="preserve"> è coerente con l’ammontare</w:t>
      </w:r>
      <w:r w:rsidRPr="00043B49">
        <w:rPr>
          <w:rFonts w:ascii="Times New Roman" w:hAnsi="Times New Roman"/>
          <w:sz w:val="24"/>
          <w:szCs w:val="24"/>
          <w:lang w:val="it-IT"/>
        </w:rPr>
        <w:t xml:space="preserve"> </w:t>
      </w:r>
      <w:r w:rsidR="009E5466" w:rsidRPr="00043B49">
        <w:rPr>
          <w:rFonts w:ascii="Times New Roman" w:hAnsi="Times New Roman"/>
          <w:sz w:val="24"/>
          <w:szCs w:val="24"/>
          <w:lang w:val="it-IT"/>
        </w:rPr>
        <w:t xml:space="preserve">delle </w:t>
      </w:r>
      <w:r w:rsidR="000E663B" w:rsidRPr="00043B49">
        <w:rPr>
          <w:rFonts w:ascii="Times New Roman" w:hAnsi="Times New Roman"/>
          <w:sz w:val="24"/>
          <w:szCs w:val="24"/>
          <w:lang w:val="it-IT"/>
        </w:rPr>
        <w:t>rettifiche</w:t>
      </w:r>
      <w:r w:rsidR="009E5466" w:rsidRPr="00043B49">
        <w:rPr>
          <w:rFonts w:ascii="Times New Roman" w:hAnsi="Times New Roman"/>
          <w:sz w:val="24"/>
          <w:szCs w:val="24"/>
          <w:lang w:val="it-IT"/>
        </w:rPr>
        <w:t xml:space="preserve"> finanziarie </w:t>
      </w:r>
      <w:r w:rsidR="000E663B" w:rsidRPr="00043B49">
        <w:rPr>
          <w:rFonts w:ascii="Times New Roman" w:hAnsi="Times New Roman"/>
          <w:sz w:val="24"/>
          <w:szCs w:val="24"/>
          <w:lang w:val="it-IT"/>
        </w:rPr>
        <w:t>registrate</w:t>
      </w:r>
      <w:r w:rsidR="00856D61" w:rsidRPr="00043B49">
        <w:rPr>
          <w:rFonts w:ascii="Times New Roman" w:hAnsi="Times New Roman"/>
          <w:sz w:val="24"/>
          <w:szCs w:val="24"/>
          <w:lang w:val="it-IT"/>
        </w:rPr>
        <w:t xml:space="preserve"> nel sistema contabile dell</w:t>
      </w:r>
      <w:r w:rsidR="007C67E9" w:rsidRPr="00043B49">
        <w:rPr>
          <w:rFonts w:ascii="Times New Roman" w:hAnsi="Times New Roman"/>
          <w:sz w:val="24"/>
          <w:szCs w:val="24"/>
          <w:lang w:val="it-IT"/>
        </w:rPr>
        <w:t>’</w:t>
      </w:r>
      <w:r w:rsidR="00856D61" w:rsidRPr="00043B49">
        <w:rPr>
          <w:rFonts w:ascii="Times New Roman" w:hAnsi="Times New Roman"/>
          <w:sz w:val="24"/>
          <w:szCs w:val="24"/>
          <w:lang w:val="it-IT"/>
        </w:rPr>
        <w:t xml:space="preserve">AdC e </w:t>
      </w:r>
      <w:r w:rsidR="00BB187F" w:rsidRPr="00043B49">
        <w:rPr>
          <w:rFonts w:ascii="Times New Roman" w:hAnsi="Times New Roman"/>
          <w:sz w:val="24"/>
          <w:szCs w:val="24"/>
          <w:lang w:val="it-IT"/>
        </w:rPr>
        <w:t>garantire</w:t>
      </w:r>
      <w:r w:rsidR="00856D61" w:rsidRPr="00043B49">
        <w:rPr>
          <w:rFonts w:ascii="Times New Roman" w:hAnsi="Times New Roman"/>
          <w:sz w:val="24"/>
          <w:szCs w:val="24"/>
          <w:lang w:val="it-IT"/>
        </w:rPr>
        <w:t xml:space="preserve"> che tali unità sono state trattate come una popolazione distinta, </w:t>
      </w:r>
      <w:r w:rsidR="00E77ABF" w:rsidRPr="00043B49">
        <w:rPr>
          <w:rFonts w:ascii="Times New Roman" w:hAnsi="Times New Roman"/>
          <w:sz w:val="24"/>
          <w:szCs w:val="24"/>
          <w:lang w:val="it-IT"/>
        </w:rPr>
        <w:t>conformemente al</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00856D61" w:rsidRPr="00043B49">
        <w:rPr>
          <w:rFonts w:ascii="Times New Roman" w:hAnsi="Times New Roman"/>
          <w:sz w:val="24"/>
          <w:szCs w:val="24"/>
          <w:lang w:val="it-IT"/>
        </w:rPr>
        <w:t xml:space="preserve"> 28(7) RD.</w:t>
      </w:r>
      <w:r w:rsidRPr="00043B49">
        <w:rPr>
          <w:rFonts w:ascii="Times New Roman" w:hAnsi="Times New Roman"/>
          <w:sz w:val="24"/>
          <w:szCs w:val="24"/>
          <w:lang w:val="it-IT"/>
        </w:rPr>
        <w:t xml:space="preserve"> </w:t>
      </w:r>
      <w:r w:rsidR="009E5466" w:rsidRPr="00043B49">
        <w:rPr>
          <w:rFonts w:ascii="Times New Roman" w:hAnsi="Times New Roman"/>
          <w:sz w:val="24"/>
          <w:szCs w:val="24"/>
          <w:lang w:val="it-IT"/>
        </w:rPr>
        <w:t>Ulteriori spiegazioni su come trattare le unità di campionamento negative sono previste negli orientamenti della Commissione in materia di campionamento.</w:t>
      </w:r>
    </w:p>
    <w:p w:rsidR="00237D8C" w:rsidRPr="00043B49" w:rsidRDefault="00210D64" w:rsidP="00942C5E">
      <w:pPr>
        <w:autoSpaceDE w:val="0"/>
        <w:autoSpaceDN w:val="0"/>
        <w:adjustRightInd w:val="0"/>
        <w:spacing w:line="240" w:lineRule="auto"/>
        <w:jc w:val="both"/>
        <w:rPr>
          <w:rFonts w:ascii="Times New Roman" w:eastAsia="Times New Roman" w:hAnsi="Times New Roman"/>
          <w:sz w:val="24"/>
          <w:szCs w:val="24"/>
          <w:lang w:val="it-IT" w:eastAsia="en-GB"/>
        </w:rPr>
      </w:pPr>
      <w:r w:rsidRPr="00043B49">
        <w:rPr>
          <w:rFonts w:ascii="Times New Roman" w:eastAsia="Times New Roman" w:hAnsi="Times New Roman"/>
          <w:sz w:val="24"/>
          <w:szCs w:val="24"/>
          <w:lang w:val="it-IT" w:eastAsia="en-GB"/>
        </w:rPr>
        <w:t xml:space="preserve">Nel caso di </w:t>
      </w:r>
      <w:r w:rsidR="00237D8C" w:rsidRPr="00043B49">
        <w:rPr>
          <w:rFonts w:ascii="Times New Roman" w:eastAsia="Times New Roman" w:hAnsi="Times New Roman"/>
          <w:b/>
          <w:sz w:val="24"/>
          <w:szCs w:val="24"/>
          <w:lang w:val="it-IT" w:eastAsia="en-GB"/>
        </w:rPr>
        <w:t>campionamento non statistico</w:t>
      </w:r>
      <w:r w:rsidR="00237D8C" w:rsidRPr="0070438F">
        <w:rPr>
          <w:rStyle w:val="Rimandonotaapidipagina"/>
          <w:rFonts w:ascii="Times New Roman" w:eastAsia="Times New Roman" w:hAnsi="Times New Roman"/>
          <w:b/>
          <w:sz w:val="24"/>
          <w:szCs w:val="24"/>
          <w:lang w:eastAsia="en-GB"/>
        </w:rPr>
        <w:footnoteReference w:id="17"/>
      </w:r>
      <w:r w:rsidR="00237D8C" w:rsidRPr="00043B49">
        <w:rPr>
          <w:rFonts w:ascii="Times New Roman" w:eastAsia="Times New Roman" w:hAnsi="Times New Roman"/>
          <w:sz w:val="24"/>
          <w:szCs w:val="24"/>
          <w:lang w:val="it-IT" w:eastAsia="en-GB"/>
        </w:rPr>
        <w:t xml:space="preserve">, l'AdA </w:t>
      </w:r>
      <w:r w:rsidR="006658CB" w:rsidRPr="00043B49">
        <w:rPr>
          <w:rFonts w:ascii="Times New Roman" w:eastAsia="Times New Roman" w:hAnsi="Times New Roman"/>
          <w:sz w:val="24"/>
          <w:szCs w:val="24"/>
          <w:lang w:val="it-IT" w:eastAsia="en-GB"/>
        </w:rPr>
        <w:t>dovrebbe</w:t>
      </w:r>
      <w:r w:rsidR="00237D8C" w:rsidRPr="00043B49">
        <w:rPr>
          <w:rFonts w:ascii="Times New Roman" w:eastAsia="Times New Roman" w:hAnsi="Times New Roman"/>
          <w:sz w:val="24"/>
          <w:szCs w:val="24"/>
          <w:lang w:val="it-IT" w:eastAsia="en-GB"/>
        </w:rPr>
        <w:t xml:space="preserve"> descrivere nella sezione 5.6 il ragionamento fatto per selezionare il campione, con riferimento al suo giudizio professionale, ai requisiti normativi e agli standard di audit internazionalmente riconosciuti applicabili. In particolare, l'AdA dovrebbe spiegare perché ritiene il campione rappresentativo della popolazione da cui è stato selezionato </w:t>
      </w:r>
      <w:r w:rsidR="00BB187F" w:rsidRPr="00043B49">
        <w:rPr>
          <w:rFonts w:ascii="Times New Roman" w:eastAsia="Times New Roman" w:hAnsi="Times New Roman"/>
          <w:sz w:val="24"/>
          <w:szCs w:val="24"/>
          <w:lang w:val="it-IT" w:eastAsia="en-GB"/>
        </w:rPr>
        <w:t>e consente</w:t>
      </w:r>
      <w:r w:rsidR="00237D8C" w:rsidRPr="00043B49">
        <w:rPr>
          <w:rFonts w:ascii="Times New Roman" w:eastAsia="Times New Roman" w:hAnsi="Times New Roman"/>
          <w:sz w:val="24"/>
          <w:szCs w:val="24"/>
          <w:lang w:val="it-IT" w:eastAsia="en-GB"/>
        </w:rPr>
        <w:t xml:space="preserve"> di elaborare un parere di audit valido.</w:t>
      </w:r>
    </w:p>
    <w:p w:rsidR="00201803" w:rsidRPr="00043B49" w:rsidRDefault="00944D33" w:rsidP="008A570F">
      <w:p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5.7 Anali</w:t>
      </w:r>
      <w:r w:rsidR="008E07D7" w:rsidRPr="00043B49">
        <w:rPr>
          <w:rFonts w:ascii="Times New Roman" w:hAnsi="Times New Roman"/>
          <w:color w:val="000000"/>
          <w:sz w:val="24"/>
          <w:szCs w:val="24"/>
          <w:lang w:val="it-IT"/>
        </w:rPr>
        <w:t>zzare</w:t>
      </w:r>
      <w:r w:rsidRPr="00043B49">
        <w:rPr>
          <w:rFonts w:ascii="Times New Roman" w:hAnsi="Times New Roman"/>
          <w:color w:val="000000"/>
          <w:sz w:val="24"/>
          <w:szCs w:val="24"/>
          <w:lang w:val="it-IT"/>
        </w:rPr>
        <w:t xml:space="preserve"> </w:t>
      </w:r>
      <w:r w:rsidR="008E07D7" w:rsidRPr="00043B49">
        <w:rPr>
          <w:rFonts w:ascii="Times New Roman" w:hAnsi="Times New Roman"/>
          <w:color w:val="000000"/>
          <w:sz w:val="24"/>
          <w:szCs w:val="24"/>
          <w:lang w:val="it-IT"/>
        </w:rPr>
        <w:t>le risultanze principali</w:t>
      </w:r>
      <w:r w:rsidRPr="00043B49">
        <w:rPr>
          <w:rFonts w:ascii="Times New Roman" w:hAnsi="Times New Roman"/>
          <w:color w:val="000000"/>
          <w:sz w:val="24"/>
          <w:szCs w:val="24"/>
          <w:lang w:val="it-IT"/>
        </w:rPr>
        <w:t xml:space="preserve"> degli audit delle operazioni, descrivendo il numero di elementi del campione</w:t>
      </w:r>
      <w:r w:rsidR="008E07D7" w:rsidRPr="00043B49">
        <w:rPr>
          <w:rFonts w:ascii="Times New Roman" w:hAnsi="Times New Roman"/>
          <w:color w:val="000000"/>
          <w:sz w:val="24"/>
          <w:szCs w:val="24"/>
          <w:lang w:val="it-IT"/>
        </w:rPr>
        <w:t xml:space="preserve"> sottoposti ad audit</w:t>
      </w:r>
      <w:r w:rsidRPr="00043B49">
        <w:rPr>
          <w:rFonts w:ascii="Times New Roman" w:hAnsi="Times New Roman"/>
          <w:color w:val="000000"/>
          <w:sz w:val="24"/>
          <w:szCs w:val="24"/>
          <w:lang w:val="it-IT"/>
        </w:rPr>
        <w:t xml:space="preserve">, il </w:t>
      </w:r>
      <w:r w:rsidR="008E07D7" w:rsidRPr="00043B49">
        <w:rPr>
          <w:rFonts w:ascii="Times New Roman" w:hAnsi="Times New Roman"/>
          <w:color w:val="000000"/>
          <w:sz w:val="24"/>
          <w:szCs w:val="24"/>
          <w:lang w:val="it-IT"/>
        </w:rPr>
        <w:t xml:space="preserve">numero e i tipi rispettivi  di errore per ciascuna operazione, </w:t>
      </w:r>
      <w:r w:rsidRPr="00043B49">
        <w:rPr>
          <w:rFonts w:ascii="Times New Roman" w:hAnsi="Times New Roman"/>
          <w:color w:val="000000"/>
          <w:sz w:val="24"/>
          <w:szCs w:val="24"/>
          <w:lang w:val="it-IT"/>
        </w:rPr>
        <w:t xml:space="preserve">la natura degli errori </w:t>
      </w:r>
      <w:r w:rsidR="008E07D7" w:rsidRPr="00043B49">
        <w:rPr>
          <w:rFonts w:ascii="Times New Roman" w:hAnsi="Times New Roman"/>
          <w:color w:val="000000"/>
          <w:sz w:val="24"/>
          <w:szCs w:val="24"/>
          <w:lang w:val="it-IT"/>
        </w:rPr>
        <w:t>individuati</w:t>
      </w:r>
      <w:r w:rsidRPr="00043B49">
        <w:rPr>
          <w:rFonts w:ascii="Times New Roman" w:hAnsi="Times New Roman"/>
          <w:color w:val="000000"/>
          <w:sz w:val="24"/>
          <w:szCs w:val="24"/>
          <w:lang w:val="it-IT"/>
        </w:rPr>
        <w:t xml:space="preserve">, </w:t>
      </w:r>
      <w:r w:rsidR="008E07D7" w:rsidRPr="00043B49">
        <w:rPr>
          <w:rFonts w:ascii="Times New Roman" w:hAnsi="Times New Roman"/>
          <w:color w:val="000000"/>
          <w:sz w:val="24"/>
          <w:szCs w:val="24"/>
          <w:lang w:val="it-IT"/>
        </w:rPr>
        <w:t xml:space="preserve">la percentuale di errore dello strato e le relative principali </w:t>
      </w:r>
      <w:r w:rsidRPr="00043B49">
        <w:rPr>
          <w:rFonts w:ascii="Times New Roman" w:hAnsi="Times New Roman"/>
          <w:color w:val="000000"/>
          <w:sz w:val="24"/>
          <w:szCs w:val="24"/>
          <w:lang w:val="it-IT"/>
        </w:rPr>
        <w:t xml:space="preserve">carenze o irregolarità, il limite superiore </w:t>
      </w:r>
      <w:r w:rsidR="00201803" w:rsidRPr="00043B49">
        <w:rPr>
          <w:rFonts w:ascii="Times New Roman" w:hAnsi="Times New Roman"/>
          <w:color w:val="000000"/>
          <w:sz w:val="24"/>
          <w:szCs w:val="24"/>
          <w:lang w:val="it-IT"/>
        </w:rPr>
        <w:t>del tasso di errore</w:t>
      </w:r>
      <w:r w:rsidRPr="00043B49">
        <w:rPr>
          <w:rFonts w:ascii="Times New Roman" w:hAnsi="Times New Roman"/>
          <w:color w:val="000000"/>
          <w:sz w:val="24"/>
          <w:szCs w:val="24"/>
          <w:lang w:val="it-IT"/>
        </w:rPr>
        <w:t xml:space="preserve"> (</w:t>
      </w:r>
      <w:r w:rsidR="008E07D7" w:rsidRPr="00043B49">
        <w:rPr>
          <w:rFonts w:ascii="Times New Roman" w:hAnsi="Times New Roman"/>
          <w:color w:val="000000"/>
          <w:sz w:val="24"/>
          <w:szCs w:val="24"/>
          <w:lang w:val="it-IT"/>
        </w:rPr>
        <w:t>ove applicabile</w:t>
      </w:r>
      <w:r w:rsidRPr="00043B49">
        <w:rPr>
          <w:rFonts w:ascii="Times New Roman" w:hAnsi="Times New Roman"/>
          <w:color w:val="000000"/>
          <w:sz w:val="24"/>
          <w:szCs w:val="24"/>
          <w:lang w:val="it-IT"/>
        </w:rPr>
        <w:t xml:space="preserve">), </w:t>
      </w:r>
      <w:r w:rsidR="00201803" w:rsidRPr="00043B49">
        <w:rPr>
          <w:rFonts w:ascii="Times New Roman" w:hAnsi="Times New Roman"/>
          <w:color w:val="000000"/>
          <w:sz w:val="24"/>
          <w:szCs w:val="24"/>
          <w:lang w:val="it-IT"/>
        </w:rPr>
        <w:t xml:space="preserve">le cause </w:t>
      </w:r>
      <w:r w:rsidR="008E07D7" w:rsidRPr="00043B49">
        <w:rPr>
          <w:rFonts w:ascii="Times New Roman" w:hAnsi="Times New Roman"/>
          <w:color w:val="000000"/>
          <w:sz w:val="24"/>
          <w:szCs w:val="24"/>
          <w:lang w:val="it-IT"/>
        </w:rPr>
        <w:t>originarie</w:t>
      </w:r>
      <w:r w:rsidRPr="00043B49">
        <w:rPr>
          <w:rFonts w:ascii="Times New Roman" w:hAnsi="Times New Roman"/>
          <w:color w:val="000000"/>
          <w:sz w:val="24"/>
          <w:szCs w:val="24"/>
          <w:lang w:val="it-IT"/>
        </w:rPr>
        <w:t xml:space="preserve">, le </w:t>
      </w:r>
      <w:r w:rsidR="008E07D7" w:rsidRPr="00043B49">
        <w:rPr>
          <w:rFonts w:ascii="Times New Roman" w:hAnsi="Times New Roman"/>
          <w:color w:val="000000"/>
          <w:sz w:val="24"/>
          <w:szCs w:val="24"/>
          <w:lang w:val="it-IT"/>
        </w:rPr>
        <w:t>azioni</w:t>
      </w:r>
      <w:r w:rsidRPr="00043B49">
        <w:rPr>
          <w:rFonts w:ascii="Times New Roman" w:hAnsi="Times New Roman"/>
          <w:color w:val="000000"/>
          <w:sz w:val="24"/>
          <w:szCs w:val="24"/>
          <w:lang w:val="it-IT"/>
        </w:rPr>
        <w:t xml:space="preserve"> correttive </w:t>
      </w:r>
      <w:r w:rsidR="00201803" w:rsidRPr="00043B49">
        <w:rPr>
          <w:rFonts w:ascii="Times New Roman" w:hAnsi="Times New Roman"/>
          <w:color w:val="000000"/>
          <w:sz w:val="24"/>
          <w:szCs w:val="24"/>
          <w:lang w:val="it-IT"/>
        </w:rPr>
        <w:t>p</w:t>
      </w:r>
      <w:r w:rsidRPr="00043B49">
        <w:rPr>
          <w:rFonts w:ascii="Times New Roman" w:hAnsi="Times New Roman"/>
          <w:color w:val="000000"/>
          <w:sz w:val="24"/>
          <w:szCs w:val="24"/>
          <w:lang w:val="it-IT"/>
        </w:rPr>
        <w:t>roposte (</w:t>
      </w:r>
      <w:r w:rsidR="008E07D7" w:rsidRPr="00043B49">
        <w:rPr>
          <w:rFonts w:ascii="Times New Roman" w:hAnsi="Times New Roman"/>
          <w:color w:val="000000"/>
          <w:sz w:val="24"/>
          <w:szCs w:val="24"/>
          <w:lang w:val="it-IT"/>
        </w:rPr>
        <w:t>incluse</w:t>
      </w:r>
      <w:r w:rsidR="00201803" w:rsidRPr="00043B49">
        <w:rPr>
          <w:rFonts w:ascii="Times New Roman" w:hAnsi="Times New Roman"/>
          <w:color w:val="000000"/>
          <w:sz w:val="24"/>
          <w:szCs w:val="24"/>
          <w:lang w:val="it-IT"/>
        </w:rPr>
        <w:t xml:space="preserve"> quelle </w:t>
      </w:r>
      <w:r w:rsidR="008E07D7" w:rsidRPr="00043B49">
        <w:rPr>
          <w:rFonts w:ascii="Times New Roman" w:hAnsi="Times New Roman"/>
          <w:color w:val="000000"/>
          <w:sz w:val="24"/>
          <w:szCs w:val="24"/>
          <w:lang w:val="it-IT"/>
        </w:rPr>
        <w:t>finalizzate ad</w:t>
      </w:r>
      <w:r w:rsidR="00201803" w:rsidRPr="00043B49">
        <w:rPr>
          <w:rFonts w:ascii="Times New Roman" w:hAnsi="Times New Roman"/>
          <w:color w:val="000000"/>
          <w:sz w:val="24"/>
          <w:szCs w:val="24"/>
          <w:lang w:val="it-IT"/>
        </w:rPr>
        <w:t xml:space="preserve"> evitare </w:t>
      </w:r>
      <w:r w:rsidR="008E07D7" w:rsidRPr="00043B49">
        <w:rPr>
          <w:rFonts w:ascii="Times New Roman" w:hAnsi="Times New Roman"/>
          <w:color w:val="000000"/>
          <w:sz w:val="24"/>
          <w:szCs w:val="24"/>
          <w:lang w:val="it-IT"/>
        </w:rPr>
        <w:t>tali</w:t>
      </w:r>
      <w:r w:rsidR="00201803" w:rsidRPr="00043B49">
        <w:rPr>
          <w:rFonts w:ascii="Times New Roman" w:hAnsi="Times New Roman"/>
          <w:color w:val="000000"/>
          <w:sz w:val="24"/>
          <w:szCs w:val="24"/>
          <w:lang w:val="it-IT"/>
        </w:rPr>
        <w:t xml:space="preserve"> errori nelle d</w:t>
      </w:r>
      <w:r w:rsidRPr="00043B49">
        <w:rPr>
          <w:rFonts w:ascii="Times New Roman" w:hAnsi="Times New Roman"/>
          <w:color w:val="000000"/>
          <w:sz w:val="24"/>
          <w:szCs w:val="24"/>
          <w:lang w:val="it-IT"/>
        </w:rPr>
        <w:t>omande di pagamento</w:t>
      </w:r>
      <w:r w:rsidR="008E07D7" w:rsidRPr="00043B49">
        <w:rPr>
          <w:rFonts w:ascii="Times New Roman" w:hAnsi="Times New Roman"/>
          <w:color w:val="000000"/>
          <w:sz w:val="24"/>
          <w:szCs w:val="24"/>
          <w:lang w:val="it-IT"/>
        </w:rPr>
        <w:t xml:space="preserve"> successive</w:t>
      </w:r>
      <w:r w:rsidRPr="00043B49">
        <w:rPr>
          <w:rFonts w:ascii="Times New Roman" w:hAnsi="Times New Roman"/>
          <w:color w:val="000000"/>
          <w:sz w:val="24"/>
          <w:szCs w:val="24"/>
          <w:lang w:val="it-IT"/>
        </w:rPr>
        <w:t xml:space="preserve">) e </w:t>
      </w:r>
      <w:r w:rsidR="00201803" w:rsidRPr="00043B49">
        <w:rPr>
          <w:rFonts w:ascii="Times New Roman" w:hAnsi="Times New Roman"/>
          <w:color w:val="000000"/>
          <w:sz w:val="24"/>
          <w:szCs w:val="24"/>
          <w:lang w:val="it-IT"/>
        </w:rPr>
        <w:t>l</w:t>
      </w:r>
      <w:r w:rsidRPr="00043B49">
        <w:rPr>
          <w:rFonts w:ascii="Times New Roman" w:hAnsi="Times New Roman"/>
          <w:color w:val="000000"/>
          <w:sz w:val="24"/>
          <w:szCs w:val="24"/>
          <w:lang w:val="it-IT"/>
        </w:rPr>
        <w:t xml:space="preserve">'impatto sul </w:t>
      </w:r>
      <w:r w:rsidR="008E07D7" w:rsidRPr="00043B49">
        <w:rPr>
          <w:rFonts w:ascii="Times New Roman" w:hAnsi="Times New Roman"/>
          <w:color w:val="000000"/>
          <w:sz w:val="24"/>
          <w:szCs w:val="24"/>
          <w:lang w:val="it-IT"/>
        </w:rPr>
        <w:t>p</w:t>
      </w:r>
      <w:r w:rsidR="00201803" w:rsidRPr="00043B49">
        <w:rPr>
          <w:rFonts w:ascii="Times New Roman" w:hAnsi="Times New Roman"/>
          <w:color w:val="000000"/>
          <w:sz w:val="24"/>
          <w:szCs w:val="24"/>
          <w:lang w:val="it-IT"/>
        </w:rPr>
        <w:t>arere di audit</w:t>
      </w:r>
      <w:r w:rsidRPr="00043B49">
        <w:rPr>
          <w:rFonts w:ascii="Times New Roman" w:hAnsi="Times New Roman"/>
          <w:color w:val="000000"/>
          <w:sz w:val="24"/>
          <w:szCs w:val="24"/>
          <w:lang w:val="it-IT"/>
        </w:rPr>
        <w:t xml:space="preserve">. Se </w:t>
      </w:r>
      <w:r w:rsidR="00201803" w:rsidRPr="00043B49">
        <w:rPr>
          <w:rFonts w:ascii="Times New Roman" w:hAnsi="Times New Roman"/>
          <w:color w:val="000000"/>
          <w:sz w:val="24"/>
          <w:szCs w:val="24"/>
          <w:lang w:val="it-IT"/>
        </w:rPr>
        <w:t>n</w:t>
      </w:r>
      <w:r w:rsidRPr="00043B49">
        <w:rPr>
          <w:rFonts w:ascii="Times New Roman" w:hAnsi="Times New Roman"/>
          <w:color w:val="000000"/>
          <w:sz w:val="24"/>
          <w:szCs w:val="24"/>
          <w:lang w:val="it-IT"/>
        </w:rPr>
        <w:t xml:space="preserve">ecessario, </w:t>
      </w:r>
      <w:r w:rsidR="00201803" w:rsidRPr="00043B49">
        <w:rPr>
          <w:rFonts w:ascii="Times New Roman" w:hAnsi="Times New Roman"/>
          <w:color w:val="000000"/>
          <w:sz w:val="24"/>
          <w:szCs w:val="24"/>
          <w:lang w:val="it-IT"/>
        </w:rPr>
        <w:t xml:space="preserve">fornire ulteriori spiegazioni </w:t>
      </w:r>
      <w:r w:rsidR="008E07D7" w:rsidRPr="00043B49">
        <w:rPr>
          <w:rFonts w:ascii="Times New Roman" w:hAnsi="Times New Roman"/>
          <w:color w:val="000000"/>
          <w:sz w:val="24"/>
          <w:szCs w:val="24"/>
          <w:lang w:val="it-IT"/>
        </w:rPr>
        <w:t>in merito ai</w:t>
      </w:r>
      <w:r w:rsidR="00201803" w:rsidRPr="00043B49">
        <w:rPr>
          <w:rFonts w:ascii="Times New Roman" w:hAnsi="Times New Roman"/>
          <w:color w:val="000000"/>
          <w:sz w:val="24"/>
          <w:szCs w:val="24"/>
          <w:lang w:val="it-IT"/>
        </w:rPr>
        <w:t xml:space="preserve"> dati presentati </w:t>
      </w:r>
      <w:r w:rsidR="008E07D7" w:rsidRPr="00043B49">
        <w:rPr>
          <w:rFonts w:ascii="Times New Roman" w:hAnsi="Times New Roman"/>
          <w:color w:val="000000"/>
          <w:sz w:val="24"/>
          <w:szCs w:val="24"/>
          <w:lang w:val="it-IT"/>
        </w:rPr>
        <w:t>ai punti</w:t>
      </w:r>
      <w:r w:rsidRPr="00043B49">
        <w:rPr>
          <w:rFonts w:ascii="Times New Roman" w:hAnsi="Times New Roman"/>
          <w:color w:val="000000"/>
          <w:sz w:val="24"/>
          <w:szCs w:val="24"/>
          <w:lang w:val="it-IT"/>
        </w:rPr>
        <w:t xml:space="preserve"> 10.2 e 10.3 </w:t>
      </w:r>
      <w:r w:rsidR="008E07D7" w:rsidRPr="00043B49">
        <w:rPr>
          <w:rFonts w:ascii="Times New Roman" w:hAnsi="Times New Roman"/>
          <w:color w:val="000000"/>
          <w:sz w:val="24"/>
          <w:szCs w:val="24"/>
          <w:lang w:val="it-IT"/>
        </w:rPr>
        <w:t>a seguire</w:t>
      </w:r>
      <w:r w:rsidR="00201803" w:rsidRPr="00043B49">
        <w:rPr>
          <w:rFonts w:ascii="Times New Roman" w:hAnsi="Times New Roman"/>
          <w:color w:val="000000"/>
          <w:sz w:val="24"/>
          <w:szCs w:val="24"/>
          <w:lang w:val="it-IT"/>
        </w:rPr>
        <w:t xml:space="preserve">, in particolare </w:t>
      </w:r>
      <w:r w:rsidR="008E07D7" w:rsidRPr="00043B49">
        <w:rPr>
          <w:rFonts w:ascii="Times New Roman" w:hAnsi="Times New Roman"/>
          <w:color w:val="000000"/>
          <w:sz w:val="24"/>
          <w:szCs w:val="24"/>
          <w:lang w:val="it-IT"/>
        </w:rPr>
        <w:t>relativamente al</w:t>
      </w:r>
      <w:r w:rsidR="00201803" w:rsidRPr="00043B49">
        <w:rPr>
          <w:rFonts w:ascii="Times New Roman" w:hAnsi="Times New Roman"/>
          <w:color w:val="000000"/>
          <w:sz w:val="24"/>
          <w:szCs w:val="24"/>
          <w:lang w:val="it-IT"/>
        </w:rPr>
        <w:t xml:space="preserve"> tasso di errore totale.</w:t>
      </w:r>
      <w:r w:rsidRPr="00043B49">
        <w:rPr>
          <w:rFonts w:ascii="Times New Roman" w:hAnsi="Times New Roman"/>
          <w:color w:val="000000"/>
          <w:sz w:val="24"/>
          <w:szCs w:val="24"/>
          <w:lang w:val="it-IT"/>
        </w:rPr>
        <w:t xml:space="preserve"> </w:t>
      </w:r>
    </w:p>
    <w:p w:rsidR="00201803" w:rsidRPr="00043B49" w:rsidRDefault="00201803" w:rsidP="008A570F">
      <w:p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5.8 Spiega</w:t>
      </w:r>
      <w:r w:rsidR="00570545" w:rsidRPr="00043B49">
        <w:rPr>
          <w:rFonts w:ascii="Times New Roman" w:hAnsi="Times New Roman"/>
          <w:color w:val="000000"/>
          <w:sz w:val="24"/>
          <w:szCs w:val="24"/>
          <w:lang w:val="it-IT"/>
        </w:rPr>
        <w:t xml:space="preserve">re </w:t>
      </w:r>
      <w:r w:rsidRPr="00043B49">
        <w:rPr>
          <w:rFonts w:ascii="Times New Roman" w:hAnsi="Times New Roman"/>
          <w:color w:val="000000"/>
          <w:sz w:val="24"/>
          <w:szCs w:val="24"/>
          <w:lang w:val="it-IT"/>
        </w:rPr>
        <w:t>le rettifiche finanziarie relative al</w:t>
      </w:r>
      <w:r w:rsidR="00570545" w:rsidRPr="00043B49">
        <w:rPr>
          <w:rFonts w:ascii="Times New Roman" w:hAnsi="Times New Roman"/>
          <w:color w:val="000000"/>
          <w:sz w:val="24"/>
          <w:szCs w:val="24"/>
          <w:lang w:val="it-IT"/>
        </w:rPr>
        <w:t xml:space="preserve"> periodo</w:t>
      </w:r>
      <w:r w:rsidRPr="00043B49">
        <w:rPr>
          <w:rFonts w:ascii="Times New Roman" w:hAnsi="Times New Roman"/>
          <w:color w:val="000000"/>
          <w:sz w:val="24"/>
          <w:szCs w:val="24"/>
          <w:lang w:val="it-IT"/>
        </w:rPr>
        <w:t xml:space="preserve"> contabile </w:t>
      </w:r>
      <w:r w:rsidR="00D61E5C" w:rsidRPr="00043B49">
        <w:rPr>
          <w:rFonts w:ascii="Times New Roman" w:hAnsi="Times New Roman"/>
          <w:color w:val="000000"/>
          <w:sz w:val="24"/>
          <w:szCs w:val="24"/>
          <w:lang w:val="it-IT"/>
        </w:rPr>
        <w:t xml:space="preserve">apportate </w:t>
      </w:r>
      <w:r w:rsidRPr="00043B49">
        <w:rPr>
          <w:rFonts w:ascii="Times New Roman" w:hAnsi="Times New Roman"/>
          <w:color w:val="000000"/>
          <w:sz w:val="24"/>
          <w:szCs w:val="24"/>
          <w:lang w:val="it-IT"/>
        </w:rPr>
        <w:t xml:space="preserve">dall’autorità di certificazione/ di gestione prima di presentare i conti alla Commissione, e </w:t>
      </w:r>
      <w:r w:rsidR="00D61E5C" w:rsidRPr="00043B49">
        <w:rPr>
          <w:rFonts w:ascii="Times New Roman" w:hAnsi="Times New Roman"/>
          <w:color w:val="000000"/>
          <w:sz w:val="24"/>
          <w:szCs w:val="24"/>
          <w:lang w:val="it-IT"/>
        </w:rPr>
        <w:t>risultanti</w:t>
      </w:r>
      <w:r w:rsidRPr="00043B49">
        <w:rPr>
          <w:rFonts w:ascii="Times New Roman" w:hAnsi="Times New Roman"/>
          <w:color w:val="000000"/>
          <w:sz w:val="24"/>
          <w:szCs w:val="24"/>
          <w:lang w:val="it-IT"/>
        </w:rPr>
        <w:t xml:space="preserve"> da</w:t>
      </w:r>
      <w:r w:rsidR="00D61E5C" w:rsidRPr="00043B49">
        <w:rPr>
          <w:rFonts w:ascii="Times New Roman" w:hAnsi="Times New Roman"/>
          <w:color w:val="000000"/>
          <w:sz w:val="24"/>
          <w:szCs w:val="24"/>
          <w:lang w:val="it-IT"/>
        </w:rPr>
        <w:t>gli a</w:t>
      </w:r>
      <w:r w:rsidRPr="00043B49">
        <w:rPr>
          <w:rFonts w:ascii="Times New Roman" w:hAnsi="Times New Roman"/>
          <w:color w:val="000000"/>
          <w:sz w:val="24"/>
          <w:szCs w:val="24"/>
          <w:lang w:val="it-IT"/>
        </w:rPr>
        <w:t xml:space="preserve">udit delle operazioni, </w:t>
      </w:r>
      <w:r w:rsidR="00D61E5C" w:rsidRPr="00043B49">
        <w:rPr>
          <w:rFonts w:ascii="Times New Roman" w:hAnsi="Times New Roman"/>
          <w:color w:val="000000"/>
          <w:sz w:val="24"/>
          <w:szCs w:val="24"/>
          <w:lang w:val="it-IT"/>
        </w:rPr>
        <w:t xml:space="preserve">comprese le correzioni calcolate sulla base di un tasso forfettario o estrapolate, </w:t>
      </w:r>
      <w:r w:rsidRPr="00043B49">
        <w:rPr>
          <w:rFonts w:ascii="Times New Roman" w:hAnsi="Times New Roman"/>
          <w:color w:val="000000"/>
          <w:sz w:val="24"/>
          <w:szCs w:val="24"/>
          <w:lang w:val="it-IT"/>
        </w:rPr>
        <w:t xml:space="preserve">come </w:t>
      </w:r>
      <w:r w:rsidR="00D61E5C" w:rsidRPr="00043B49">
        <w:rPr>
          <w:rFonts w:ascii="Times New Roman" w:hAnsi="Times New Roman"/>
          <w:color w:val="000000"/>
          <w:sz w:val="24"/>
          <w:szCs w:val="24"/>
          <w:lang w:val="it-IT"/>
        </w:rPr>
        <w:t>indicato al punto 10.2 a seguire.</w:t>
      </w:r>
    </w:p>
    <w:p w:rsidR="00645CF3" w:rsidRPr="00043B49" w:rsidRDefault="00645CF3" w:rsidP="008A570F">
      <w:p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5.9 </w:t>
      </w:r>
      <w:r w:rsidR="00D61E5C" w:rsidRPr="00043B49">
        <w:rPr>
          <w:rFonts w:ascii="Times New Roman" w:hAnsi="Times New Roman"/>
          <w:color w:val="000000"/>
          <w:sz w:val="24"/>
          <w:szCs w:val="24"/>
          <w:lang w:val="it-IT"/>
        </w:rPr>
        <w:t>Confrontare il</w:t>
      </w:r>
      <w:r w:rsidRPr="00043B49">
        <w:rPr>
          <w:rFonts w:ascii="Times New Roman" w:hAnsi="Times New Roman"/>
          <w:color w:val="000000"/>
          <w:sz w:val="24"/>
          <w:szCs w:val="24"/>
          <w:lang w:val="it-IT"/>
        </w:rPr>
        <w:t xml:space="preserve"> tasso di errore totale e il tasso di errore </w:t>
      </w:r>
      <w:r w:rsidR="00D61E5C" w:rsidRPr="00043B49">
        <w:rPr>
          <w:rFonts w:ascii="Times New Roman" w:hAnsi="Times New Roman"/>
          <w:color w:val="000000"/>
          <w:sz w:val="24"/>
          <w:szCs w:val="24"/>
          <w:lang w:val="it-IT"/>
        </w:rPr>
        <w:t xml:space="preserve">totale </w:t>
      </w:r>
      <w:r w:rsidRPr="00043B49">
        <w:rPr>
          <w:rFonts w:ascii="Times New Roman" w:hAnsi="Times New Roman"/>
          <w:color w:val="000000"/>
          <w:sz w:val="24"/>
          <w:szCs w:val="24"/>
          <w:lang w:val="it-IT"/>
        </w:rPr>
        <w:t xml:space="preserve">residuo (come </w:t>
      </w:r>
      <w:r w:rsidR="00D61E5C" w:rsidRPr="00043B49">
        <w:rPr>
          <w:rFonts w:ascii="Times New Roman" w:hAnsi="Times New Roman"/>
          <w:color w:val="000000"/>
          <w:sz w:val="24"/>
          <w:szCs w:val="24"/>
          <w:lang w:val="it-IT"/>
        </w:rPr>
        <w:t>indicato al punto</w:t>
      </w:r>
      <w:r w:rsidRPr="00043B49">
        <w:rPr>
          <w:rFonts w:ascii="Times New Roman" w:hAnsi="Times New Roman"/>
          <w:color w:val="000000"/>
          <w:sz w:val="24"/>
          <w:szCs w:val="24"/>
          <w:lang w:val="it-IT"/>
        </w:rPr>
        <w:t xml:space="preserve"> 10.2</w:t>
      </w:r>
      <w:r w:rsidR="00D61E5C" w:rsidRPr="00043B49">
        <w:rPr>
          <w:rFonts w:ascii="Times New Roman" w:hAnsi="Times New Roman"/>
          <w:color w:val="000000"/>
          <w:sz w:val="24"/>
          <w:szCs w:val="24"/>
          <w:lang w:val="it-IT"/>
        </w:rPr>
        <w:t xml:space="preserve"> a seguire</w:t>
      </w:r>
      <w:r w:rsidRPr="00043B49">
        <w:rPr>
          <w:rFonts w:ascii="Times New Roman" w:hAnsi="Times New Roman"/>
          <w:color w:val="000000"/>
          <w:sz w:val="24"/>
          <w:szCs w:val="24"/>
          <w:lang w:val="it-IT"/>
        </w:rPr>
        <w:t xml:space="preserve">) con la soglia di rilevanza </w:t>
      </w:r>
      <w:r w:rsidR="00D61E5C" w:rsidRPr="00043B49">
        <w:rPr>
          <w:rFonts w:ascii="Times New Roman" w:hAnsi="Times New Roman"/>
          <w:color w:val="000000"/>
          <w:sz w:val="24"/>
          <w:szCs w:val="24"/>
          <w:lang w:val="it-IT"/>
        </w:rPr>
        <w:t>pre</w:t>
      </w:r>
      <w:r w:rsidRPr="00043B49">
        <w:rPr>
          <w:rFonts w:ascii="Times New Roman" w:hAnsi="Times New Roman"/>
          <w:color w:val="000000"/>
          <w:sz w:val="24"/>
          <w:szCs w:val="24"/>
          <w:lang w:val="it-IT"/>
        </w:rPr>
        <w:t xml:space="preserve">stabilita, </w:t>
      </w:r>
      <w:r w:rsidR="00D61E5C" w:rsidRPr="00043B49">
        <w:rPr>
          <w:rFonts w:ascii="Times New Roman" w:hAnsi="Times New Roman"/>
          <w:color w:val="000000"/>
          <w:sz w:val="24"/>
          <w:szCs w:val="24"/>
          <w:lang w:val="it-IT"/>
        </w:rPr>
        <w:t>per verificare</w:t>
      </w:r>
      <w:r w:rsidRPr="00043B49">
        <w:rPr>
          <w:rFonts w:ascii="Times New Roman" w:hAnsi="Times New Roman"/>
          <w:color w:val="000000"/>
          <w:sz w:val="24"/>
          <w:szCs w:val="24"/>
          <w:lang w:val="it-IT"/>
        </w:rPr>
        <w:t xml:space="preserve"> se la popolazione</w:t>
      </w:r>
      <w:r w:rsidR="00D61E5C" w:rsidRPr="00043B49">
        <w:rPr>
          <w:rFonts w:ascii="Times New Roman" w:hAnsi="Times New Roman"/>
          <w:color w:val="000000"/>
          <w:sz w:val="24"/>
          <w:szCs w:val="24"/>
          <w:lang w:val="it-IT"/>
        </w:rPr>
        <w:t xml:space="preserve"> contiene errori rilevanti e </w:t>
      </w:r>
      <w:r w:rsidRPr="00043B49">
        <w:rPr>
          <w:rFonts w:ascii="Times New Roman" w:hAnsi="Times New Roman"/>
          <w:color w:val="000000"/>
          <w:sz w:val="24"/>
          <w:szCs w:val="24"/>
          <w:lang w:val="it-IT"/>
        </w:rPr>
        <w:t xml:space="preserve">l'impatto </w:t>
      </w:r>
      <w:r w:rsidR="00D61E5C" w:rsidRPr="00043B49">
        <w:rPr>
          <w:rFonts w:ascii="Times New Roman" w:hAnsi="Times New Roman"/>
          <w:color w:val="000000"/>
          <w:sz w:val="24"/>
          <w:szCs w:val="24"/>
          <w:lang w:val="it-IT"/>
        </w:rPr>
        <w:t>sul p</w:t>
      </w:r>
      <w:r w:rsidRPr="00043B49">
        <w:rPr>
          <w:rFonts w:ascii="Times New Roman" w:hAnsi="Times New Roman"/>
          <w:color w:val="000000"/>
          <w:sz w:val="24"/>
          <w:szCs w:val="24"/>
          <w:lang w:val="it-IT"/>
        </w:rPr>
        <w:t>arere di audit.</w:t>
      </w:r>
    </w:p>
    <w:p w:rsidR="00645CF3" w:rsidRPr="00043B49" w:rsidRDefault="00645CF3" w:rsidP="008A570F">
      <w:p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5.10 </w:t>
      </w:r>
      <w:r w:rsidR="00D61E5C" w:rsidRPr="00043B49">
        <w:rPr>
          <w:rFonts w:ascii="Times New Roman" w:hAnsi="Times New Roman"/>
          <w:color w:val="000000"/>
          <w:sz w:val="24"/>
          <w:szCs w:val="24"/>
          <w:lang w:val="it-IT"/>
        </w:rPr>
        <w:t>Fornire i</w:t>
      </w:r>
      <w:r w:rsidRPr="00043B49">
        <w:rPr>
          <w:rFonts w:ascii="Times New Roman" w:hAnsi="Times New Roman"/>
          <w:color w:val="000000"/>
          <w:sz w:val="24"/>
          <w:szCs w:val="24"/>
          <w:lang w:val="it-IT"/>
        </w:rPr>
        <w:t xml:space="preserve">nformazioni </w:t>
      </w:r>
      <w:r w:rsidR="00D61E5C" w:rsidRPr="00043B49">
        <w:rPr>
          <w:rFonts w:ascii="Times New Roman" w:hAnsi="Times New Roman"/>
          <w:color w:val="000000"/>
          <w:sz w:val="24"/>
          <w:szCs w:val="24"/>
          <w:lang w:val="it-IT"/>
        </w:rPr>
        <w:t xml:space="preserve">sulle risultanze degli audit dell’eventuale campione supplementare </w:t>
      </w:r>
      <w:r w:rsidRPr="00043B49">
        <w:rPr>
          <w:rFonts w:ascii="Times New Roman" w:hAnsi="Times New Roman"/>
          <w:color w:val="000000"/>
          <w:sz w:val="24"/>
          <w:szCs w:val="24"/>
          <w:lang w:val="it-IT"/>
        </w:rPr>
        <w:t>(come stabilito al</w:t>
      </w:r>
      <w:r w:rsidR="00FA4610" w:rsidRPr="00043B49">
        <w:rPr>
          <w:rFonts w:ascii="Times New Roman" w:hAnsi="Times New Roman"/>
          <w:color w:val="000000"/>
          <w:sz w:val="24"/>
          <w:szCs w:val="24"/>
          <w:lang w:val="it-IT"/>
        </w:rPr>
        <w:t>l’</w:t>
      </w:r>
      <w:r w:rsidR="00A00F0F" w:rsidRPr="00043B49">
        <w:rPr>
          <w:rFonts w:ascii="Times New Roman" w:hAnsi="Times New Roman"/>
          <w:color w:val="000000"/>
          <w:sz w:val="24"/>
          <w:szCs w:val="24"/>
          <w:lang w:val="it-IT"/>
        </w:rPr>
        <w:t>art.</w:t>
      </w:r>
      <w:r w:rsidRPr="00043B49">
        <w:rPr>
          <w:rFonts w:ascii="Times New Roman" w:hAnsi="Times New Roman"/>
          <w:color w:val="000000"/>
          <w:sz w:val="24"/>
          <w:szCs w:val="24"/>
          <w:lang w:val="it-IT"/>
        </w:rPr>
        <w:t xml:space="preserve"> 28</w:t>
      </w:r>
      <w:r w:rsidR="005E57A2" w:rsidRPr="00043B49">
        <w:rPr>
          <w:rFonts w:ascii="Times New Roman" w:hAnsi="Times New Roman"/>
          <w:color w:val="000000"/>
          <w:sz w:val="24"/>
          <w:szCs w:val="24"/>
          <w:lang w:val="it-IT"/>
        </w:rPr>
        <w:t>(</w:t>
      </w:r>
      <w:r w:rsidR="00D61E5C" w:rsidRPr="00043B49">
        <w:rPr>
          <w:rFonts w:ascii="Times New Roman" w:hAnsi="Times New Roman"/>
          <w:color w:val="000000"/>
          <w:sz w:val="24"/>
          <w:szCs w:val="24"/>
          <w:lang w:val="it-IT"/>
        </w:rPr>
        <w:t>12</w:t>
      </w:r>
      <w:r w:rsidR="005E57A2" w:rsidRPr="00043B49">
        <w:rPr>
          <w:rFonts w:ascii="Times New Roman" w:hAnsi="Times New Roman"/>
          <w:color w:val="000000"/>
          <w:sz w:val="24"/>
          <w:szCs w:val="24"/>
          <w:lang w:val="it-IT"/>
        </w:rPr>
        <w:t>)</w:t>
      </w:r>
      <w:r w:rsidR="00D61E5C" w:rsidRPr="00043B49">
        <w:rPr>
          <w:rFonts w:ascii="Times New Roman" w:hAnsi="Times New Roman"/>
          <w:color w:val="000000"/>
          <w:sz w:val="24"/>
          <w:szCs w:val="24"/>
          <w:lang w:val="it-IT"/>
        </w:rPr>
        <w:t xml:space="preserve"> del </w:t>
      </w:r>
      <w:r w:rsidR="005E57A2" w:rsidRPr="00043B49">
        <w:rPr>
          <w:rFonts w:ascii="Times New Roman" w:hAnsi="Times New Roman"/>
          <w:color w:val="000000"/>
          <w:sz w:val="24"/>
          <w:szCs w:val="24"/>
          <w:lang w:val="it-IT"/>
        </w:rPr>
        <w:t>R</w:t>
      </w:r>
      <w:r w:rsidR="00D61E5C" w:rsidRPr="00043B49">
        <w:rPr>
          <w:rFonts w:ascii="Times New Roman" w:hAnsi="Times New Roman"/>
          <w:color w:val="000000"/>
          <w:sz w:val="24"/>
          <w:szCs w:val="24"/>
          <w:lang w:val="it-IT"/>
        </w:rPr>
        <w:t>egolamento (UE) 480/2014)</w:t>
      </w:r>
      <w:r w:rsidRPr="00043B49">
        <w:rPr>
          <w:rFonts w:ascii="Times New Roman" w:hAnsi="Times New Roman"/>
          <w:color w:val="000000"/>
          <w:sz w:val="24"/>
          <w:szCs w:val="24"/>
          <w:lang w:val="it-IT"/>
        </w:rPr>
        <w:t>.</w:t>
      </w:r>
    </w:p>
    <w:p w:rsidR="00645CF3" w:rsidRPr="0070438F" w:rsidRDefault="00645CF3" w:rsidP="008A570F">
      <w:p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color w:val="000000"/>
          <w:sz w:val="24"/>
          <w:szCs w:val="24"/>
        </w:rPr>
      </w:pPr>
      <w:r w:rsidRPr="0070438F">
        <w:rPr>
          <w:rFonts w:ascii="Times New Roman" w:hAnsi="Times New Roman"/>
          <w:color w:val="000000"/>
          <w:sz w:val="24"/>
          <w:szCs w:val="24"/>
        </w:rPr>
        <w:t xml:space="preserve">5.11 </w:t>
      </w:r>
      <w:r w:rsidR="001D0379" w:rsidRPr="0070438F">
        <w:rPr>
          <w:rFonts w:ascii="Times New Roman" w:hAnsi="Times New Roman"/>
          <w:color w:val="000000"/>
          <w:sz w:val="24"/>
          <w:szCs w:val="24"/>
        </w:rPr>
        <w:t>Precisare in dettaglio</w:t>
      </w:r>
      <w:r w:rsidRPr="0070438F">
        <w:rPr>
          <w:rFonts w:ascii="Times New Roman" w:hAnsi="Times New Roman"/>
          <w:color w:val="000000"/>
          <w:sz w:val="24"/>
          <w:szCs w:val="24"/>
        </w:rPr>
        <w:t xml:space="preserve"> se </w:t>
      </w:r>
      <w:r w:rsidR="001D0379" w:rsidRPr="0070438F">
        <w:rPr>
          <w:rFonts w:ascii="Times New Roman" w:hAnsi="Times New Roman"/>
          <w:color w:val="000000"/>
          <w:sz w:val="24"/>
          <w:szCs w:val="24"/>
        </w:rPr>
        <w:t xml:space="preserve">gli </w:t>
      </w:r>
      <w:r w:rsidRPr="0070438F">
        <w:rPr>
          <w:rFonts w:ascii="Times New Roman" w:hAnsi="Times New Roman"/>
          <w:color w:val="000000"/>
          <w:sz w:val="24"/>
          <w:szCs w:val="24"/>
        </w:rPr>
        <w:t xml:space="preserve">eventuali problemi </w:t>
      </w:r>
      <w:r w:rsidR="001D0379" w:rsidRPr="0070438F">
        <w:rPr>
          <w:rFonts w:ascii="Times New Roman" w:hAnsi="Times New Roman"/>
          <w:color w:val="000000"/>
          <w:sz w:val="24"/>
          <w:szCs w:val="24"/>
        </w:rPr>
        <w:t>individuati so</w:t>
      </w:r>
      <w:r w:rsidRPr="0070438F">
        <w:rPr>
          <w:rFonts w:ascii="Times New Roman" w:hAnsi="Times New Roman"/>
          <w:color w:val="000000"/>
          <w:sz w:val="24"/>
          <w:szCs w:val="24"/>
        </w:rPr>
        <w:t xml:space="preserve">no stati </w:t>
      </w:r>
      <w:r w:rsidR="001D0379" w:rsidRPr="0070438F">
        <w:rPr>
          <w:rFonts w:ascii="Times New Roman" w:hAnsi="Times New Roman"/>
          <w:color w:val="000000"/>
          <w:sz w:val="24"/>
          <w:szCs w:val="24"/>
        </w:rPr>
        <w:t>giudicati</w:t>
      </w:r>
      <w:r w:rsidRPr="0070438F">
        <w:rPr>
          <w:rFonts w:ascii="Times New Roman" w:hAnsi="Times New Roman"/>
          <w:color w:val="000000"/>
          <w:sz w:val="24"/>
          <w:szCs w:val="24"/>
        </w:rPr>
        <w:t xml:space="preserve"> </w:t>
      </w:r>
      <w:r w:rsidR="00660C2E" w:rsidRPr="0070438F">
        <w:rPr>
          <w:rFonts w:ascii="Times New Roman" w:hAnsi="Times New Roman"/>
          <w:color w:val="000000"/>
          <w:sz w:val="24"/>
          <w:szCs w:val="24"/>
        </w:rPr>
        <w:t xml:space="preserve">di </w:t>
      </w:r>
      <w:r w:rsidR="001D0379" w:rsidRPr="0070438F">
        <w:rPr>
          <w:rFonts w:ascii="Times New Roman" w:hAnsi="Times New Roman"/>
          <w:color w:val="000000"/>
          <w:sz w:val="24"/>
          <w:szCs w:val="24"/>
        </w:rPr>
        <w:t>natura sistemica</w:t>
      </w:r>
      <w:r w:rsidRPr="0070438F">
        <w:rPr>
          <w:rFonts w:ascii="Times New Roman" w:hAnsi="Times New Roman"/>
          <w:color w:val="000000"/>
          <w:sz w:val="24"/>
          <w:szCs w:val="24"/>
        </w:rPr>
        <w:t xml:space="preserve">, nonché </w:t>
      </w:r>
      <w:r w:rsidR="001D0379" w:rsidRPr="0070438F">
        <w:rPr>
          <w:rFonts w:ascii="Times New Roman" w:hAnsi="Times New Roman"/>
          <w:color w:val="000000"/>
          <w:sz w:val="24"/>
          <w:szCs w:val="24"/>
        </w:rPr>
        <w:t>le misure adottate</w:t>
      </w:r>
      <w:r w:rsidRPr="0070438F">
        <w:rPr>
          <w:rFonts w:ascii="Times New Roman" w:hAnsi="Times New Roman"/>
          <w:color w:val="000000"/>
          <w:sz w:val="24"/>
          <w:szCs w:val="24"/>
        </w:rPr>
        <w:t xml:space="preserve">, compresa la quantificazione delle spese irregolari e </w:t>
      </w:r>
      <w:r w:rsidR="001D0379" w:rsidRPr="0070438F">
        <w:rPr>
          <w:rFonts w:ascii="Times New Roman" w:hAnsi="Times New Roman"/>
          <w:color w:val="000000"/>
          <w:sz w:val="24"/>
          <w:szCs w:val="24"/>
        </w:rPr>
        <w:t>del</w:t>
      </w:r>
      <w:r w:rsidRPr="0070438F">
        <w:rPr>
          <w:rFonts w:ascii="Times New Roman" w:hAnsi="Times New Roman"/>
          <w:color w:val="000000"/>
          <w:sz w:val="24"/>
          <w:szCs w:val="24"/>
        </w:rPr>
        <w:t>le relative rettifiche finanziarie</w:t>
      </w:r>
      <w:r w:rsidR="001D0379" w:rsidRPr="0070438F">
        <w:rPr>
          <w:rFonts w:ascii="Times New Roman" w:hAnsi="Times New Roman"/>
          <w:color w:val="000000"/>
          <w:sz w:val="24"/>
          <w:szCs w:val="24"/>
        </w:rPr>
        <w:t xml:space="preserve"> eventualmente apportate</w:t>
      </w:r>
      <w:r w:rsidRPr="0070438F">
        <w:rPr>
          <w:rFonts w:ascii="Times New Roman" w:hAnsi="Times New Roman"/>
          <w:color w:val="000000"/>
          <w:sz w:val="24"/>
          <w:szCs w:val="24"/>
        </w:rPr>
        <w:t>.</w:t>
      </w:r>
    </w:p>
    <w:p w:rsidR="00645CF3" w:rsidRPr="0070438F" w:rsidRDefault="00645CF3" w:rsidP="008A570F">
      <w:pPr>
        <w:pBdr>
          <w:top w:val="single" w:sz="4" w:space="1" w:color="auto"/>
          <w:left w:val="single" w:sz="4" w:space="4" w:color="auto"/>
          <w:bottom w:val="single" w:sz="4" w:space="1" w:color="auto"/>
          <w:right w:val="single" w:sz="4" w:space="4" w:color="auto"/>
        </w:pBdr>
        <w:spacing w:after="120"/>
        <w:ind w:left="426" w:hanging="426"/>
        <w:jc w:val="both"/>
        <w:rPr>
          <w:rFonts w:ascii="Times New Roman" w:hAnsi="Times New Roman"/>
          <w:color w:val="000000"/>
          <w:sz w:val="24"/>
          <w:szCs w:val="24"/>
        </w:rPr>
      </w:pPr>
      <w:r w:rsidRPr="0070438F">
        <w:rPr>
          <w:rFonts w:ascii="Times New Roman" w:hAnsi="Times New Roman"/>
          <w:color w:val="000000"/>
          <w:sz w:val="24"/>
          <w:szCs w:val="24"/>
        </w:rPr>
        <w:t xml:space="preserve">5.12 </w:t>
      </w:r>
      <w:r w:rsidR="00695758" w:rsidRPr="0070438F">
        <w:rPr>
          <w:rFonts w:ascii="Times New Roman" w:hAnsi="Times New Roman"/>
          <w:color w:val="000000"/>
          <w:sz w:val="24"/>
          <w:szCs w:val="24"/>
        </w:rPr>
        <w:t>Fornire i</w:t>
      </w:r>
      <w:r w:rsidRPr="0070438F">
        <w:rPr>
          <w:rFonts w:ascii="Times New Roman" w:hAnsi="Times New Roman"/>
          <w:color w:val="000000"/>
          <w:sz w:val="24"/>
          <w:szCs w:val="24"/>
        </w:rPr>
        <w:t xml:space="preserve">nformazioni sul </w:t>
      </w:r>
      <w:r w:rsidR="00695758" w:rsidRPr="0070438F">
        <w:rPr>
          <w:rFonts w:ascii="Times New Roman" w:hAnsi="Times New Roman"/>
          <w:color w:val="000000"/>
          <w:sz w:val="24"/>
          <w:szCs w:val="24"/>
        </w:rPr>
        <w:t xml:space="preserve">seguito dato agli </w:t>
      </w:r>
      <w:r w:rsidRPr="0070438F">
        <w:rPr>
          <w:rFonts w:ascii="Times New Roman" w:hAnsi="Times New Roman"/>
          <w:color w:val="000000"/>
          <w:sz w:val="24"/>
          <w:szCs w:val="24"/>
        </w:rPr>
        <w:t xml:space="preserve">audit delle operazioni </w:t>
      </w:r>
      <w:r w:rsidR="00695758" w:rsidRPr="0070438F">
        <w:rPr>
          <w:rFonts w:ascii="Times New Roman" w:hAnsi="Times New Roman"/>
          <w:color w:val="000000"/>
          <w:sz w:val="24"/>
          <w:szCs w:val="24"/>
        </w:rPr>
        <w:t>eseguiti</w:t>
      </w:r>
      <w:r w:rsidRPr="0070438F">
        <w:rPr>
          <w:rFonts w:ascii="Times New Roman" w:hAnsi="Times New Roman"/>
          <w:color w:val="000000"/>
          <w:sz w:val="24"/>
          <w:szCs w:val="24"/>
        </w:rPr>
        <w:t xml:space="preserve"> </w:t>
      </w:r>
      <w:r w:rsidR="00695758" w:rsidRPr="0070438F">
        <w:rPr>
          <w:rFonts w:ascii="Times New Roman" w:hAnsi="Times New Roman"/>
          <w:color w:val="000000"/>
          <w:sz w:val="24"/>
          <w:szCs w:val="24"/>
        </w:rPr>
        <w:t>in periodi</w:t>
      </w:r>
      <w:r w:rsidRPr="0070438F">
        <w:rPr>
          <w:rFonts w:ascii="Times New Roman" w:hAnsi="Times New Roman"/>
          <w:color w:val="000000"/>
          <w:sz w:val="24"/>
          <w:szCs w:val="24"/>
        </w:rPr>
        <w:t xml:space="preserve"> precedenti, in particolare sulle carenze di natura sistemica.</w:t>
      </w:r>
    </w:p>
    <w:p w:rsidR="00645CF3" w:rsidRPr="00043B49" w:rsidRDefault="00645CF3" w:rsidP="008A57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5.13 </w:t>
      </w:r>
      <w:r w:rsidR="007A1C03" w:rsidRPr="00043B49">
        <w:rPr>
          <w:rFonts w:ascii="Times New Roman" w:hAnsi="Times New Roman"/>
          <w:color w:val="000000"/>
          <w:sz w:val="24"/>
          <w:szCs w:val="24"/>
          <w:lang w:val="it-IT"/>
        </w:rPr>
        <w:t>Indicare l</w:t>
      </w:r>
      <w:r w:rsidRPr="00043B49">
        <w:rPr>
          <w:rFonts w:ascii="Times New Roman" w:hAnsi="Times New Roman"/>
          <w:color w:val="000000"/>
          <w:sz w:val="24"/>
          <w:szCs w:val="24"/>
          <w:lang w:val="it-IT"/>
        </w:rPr>
        <w:t xml:space="preserve">e conclusioni tratte </w:t>
      </w:r>
      <w:r w:rsidR="007A1C03" w:rsidRPr="00043B49">
        <w:rPr>
          <w:rFonts w:ascii="Times New Roman" w:hAnsi="Times New Roman"/>
          <w:color w:val="000000"/>
          <w:sz w:val="24"/>
          <w:szCs w:val="24"/>
          <w:lang w:val="it-IT"/>
        </w:rPr>
        <w:t>dale risultanze complessive</w:t>
      </w:r>
      <w:r w:rsidRPr="00043B49">
        <w:rPr>
          <w:rFonts w:ascii="Times New Roman" w:hAnsi="Times New Roman"/>
          <w:color w:val="000000"/>
          <w:sz w:val="24"/>
          <w:szCs w:val="24"/>
          <w:lang w:val="it-IT"/>
        </w:rPr>
        <w:t xml:space="preserve"> degli audit delle operazioni </w:t>
      </w:r>
      <w:r w:rsidR="007A1C03" w:rsidRPr="00043B49">
        <w:rPr>
          <w:rFonts w:ascii="Times New Roman" w:hAnsi="Times New Roman"/>
          <w:color w:val="000000"/>
          <w:sz w:val="24"/>
          <w:szCs w:val="24"/>
          <w:lang w:val="it-IT"/>
        </w:rPr>
        <w:t>riguardo al</w:t>
      </w:r>
      <w:r w:rsidRPr="00043B49">
        <w:rPr>
          <w:rFonts w:ascii="Times New Roman" w:hAnsi="Times New Roman"/>
          <w:color w:val="000000"/>
          <w:sz w:val="24"/>
          <w:szCs w:val="24"/>
          <w:lang w:val="it-IT"/>
        </w:rPr>
        <w:t>l'efficacia del sistema di gestione e controllo.</w:t>
      </w:r>
    </w:p>
    <w:p w:rsidR="004A2D90" w:rsidRPr="00043B49" w:rsidRDefault="004A2D90" w:rsidP="004C3097">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L'AdA deve svolgere tutto il lavoro di audit necessario per elaborare un parere di audit valido per ogni </w:t>
      </w:r>
      <w:r w:rsidR="00DA7D81" w:rsidRPr="00043B49">
        <w:rPr>
          <w:rFonts w:ascii="Times New Roman" w:hAnsi="Times New Roman"/>
          <w:sz w:val="24"/>
          <w:szCs w:val="24"/>
          <w:lang w:val="it-IT"/>
        </w:rPr>
        <w:t>ann</w:t>
      </w:r>
      <w:r w:rsidRPr="00043B49">
        <w:rPr>
          <w:rFonts w:ascii="Times New Roman" w:hAnsi="Times New Roman"/>
          <w:sz w:val="24"/>
          <w:szCs w:val="24"/>
          <w:lang w:val="it-IT"/>
        </w:rPr>
        <w:t>o contabile. Ciò comprende gli audit di tutte le operazioni selezionate attraverso un campionamento casuale. Qualora l’AdA non è in grado di controllare una determinata operazione, nella RAC dovrebbe</w:t>
      </w:r>
      <w:r w:rsidR="000E663B" w:rsidRPr="00043B49">
        <w:rPr>
          <w:rFonts w:ascii="Times New Roman" w:hAnsi="Times New Roman"/>
          <w:sz w:val="24"/>
          <w:szCs w:val="24"/>
          <w:lang w:val="it-IT"/>
        </w:rPr>
        <w:t xml:space="preserve"> essere fornita</w:t>
      </w:r>
      <w:r w:rsidRPr="00043B49">
        <w:rPr>
          <w:rFonts w:ascii="Times New Roman" w:hAnsi="Times New Roman"/>
          <w:sz w:val="24"/>
          <w:szCs w:val="24"/>
          <w:lang w:val="it-IT"/>
        </w:rPr>
        <w:t xml:space="preserve"> una giustificazione dettagliata come pure le misure adottate dall’AdA per mitigare la situazione e il suo impatto sul parere di audit.</w:t>
      </w:r>
    </w:p>
    <w:p w:rsidR="004A2D90" w:rsidRPr="00043B49" w:rsidRDefault="004A2D90" w:rsidP="004C3097">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Gli errori considerati nel T</w:t>
      </w:r>
      <w:r w:rsidR="00DA7D81" w:rsidRPr="00043B49">
        <w:rPr>
          <w:rFonts w:ascii="Times New Roman" w:hAnsi="Times New Roman"/>
          <w:sz w:val="24"/>
          <w:szCs w:val="24"/>
          <w:lang w:val="it-IT"/>
        </w:rPr>
        <w:t>ET</w:t>
      </w:r>
      <w:r w:rsidRPr="00043B49">
        <w:rPr>
          <w:rFonts w:ascii="Times New Roman" w:hAnsi="Times New Roman"/>
          <w:sz w:val="24"/>
          <w:szCs w:val="24"/>
          <w:lang w:val="it-IT"/>
        </w:rPr>
        <w:t xml:space="preserve"> devono riguardare i risultati resi noti </w:t>
      </w:r>
      <w:r w:rsidR="007A4056" w:rsidRPr="00043B49">
        <w:rPr>
          <w:rFonts w:ascii="Times New Roman" w:hAnsi="Times New Roman"/>
          <w:sz w:val="24"/>
          <w:szCs w:val="24"/>
          <w:lang w:val="it-IT"/>
        </w:rPr>
        <w:t>nel</w:t>
      </w:r>
      <w:r w:rsidRPr="00043B49">
        <w:rPr>
          <w:rFonts w:ascii="Times New Roman" w:hAnsi="Times New Roman"/>
          <w:sz w:val="24"/>
          <w:szCs w:val="24"/>
          <w:lang w:val="it-IT"/>
        </w:rPr>
        <w:t xml:space="preserve"> rapporto di audit finale, vale a dire dopo la conclusione della procedura </w:t>
      </w:r>
      <w:r w:rsidR="00DA7D81" w:rsidRPr="00043B49">
        <w:rPr>
          <w:rFonts w:ascii="Times New Roman" w:hAnsi="Times New Roman"/>
          <w:sz w:val="24"/>
          <w:szCs w:val="24"/>
          <w:lang w:val="it-IT"/>
        </w:rPr>
        <w:t>di</w:t>
      </w:r>
      <w:r w:rsidRPr="00043B49">
        <w:rPr>
          <w:rFonts w:ascii="Times New Roman" w:hAnsi="Times New Roman"/>
          <w:sz w:val="24"/>
          <w:szCs w:val="24"/>
          <w:lang w:val="it-IT"/>
        </w:rPr>
        <w:t xml:space="preserve"> contraddittorio con </w:t>
      </w:r>
      <w:r w:rsidR="007A4056" w:rsidRPr="00043B49">
        <w:rPr>
          <w:rFonts w:ascii="Times New Roman" w:hAnsi="Times New Roman"/>
          <w:sz w:val="24"/>
          <w:szCs w:val="24"/>
          <w:lang w:val="it-IT"/>
        </w:rPr>
        <w:t>l’auditato</w:t>
      </w:r>
      <w:r w:rsidRPr="00043B49">
        <w:rPr>
          <w:rFonts w:ascii="Times New Roman" w:hAnsi="Times New Roman"/>
          <w:sz w:val="24"/>
          <w:szCs w:val="24"/>
          <w:lang w:val="it-IT"/>
        </w:rPr>
        <w:t xml:space="preserve">. In casi debitamente giustificati in cui tale procedura </w:t>
      </w:r>
      <w:r w:rsidR="00DA7D81" w:rsidRPr="00043B49">
        <w:rPr>
          <w:rFonts w:ascii="Times New Roman" w:hAnsi="Times New Roman"/>
          <w:sz w:val="24"/>
          <w:szCs w:val="24"/>
          <w:lang w:val="it-IT"/>
        </w:rPr>
        <w:t>di</w:t>
      </w:r>
      <w:r w:rsidRPr="00043B49">
        <w:rPr>
          <w:rFonts w:ascii="Times New Roman" w:hAnsi="Times New Roman"/>
          <w:sz w:val="24"/>
          <w:szCs w:val="24"/>
          <w:lang w:val="it-IT"/>
        </w:rPr>
        <w:t xml:space="preserve"> contraddittorio </w:t>
      </w:r>
      <w:r w:rsidR="007A4056" w:rsidRPr="00043B49">
        <w:rPr>
          <w:rFonts w:ascii="Times New Roman" w:hAnsi="Times New Roman"/>
          <w:sz w:val="24"/>
          <w:szCs w:val="24"/>
          <w:lang w:val="it-IT"/>
        </w:rPr>
        <w:t>non è stata</w:t>
      </w:r>
      <w:r w:rsidRPr="00043B49">
        <w:rPr>
          <w:rFonts w:ascii="Times New Roman" w:hAnsi="Times New Roman"/>
          <w:sz w:val="24"/>
          <w:szCs w:val="24"/>
          <w:lang w:val="it-IT"/>
        </w:rPr>
        <w:t xml:space="preserve"> </w:t>
      </w:r>
      <w:r w:rsidR="007A4056" w:rsidRPr="00043B49">
        <w:rPr>
          <w:rFonts w:ascii="Times New Roman" w:hAnsi="Times New Roman"/>
          <w:sz w:val="24"/>
          <w:szCs w:val="24"/>
          <w:lang w:val="it-IT"/>
        </w:rPr>
        <w:t>conclusa</w:t>
      </w:r>
      <w:r w:rsidRPr="00043B49">
        <w:rPr>
          <w:rFonts w:ascii="Times New Roman" w:hAnsi="Times New Roman"/>
          <w:sz w:val="24"/>
          <w:szCs w:val="24"/>
          <w:lang w:val="it-IT"/>
        </w:rPr>
        <w:t xml:space="preserve"> prima della presentazione della </w:t>
      </w:r>
      <w:r w:rsidR="007A4056" w:rsidRPr="00043B49">
        <w:rPr>
          <w:rFonts w:ascii="Times New Roman" w:hAnsi="Times New Roman"/>
          <w:sz w:val="24"/>
          <w:szCs w:val="24"/>
          <w:lang w:val="it-IT"/>
        </w:rPr>
        <w:t>RAC</w:t>
      </w:r>
      <w:r w:rsidRPr="00043B49">
        <w:rPr>
          <w:rFonts w:ascii="Times New Roman" w:hAnsi="Times New Roman"/>
          <w:sz w:val="24"/>
          <w:szCs w:val="24"/>
          <w:lang w:val="it-IT"/>
        </w:rPr>
        <w:t xml:space="preserve">, ciò potrebbe costituire una limitazione </w:t>
      </w:r>
      <w:r w:rsidR="009E55ED" w:rsidRPr="00043B49">
        <w:rPr>
          <w:rFonts w:ascii="Times New Roman" w:hAnsi="Times New Roman"/>
          <w:sz w:val="24"/>
          <w:szCs w:val="24"/>
          <w:lang w:val="it-IT"/>
        </w:rPr>
        <w:t>alla</w:t>
      </w:r>
      <w:r w:rsidRPr="00043B49">
        <w:rPr>
          <w:rFonts w:ascii="Times New Roman" w:hAnsi="Times New Roman"/>
          <w:sz w:val="24"/>
          <w:szCs w:val="24"/>
          <w:lang w:val="it-IT"/>
        </w:rPr>
        <w:t xml:space="preserve"> portata </w:t>
      </w:r>
      <w:r w:rsidR="009E55ED" w:rsidRPr="00043B49">
        <w:rPr>
          <w:rFonts w:ascii="Times New Roman" w:hAnsi="Times New Roman"/>
          <w:sz w:val="24"/>
          <w:szCs w:val="24"/>
          <w:lang w:val="it-IT"/>
        </w:rPr>
        <w:t xml:space="preserve">dell’audit </w:t>
      </w:r>
      <w:r w:rsidRPr="00043B49">
        <w:rPr>
          <w:rFonts w:ascii="Times New Roman" w:hAnsi="Times New Roman"/>
          <w:sz w:val="24"/>
          <w:szCs w:val="24"/>
          <w:lang w:val="it-IT"/>
        </w:rPr>
        <w:t xml:space="preserve">e un parere con riserva </w:t>
      </w:r>
      <w:r w:rsidR="009E55ED" w:rsidRPr="00043B49">
        <w:rPr>
          <w:rFonts w:ascii="Times New Roman" w:hAnsi="Times New Roman"/>
          <w:sz w:val="24"/>
          <w:szCs w:val="24"/>
          <w:lang w:val="it-IT"/>
        </w:rPr>
        <w:t>può</w:t>
      </w:r>
      <w:r w:rsidRPr="00043B49">
        <w:rPr>
          <w:rFonts w:ascii="Times New Roman" w:hAnsi="Times New Roman"/>
          <w:sz w:val="24"/>
          <w:szCs w:val="24"/>
          <w:lang w:val="it-IT"/>
        </w:rPr>
        <w:t xml:space="preserve"> essere </w:t>
      </w:r>
      <w:r w:rsidR="009E55ED" w:rsidRPr="00043B49">
        <w:rPr>
          <w:rFonts w:ascii="Times New Roman" w:hAnsi="Times New Roman"/>
          <w:sz w:val="24"/>
          <w:szCs w:val="24"/>
          <w:lang w:val="it-IT"/>
        </w:rPr>
        <w:t>fornito</w:t>
      </w:r>
      <w:r w:rsidRPr="00043B49">
        <w:rPr>
          <w:rFonts w:ascii="Times New Roman" w:hAnsi="Times New Roman"/>
          <w:sz w:val="24"/>
          <w:szCs w:val="24"/>
          <w:lang w:val="it-IT"/>
        </w:rPr>
        <w:t xml:space="preserve"> sulla base del giudizio professionale del</w:t>
      </w:r>
      <w:r w:rsidR="009E55ED" w:rsidRPr="00043B49">
        <w:rPr>
          <w:rFonts w:ascii="Times New Roman" w:hAnsi="Times New Roman"/>
          <w:sz w:val="24"/>
          <w:szCs w:val="24"/>
          <w:lang w:val="it-IT"/>
        </w:rPr>
        <w:t>l’</w:t>
      </w:r>
      <w:r w:rsidRPr="00043B49">
        <w:rPr>
          <w:rFonts w:ascii="Times New Roman" w:hAnsi="Times New Roman"/>
          <w:sz w:val="24"/>
          <w:szCs w:val="24"/>
          <w:lang w:val="it-IT"/>
        </w:rPr>
        <w:t>A</w:t>
      </w:r>
      <w:r w:rsidR="009E55ED" w:rsidRPr="00043B49">
        <w:rPr>
          <w:rFonts w:ascii="Times New Roman" w:hAnsi="Times New Roman"/>
          <w:sz w:val="24"/>
          <w:szCs w:val="24"/>
          <w:lang w:val="it-IT"/>
        </w:rPr>
        <w:t>d</w:t>
      </w:r>
      <w:r w:rsidRPr="00043B49">
        <w:rPr>
          <w:rFonts w:ascii="Times New Roman" w:hAnsi="Times New Roman"/>
          <w:sz w:val="24"/>
          <w:szCs w:val="24"/>
          <w:lang w:val="it-IT"/>
        </w:rPr>
        <w:t xml:space="preserve">A. La quantificazione della qualificazione del giudizio </w:t>
      </w:r>
      <w:r w:rsidR="009E55ED" w:rsidRPr="00043B49">
        <w:rPr>
          <w:rFonts w:ascii="Times New Roman" w:hAnsi="Times New Roman"/>
          <w:sz w:val="24"/>
          <w:szCs w:val="24"/>
          <w:lang w:val="it-IT"/>
        </w:rPr>
        <w:t>può essere calcolata</w:t>
      </w:r>
      <w:r w:rsidRPr="00043B49">
        <w:rPr>
          <w:rFonts w:ascii="Times New Roman" w:hAnsi="Times New Roman"/>
          <w:sz w:val="24"/>
          <w:szCs w:val="24"/>
          <w:lang w:val="it-IT"/>
        </w:rPr>
        <w:t xml:space="preserve"> sulla base della quantità massima di errore che </w:t>
      </w:r>
      <w:r w:rsidR="009E55ED" w:rsidRPr="00043B49">
        <w:rPr>
          <w:rFonts w:ascii="Times New Roman" w:hAnsi="Times New Roman"/>
          <w:sz w:val="24"/>
          <w:szCs w:val="24"/>
          <w:lang w:val="it-IT"/>
        </w:rPr>
        <w:t>l’</w:t>
      </w:r>
      <w:r w:rsidRPr="00043B49">
        <w:rPr>
          <w:rFonts w:ascii="Times New Roman" w:hAnsi="Times New Roman"/>
          <w:sz w:val="24"/>
          <w:szCs w:val="24"/>
          <w:lang w:val="it-IT"/>
        </w:rPr>
        <w:t>A</w:t>
      </w:r>
      <w:r w:rsidR="009E55ED" w:rsidRPr="00043B49">
        <w:rPr>
          <w:rFonts w:ascii="Times New Roman" w:hAnsi="Times New Roman"/>
          <w:sz w:val="24"/>
          <w:szCs w:val="24"/>
          <w:lang w:val="it-IT"/>
        </w:rPr>
        <w:t>d</w:t>
      </w:r>
      <w:r w:rsidRPr="00043B49">
        <w:rPr>
          <w:rFonts w:ascii="Times New Roman" w:hAnsi="Times New Roman"/>
          <w:sz w:val="24"/>
          <w:szCs w:val="24"/>
          <w:lang w:val="it-IT"/>
        </w:rPr>
        <w:t>A ritiene ragionevole sulla base delle informazioni di cui dispone al momento di esprimere il proprio giudizio.</w:t>
      </w:r>
    </w:p>
    <w:p w:rsidR="00D92089" w:rsidRPr="00043B49" w:rsidRDefault="00D92089" w:rsidP="004C3097">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Nella sezione 5.7, l'AdA </w:t>
      </w:r>
      <w:r w:rsidR="006658CB" w:rsidRPr="00043B49">
        <w:rPr>
          <w:rFonts w:ascii="Times New Roman" w:hAnsi="Times New Roman"/>
          <w:sz w:val="24"/>
          <w:szCs w:val="24"/>
          <w:lang w:val="it-IT"/>
        </w:rPr>
        <w:t>dovrebbe</w:t>
      </w:r>
      <w:r w:rsidRPr="00043B49">
        <w:rPr>
          <w:rFonts w:ascii="Times New Roman" w:hAnsi="Times New Roman"/>
          <w:sz w:val="24"/>
          <w:szCs w:val="24"/>
          <w:lang w:val="it-IT"/>
        </w:rPr>
        <w:t xml:space="preserve"> includere l'analisi qualitativa effettuata sugli errori </w:t>
      </w:r>
      <w:r w:rsidR="000D1519" w:rsidRPr="00043B49">
        <w:rPr>
          <w:rFonts w:ascii="Times New Roman" w:hAnsi="Times New Roman"/>
          <w:sz w:val="24"/>
          <w:szCs w:val="24"/>
          <w:lang w:val="it-IT"/>
        </w:rPr>
        <w:t>individuati</w:t>
      </w:r>
      <w:r w:rsidRPr="00043B49">
        <w:rPr>
          <w:rFonts w:ascii="Times New Roman" w:hAnsi="Times New Roman"/>
          <w:sz w:val="24"/>
          <w:szCs w:val="24"/>
          <w:lang w:val="it-IT"/>
        </w:rPr>
        <w:t xml:space="preserve">. </w:t>
      </w:r>
      <w:r w:rsidR="006658CB" w:rsidRPr="00043B49">
        <w:rPr>
          <w:rFonts w:ascii="Times New Roman" w:hAnsi="Times New Roman"/>
          <w:sz w:val="24"/>
          <w:szCs w:val="24"/>
          <w:lang w:val="it-IT"/>
        </w:rPr>
        <w:t>Dovrebbero</w:t>
      </w:r>
      <w:r w:rsidRPr="00043B49">
        <w:rPr>
          <w:rFonts w:ascii="Times New Roman" w:hAnsi="Times New Roman"/>
          <w:sz w:val="24"/>
          <w:szCs w:val="24"/>
          <w:lang w:val="it-IT"/>
        </w:rPr>
        <w:t xml:space="preserve"> essere indicati il numero e </w:t>
      </w:r>
      <w:r w:rsidR="00F63DCA" w:rsidRPr="00043B49">
        <w:rPr>
          <w:rFonts w:ascii="Times New Roman" w:hAnsi="Times New Roman"/>
          <w:sz w:val="24"/>
          <w:szCs w:val="24"/>
          <w:lang w:val="it-IT"/>
        </w:rPr>
        <w:t>le tipologie</w:t>
      </w:r>
      <w:r w:rsidRPr="00043B49">
        <w:rPr>
          <w:rFonts w:ascii="Times New Roman" w:hAnsi="Times New Roman"/>
          <w:sz w:val="24"/>
          <w:szCs w:val="24"/>
          <w:lang w:val="it-IT"/>
        </w:rPr>
        <w:t xml:space="preserve"> di errore, il loro significato e l</w:t>
      </w:r>
      <w:r w:rsidR="00C45D6A" w:rsidRPr="00043B49">
        <w:rPr>
          <w:rFonts w:ascii="Times New Roman" w:hAnsi="Times New Roman"/>
          <w:sz w:val="24"/>
          <w:szCs w:val="24"/>
          <w:lang w:val="it-IT"/>
        </w:rPr>
        <w:t>e loro cause, come stimato dall’AdA</w:t>
      </w:r>
      <w:r w:rsidRPr="00043B49">
        <w:rPr>
          <w:rFonts w:ascii="Times New Roman" w:hAnsi="Times New Roman"/>
          <w:sz w:val="24"/>
          <w:szCs w:val="24"/>
          <w:lang w:val="it-IT"/>
        </w:rPr>
        <w:t>.</w:t>
      </w:r>
    </w:p>
    <w:p w:rsidR="00F63346" w:rsidRPr="00043B49" w:rsidRDefault="00D92089" w:rsidP="004C3097">
      <w:pPr>
        <w:spacing w:before="120" w:after="120" w:line="240" w:lineRule="auto"/>
        <w:jc w:val="both"/>
        <w:rPr>
          <w:rFonts w:ascii="Times New Roman" w:eastAsia="Times New Roman" w:hAnsi="Times New Roman"/>
          <w:strike/>
          <w:sz w:val="24"/>
          <w:szCs w:val="24"/>
          <w:lang w:val="it-IT" w:eastAsia="en-GB"/>
        </w:rPr>
      </w:pPr>
      <w:r w:rsidRPr="00043B49">
        <w:rPr>
          <w:rFonts w:ascii="Times New Roman" w:eastAsia="Times New Roman" w:hAnsi="Times New Roman"/>
          <w:sz w:val="24"/>
          <w:szCs w:val="24"/>
          <w:lang w:val="it-IT" w:eastAsia="en-GB"/>
        </w:rPr>
        <w:t>Nella sezione 5.9, l'A</w:t>
      </w:r>
      <w:r w:rsidR="00AF2BBB" w:rsidRPr="00043B49">
        <w:rPr>
          <w:rFonts w:ascii="Times New Roman" w:eastAsia="Times New Roman" w:hAnsi="Times New Roman"/>
          <w:sz w:val="24"/>
          <w:szCs w:val="24"/>
          <w:lang w:val="it-IT" w:eastAsia="en-GB"/>
        </w:rPr>
        <w:t>d</w:t>
      </w:r>
      <w:r w:rsidRPr="00043B49">
        <w:rPr>
          <w:rFonts w:ascii="Times New Roman" w:eastAsia="Times New Roman" w:hAnsi="Times New Roman"/>
          <w:sz w:val="24"/>
          <w:szCs w:val="24"/>
          <w:lang w:val="it-IT" w:eastAsia="en-GB"/>
        </w:rPr>
        <w:t xml:space="preserve">A </w:t>
      </w:r>
      <w:r w:rsidR="006658CB" w:rsidRPr="00043B49">
        <w:rPr>
          <w:rFonts w:ascii="Times New Roman" w:eastAsia="Times New Roman" w:hAnsi="Times New Roman"/>
          <w:sz w:val="24"/>
          <w:szCs w:val="24"/>
          <w:lang w:val="it-IT" w:eastAsia="en-GB"/>
        </w:rPr>
        <w:t>dovrebbe</w:t>
      </w:r>
      <w:r w:rsidRPr="00043B49">
        <w:rPr>
          <w:rFonts w:ascii="Times New Roman" w:eastAsia="Times New Roman" w:hAnsi="Times New Roman"/>
          <w:sz w:val="24"/>
          <w:szCs w:val="24"/>
          <w:lang w:val="it-IT" w:eastAsia="en-GB"/>
        </w:rPr>
        <w:t xml:space="preserve"> </w:t>
      </w:r>
      <w:r w:rsidR="00F63346" w:rsidRPr="00043B49">
        <w:rPr>
          <w:rFonts w:ascii="Times New Roman" w:eastAsia="Times New Roman" w:hAnsi="Times New Roman"/>
          <w:sz w:val="24"/>
          <w:szCs w:val="24"/>
          <w:lang w:val="it-IT" w:eastAsia="en-GB"/>
        </w:rPr>
        <w:t xml:space="preserve">rilevare </w:t>
      </w:r>
      <w:r w:rsidRPr="00043B49">
        <w:rPr>
          <w:rFonts w:ascii="Times New Roman" w:eastAsia="Times New Roman" w:hAnsi="Times New Roman"/>
          <w:sz w:val="24"/>
          <w:szCs w:val="24"/>
          <w:lang w:val="it-IT" w:eastAsia="en-GB"/>
        </w:rPr>
        <w:t xml:space="preserve">il </w:t>
      </w:r>
      <w:r w:rsidR="00F63346" w:rsidRPr="00043B49">
        <w:rPr>
          <w:rFonts w:ascii="Times New Roman" w:eastAsia="Times New Roman" w:hAnsi="Times New Roman"/>
          <w:sz w:val="24"/>
          <w:szCs w:val="24"/>
          <w:lang w:val="it-IT" w:eastAsia="en-GB"/>
        </w:rPr>
        <w:t>tasso di errore totale (</w:t>
      </w:r>
      <w:r w:rsidR="00210D64" w:rsidRPr="00043B49">
        <w:rPr>
          <w:rFonts w:ascii="Times New Roman" w:eastAsia="Times New Roman" w:hAnsi="Times New Roman"/>
          <w:sz w:val="24"/>
          <w:szCs w:val="24"/>
          <w:lang w:val="it-IT" w:eastAsia="en-GB"/>
        </w:rPr>
        <w:t>TET</w:t>
      </w:r>
      <w:r w:rsidR="00F63346" w:rsidRPr="00043B49">
        <w:rPr>
          <w:rFonts w:ascii="Times New Roman" w:eastAsia="Times New Roman" w:hAnsi="Times New Roman"/>
          <w:sz w:val="24"/>
          <w:szCs w:val="24"/>
          <w:lang w:val="it-IT" w:eastAsia="en-GB"/>
        </w:rPr>
        <w:t>)</w:t>
      </w:r>
      <w:r w:rsidRPr="00043B49">
        <w:rPr>
          <w:rFonts w:ascii="Times New Roman" w:eastAsia="Times New Roman" w:hAnsi="Times New Roman"/>
          <w:sz w:val="24"/>
          <w:szCs w:val="24"/>
          <w:lang w:val="it-IT" w:eastAsia="en-GB"/>
        </w:rPr>
        <w:t xml:space="preserve"> calcolato </w:t>
      </w:r>
      <w:r w:rsidR="00F63346" w:rsidRPr="00043B49">
        <w:rPr>
          <w:rFonts w:ascii="Times New Roman" w:eastAsia="Times New Roman" w:hAnsi="Times New Roman"/>
          <w:sz w:val="24"/>
          <w:szCs w:val="24"/>
          <w:lang w:val="it-IT" w:eastAsia="en-GB"/>
        </w:rPr>
        <w:t>come sancito dall’</w:t>
      </w:r>
      <w:r w:rsidR="00A00F0F" w:rsidRPr="00043B49">
        <w:rPr>
          <w:rFonts w:ascii="Times New Roman" w:eastAsia="Times New Roman" w:hAnsi="Times New Roman"/>
          <w:sz w:val="24"/>
          <w:szCs w:val="24"/>
          <w:lang w:val="it-IT" w:eastAsia="en-GB"/>
        </w:rPr>
        <w:t>art.</w:t>
      </w:r>
      <w:r w:rsidRPr="00043B49">
        <w:rPr>
          <w:rFonts w:ascii="Times New Roman" w:eastAsia="Times New Roman" w:hAnsi="Times New Roman"/>
          <w:sz w:val="24"/>
          <w:szCs w:val="24"/>
          <w:lang w:val="it-IT" w:eastAsia="en-GB"/>
        </w:rPr>
        <w:t xml:space="preserve"> 28 (14) </w:t>
      </w:r>
      <w:r w:rsidR="00AF2BBB" w:rsidRPr="00043B49">
        <w:rPr>
          <w:rFonts w:ascii="Times New Roman" w:eastAsia="Times New Roman" w:hAnsi="Times New Roman"/>
          <w:sz w:val="24"/>
          <w:szCs w:val="24"/>
          <w:lang w:val="it-IT" w:eastAsia="en-GB"/>
        </w:rPr>
        <w:t>RD</w:t>
      </w:r>
      <w:r w:rsidR="00227BC2" w:rsidRPr="00043B49">
        <w:rPr>
          <w:rFonts w:ascii="Times New Roman" w:eastAsia="Times New Roman" w:hAnsi="Times New Roman"/>
          <w:sz w:val="24"/>
          <w:szCs w:val="24"/>
          <w:lang w:val="it-IT" w:eastAsia="en-GB"/>
        </w:rPr>
        <w:t>:</w:t>
      </w:r>
    </w:p>
    <w:p w:rsidR="00F63346" w:rsidRPr="00043B49" w:rsidRDefault="00554234" w:rsidP="004C3097">
      <w:pPr>
        <w:spacing w:before="120" w:after="120" w:line="240" w:lineRule="auto"/>
        <w:jc w:val="both"/>
        <w:rPr>
          <w:rFonts w:ascii="Times New Roman" w:eastAsia="Times New Roman" w:hAnsi="Times New Roman"/>
          <w:i/>
          <w:sz w:val="24"/>
          <w:szCs w:val="24"/>
          <w:lang w:val="it-IT" w:eastAsia="en-GB"/>
        </w:rPr>
      </w:pPr>
      <w:r w:rsidRPr="00043B49">
        <w:rPr>
          <w:rFonts w:ascii="Times New Roman" w:eastAsia="Times New Roman" w:hAnsi="Times New Roman"/>
          <w:i/>
          <w:sz w:val="24"/>
          <w:szCs w:val="24"/>
          <w:lang w:val="it-IT" w:eastAsia="en-GB"/>
        </w:rPr>
        <w:t>“Sulla base dei risultati degli audit delle operazioni effettuati ai fini del parere di audit e della re</w:t>
      </w:r>
      <w:r w:rsidR="00A00F0F" w:rsidRPr="00043B49">
        <w:rPr>
          <w:rFonts w:ascii="Times New Roman" w:eastAsia="Times New Roman" w:hAnsi="Times New Roman"/>
          <w:i/>
          <w:sz w:val="24"/>
          <w:szCs w:val="24"/>
          <w:lang w:val="it-IT" w:eastAsia="en-GB"/>
        </w:rPr>
        <w:t>lazione di controllo di cui all’art.</w:t>
      </w:r>
      <w:r w:rsidRPr="00043B49">
        <w:rPr>
          <w:rFonts w:ascii="Times New Roman" w:eastAsia="Times New Roman" w:hAnsi="Times New Roman"/>
          <w:i/>
          <w:sz w:val="24"/>
          <w:szCs w:val="24"/>
          <w:lang w:val="it-IT" w:eastAsia="en-GB"/>
        </w:rPr>
        <w:t xml:space="preserve"> 127</w:t>
      </w:r>
      <w:r w:rsidR="007C37E6" w:rsidRPr="00043B49">
        <w:rPr>
          <w:rFonts w:ascii="Times New Roman" w:eastAsia="Times New Roman" w:hAnsi="Times New Roman"/>
          <w:i/>
          <w:sz w:val="24"/>
          <w:szCs w:val="24"/>
          <w:lang w:val="it-IT" w:eastAsia="en-GB"/>
        </w:rPr>
        <w:t>(</w:t>
      </w:r>
      <w:r w:rsidRPr="00043B49">
        <w:rPr>
          <w:rFonts w:ascii="Times New Roman" w:eastAsia="Times New Roman" w:hAnsi="Times New Roman"/>
          <w:i/>
          <w:sz w:val="24"/>
          <w:szCs w:val="24"/>
          <w:lang w:val="it-IT" w:eastAsia="en-GB"/>
        </w:rPr>
        <w:t>5</w:t>
      </w:r>
      <w:r w:rsidR="007C37E6" w:rsidRPr="00043B49">
        <w:rPr>
          <w:rFonts w:ascii="Times New Roman" w:eastAsia="Times New Roman" w:hAnsi="Times New Roman"/>
          <w:i/>
          <w:sz w:val="24"/>
          <w:szCs w:val="24"/>
          <w:lang w:val="it-IT" w:eastAsia="en-GB"/>
        </w:rPr>
        <w:t>) (</w:t>
      </w:r>
      <w:r w:rsidRPr="00043B49">
        <w:rPr>
          <w:rFonts w:ascii="Times New Roman" w:eastAsia="Times New Roman" w:hAnsi="Times New Roman"/>
          <w:i/>
          <w:sz w:val="24"/>
          <w:szCs w:val="24"/>
          <w:lang w:val="it-IT" w:eastAsia="en-GB"/>
        </w:rPr>
        <w:t xml:space="preserve">a) del </w:t>
      </w:r>
      <w:r w:rsidR="007C37E6" w:rsidRPr="00043B49">
        <w:rPr>
          <w:rFonts w:ascii="Times New Roman" w:eastAsia="Times New Roman" w:hAnsi="Times New Roman"/>
          <w:i/>
          <w:sz w:val="24"/>
          <w:szCs w:val="24"/>
          <w:lang w:val="it-IT" w:eastAsia="en-GB"/>
        </w:rPr>
        <w:t>R</w:t>
      </w:r>
      <w:r w:rsidRPr="00043B49">
        <w:rPr>
          <w:rFonts w:ascii="Times New Roman" w:eastAsia="Times New Roman" w:hAnsi="Times New Roman"/>
          <w:i/>
          <w:sz w:val="24"/>
          <w:szCs w:val="24"/>
          <w:lang w:val="it-IT" w:eastAsia="en-GB"/>
        </w:rPr>
        <w:t>egolamento (UE) 1303/2013, l</w:t>
      </w:r>
      <w:r w:rsidR="00A00F0F" w:rsidRPr="00043B49">
        <w:rPr>
          <w:rFonts w:ascii="Times New Roman" w:eastAsia="Times New Roman" w:hAnsi="Times New Roman"/>
          <w:i/>
          <w:sz w:val="24"/>
          <w:szCs w:val="24"/>
          <w:lang w:val="it-IT" w:eastAsia="en-GB"/>
        </w:rPr>
        <w:t>’AdA</w:t>
      </w:r>
      <w:r w:rsidRPr="00043B49">
        <w:rPr>
          <w:rFonts w:ascii="Times New Roman" w:eastAsia="Times New Roman" w:hAnsi="Times New Roman"/>
          <w:i/>
          <w:sz w:val="24"/>
          <w:szCs w:val="24"/>
          <w:lang w:val="it-IT" w:eastAsia="en-GB"/>
        </w:rPr>
        <w:t xml:space="preserve"> calcola il tasso di errore totale, che corrisponde alla somma degli errori casuali estrapolati ed eventualmente degli errori sistemici e degli errori anomali non corretti, divisa per la popolazione”.</w:t>
      </w:r>
      <w:r w:rsidRPr="00100317">
        <w:rPr>
          <w:rStyle w:val="Rimandonotaapidipagina"/>
          <w:rFonts w:ascii="Times New Roman" w:eastAsia="Times New Roman" w:hAnsi="Times New Roman"/>
          <w:sz w:val="24"/>
          <w:szCs w:val="24"/>
          <w:lang w:val="en-US" w:eastAsia="en-GB"/>
        </w:rPr>
        <w:footnoteReference w:id="18"/>
      </w:r>
    </w:p>
    <w:p w:rsidR="00AF2BBB" w:rsidRDefault="0044327C" w:rsidP="004C3097">
      <w:pPr>
        <w:spacing w:before="120" w:after="120" w:line="240" w:lineRule="auto"/>
        <w:jc w:val="both"/>
        <w:rPr>
          <w:rFonts w:ascii="Times New Roman" w:eastAsia="Times New Roman" w:hAnsi="Times New Roman"/>
          <w:sz w:val="24"/>
          <w:szCs w:val="24"/>
          <w:lang w:val="en-US" w:eastAsia="en-GB"/>
        </w:rPr>
      </w:pPr>
      <w:r w:rsidRPr="00043B49">
        <w:rPr>
          <w:rFonts w:ascii="Times New Roman" w:eastAsia="Times New Roman" w:hAnsi="Times New Roman"/>
          <w:sz w:val="24"/>
          <w:szCs w:val="24"/>
          <w:lang w:val="it-IT" w:eastAsia="en-GB"/>
        </w:rPr>
        <w:t xml:space="preserve">Il TET dovrebbe poi essere comparato </w:t>
      </w:r>
      <w:r w:rsidR="00BC3C30" w:rsidRPr="00043B49">
        <w:rPr>
          <w:rFonts w:ascii="Times New Roman" w:eastAsia="Times New Roman" w:hAnsi="Times New Roman"/>
          <w:sz w:val="24"/>
          <w:szCs w:val="24"/>
          <w:lang w:val="it-IT" w:eastAsia="en-GB"/>
        </w:rPr>
        <w:t>con la soglia di rilevanza</w:t>
      </w:r>
      <w:r w:rsidR="00F63DCA" w:rsidRPr="00043B49">
        <w:rPr>
          <w:rFonts w:ascii="Times New Roman" w:eastAsia="Times New Roman" w:hAnsi="Times New Roman"/>
          <w:sz w:val="24"/>
          <w:szCs w:val="24"/>
          <w:lang w:val="it-IT" w:eastAsia="en-GB"/>
        </w:rPr>
        <w:t>, ossia massimo i</w:t>
      </w:r>
      <w:r w:rsidR="00BC3C30" w:rsidRPr="00043B49">
        <w:rPr>
          <w:rFonts w:ascii="Times New Roman" w:eastAsia="Times New Roman" w:hAnsi="Times New Roman"/>
          <w:sz w:val="24"/>
          <w:szCs w:val="24"/>
          <w:lang w:val="it-IT" w:eastAsia="en-GB"/>
        </w:rPr>
        <w:t>l 2% delle spese incluse nella popolazione campionata</w:t>
      </w:r>
      <w:r w:rsidR="00F63DCA">
        <w:rPr>
          <w:rStyle w:val="Rimandonotaapidipagina"/>
          <w:rFonts w:ascii="Times New Roman" w:eastAsia="Times New Roman" w:hAnsi="Times New Roman"/>
          <w:sz w:val="24"/>
          <w:szCs w:val="24"/>
          <w:lang w:val="en-US" w:eastAsia="en-GB"/>
        </w:rPr>
        <w:footnoteReference w:id="19"/>
      </w:r>
      <w:r w:rsidR="00BC3C30" w:rsidRPr="00043B49">
        <w:rPr>
          <w:rFonts w:ascii="Times New Roman" w:eastAsia="Times New Roman" w:hAnsi="Times New Roman"/>
          <w:sz w:val="24"/>
          <w:szCs w:val="24"/>
          <w:lang w:val="it-IT" w:eastAsia="en-GB"/>
        </w:rPr>
        <w:t>.</w:t>
      </w:r>
      <w:r w:rsidR="00BC3C30" w:rsidRPr="00043B49">
        <w:rPr>
          <w:rFonts w:ascii="Times New Roman" w:hAnsi="Times New Roman"/>
          <w:color w:val="222222"/>
          <w:lang w:val="it-IT"/>
        </w:rPr>
        <w:t xml:space="preserve"> </w:t>
      </w:r>
      <w:r w:rsidR="00D92089" w:rsidRPr="00043B49">
        <w:rPr>
          <w:rFonts w:ascii="Times New Roman" w:eastAsia="Times New Roman" w:hAnsi="Times New Roman"/>
          <w:sz w:val="24"/>
          <w:szCs w:val="24"/>
          <w:lang w:val="it-IT" w:eastAsia="en-GB"/>
        </w:rPr>
        <w:t xml:space="preserve"> </w:t>
      </w:r>
      <w:r w:rsidR="000D1519" w:rsidRPr="00043B49">
        <w:rPr>
          <w:rFonts w:ascii="Times New Roman" w:eastAsia="Times New Roman" w:hAnsi="Times New Roman"/>
          <w:sz w:val="24"/>
          <w:szCs w:val="24"/>
          <w:lang w:val="it-IT" w:eastAsia="en-GB"/>
        </w:rPr>
        <w:t>Qualora</w:t>
      </w:r>
      <w:r w:rsidR="00BC3C30" w:rsidRPr="00043B49">
        <w:rPr>
          <w:rFonts w:ascii="Times New Roman" w:eastAsia="Times New Roman" w:hAnsi="Times New Roman"/>
          <w:sz w:val="24"/>
          <w:szCs w:val="24"/>
          <w:lang w:val="it-IT" w:eastAsia="en-GB"/>
        </w:rPr>
        <w:t xml:space="preserve"> le misure correttive sono state prese prima che la RAC sia stata finalizzata, l'AdA </w:t>
      </w:r>
      <w:r w:rsidR="006658CB" w:rsidRPr="00043B49">
        <w:rPr>
          <w:rFonts w:ascii="Times New Roman" w:eastAsia="Times New Roman" w:hAnsi="Times New Roman"/>
          <w:sz w:val="24"/>
          <w:szCs w:val="24"/>
          <w:lang w:val="it-IT" w:eastAsia="en-GB"/>
        </w:rPr>
        <w:t>dovrebbe</w:t>
      </w:r>
      <w:r w:rsidR="00554234" w:rsidRPr="00043B49">
        <w:rPr>
          <w:rFonts w:ascii="Times New Roman" w:eastAsia="Times New Roman" w:hAnsi="Times New Roman"/>
          <w:sz w:val="24"/>
          <w:szCs w:val="24"/>
          <w:lang w:val="it-IT" w:eastAsia="en-GB"/>
        </w:rPr>
        <w:t xml:space="preserve"> anche calcolare il </w:t>
      </w:r>
      <w:r w:rsidRPr="00043B49">
        <w:rPr>
          <w:rFonts w:ascii="Times New Roman" w:eastAsia="Times New Roman" w:hAnsi="Times New Roman"/>
          <w:sz w:val="24"/>
          <w:szCs w:val="24"/>
          <w:lang w:val="it-IT" w:eastAsia="en-GB"/>
        </w:rPr>
        <w:t>Tasso di Errore Totale Residuale (TETR),</w:t>
      </w:r>
      <w:r w:rsidR="00BC3C30" w:rsidRPr="00043B49">
        <w:rPr>
          <w:rFonts w:ascii="Times New Roman" w:eastAsia="Times New Roman" w:hAnsi="Times New Roman"/>
          <w:sz w:val="24"/>
          <w:szCs w:val="24"/>
          <w:lang w:val="it-IT" w:eastAsia="en-GB"/>
        </w:rPr>
        <w:t xml:space="preserve"> </w:t>
      </w:r>
      <w:r w:rsidRPr="00043B49">
        <w:rPr>
          <w:rFonts w:ascii="Times New Roman" w:eastAsia="Times New Roman" w:hAnsi="Times New Roman"/>
          <w:sz w:val="24"/>
          <w:szCs w:val="24"/>
          <w:lang w:val="it-IT" w:eastAsia="en-GB"/>
        </w:rPr>
        <w:t xml:space="preserve">cioè il </w:t>
      </w:r>
      <w:r w:rsidR="00554234" w:rsidRPr="00043B49">
        <w:rPr>
          <w:rFonts w:ascii="Times New Roman" w:eastAsia="Times New Roman" w:hAnsi="Times New Roman"/>
          <w:sz w:val="24"/>
          <w:szCs w:val="24"/>
          <w:lang w:val="it-IT" w:eastAsia="en-GB"/>
        </w:rPr>
        <w:t>TET</w:t>
      </w:r>
      <w:r w:rsidR="00D92089" w:rsidRPr="00043B49">
        <w:rPr>
          <w:rFonts w:ascii="Times New Roman" w:eastAsia="Times New Roman" w:hAnsi="Times New Roman"/>
          <w:sz w:val="24"/>
          <w:szCs w:val="24"/>
          <w:lang w:val="it-IT" w:eastAsia="en-GB"/>
        </w:rPr>
        <w:t xml:space="preserve"> meno </w:t>
      </w:r>
      <w:r w:rsidR="00AF2BBB" w:rsidRPr="00043B49">
        <w:rPr>
          <w:rFonts w:ascii="Times New Roman" w:eastAsia="Times New Roman" w:hAnsi="Times New Roman"/>
          <w:sz w:val="24"/>
          <w:szCs w:val="24"/>
          <w:lang w:val="it-IT" w:eastAsia="en-GB"/>
        </w:rPr>
        <w:t xml:space="preserve">le rettifiche </w:t>
      </w:r>
      <w:r w:rsidR="00D92089" w:rsidRPr="00043B49">
        <w:rPr>
          <w:rFonts w:ascii="Times New Roman" w:eastAsia="Times New Roman" w:hAnsi="Times New Roman"/>
          <w:sz w:val="24"/>
          <w:szCs w:val="24"/>
          <w:lang w:val="it-IT" w:eastAsia="en-GB"/>
        </w:rPr>
        <w:t>finanziari</w:t>
      </w:r>
      <w:r w:rsidR="001153B4" w:rsidRPr="00043B49">
        <w:rPr>
          <w:rFonts w:ascii="Times New Roman" w:eastAsia="Times New Roman" w:hAnsi="Times New Roman"/>
          <w:sz w:val="24"/>
          <w:szCs w:val="24"/>
          <w:lang w:val="it-IT" w:eastAsia="en-GB"/>
        </w:rPr>
        <w:t xml:space="preserve">e applicate </w:t>
      </w:r>
      <w:r w:rsidR="00BC3C30" w:rsidRPr="00043B49">
        <w:rPr>
          <w:rFonts w:ascii="Times New Roman" w:eastAsia="Times New Roman" w:hAnsi="Times New Roman"/>
          <w:sz w:val="24"/>
          <w:szCs w:val="24"/>
          <w:lang w:val="it-IT" w:eastAsia="en-GB"/>
        </w:rPr>
        <w:t>a seguito</w:t>
      </w:r>
      <w:r w:rsidR="001153B4" w:rsidRPr="00043B49">
        <w:rPr>
          <w:rFonts w:ascii="Times New Roman" w:eastAsia="Times New Roman" w:hAnsi="Times New Roman"/>
          <w:sz w:val="24"/>
          <w:szCs w:val="24"/>
          <w:lang w:val="it-IT" w:eastAsia="en-GB"/>
        </w:rPr>
        <w:t xml:space="preserve"> del</w:t>
      </w:r>
      <w:r w:rsidR="00BC3C30" w:rsidRPr="00043B49">
        <w:rPr>
          <w:rFonts w:ascii="Times New Roman" w:eastAsia="Times New Roman" w:hAnsi="Times New Roman"/>
          <w:sz w:val="24"/>
          <w:szCs w:val="24"/>
          <w:lang w:val="it-IT" w:eastAsia="en-GB"/>
        </w:rPr>
        <w:t>l’audit</w:t>
      </w:r>
      <w:r w:rsidR="00D92089" w:rsidRPr="00043B49">
        <w:rPr>
          <w:rFonts w:ascii="Times New Roman" w:eastAsia="Times New Roman" w:hAnsi="Times New Roman"/>
          <w:sz w:val="24"/>
          <w:szCs w:val="24"/>
          <w:lang w:val="it-IT" w:eastAsia="en-GB"/>
        </w:rPr>
        <w:t xml:space="preserve"> </w:t>
      </w:r>
      <w:r w:rsidR="006658CB" w:rsidRPr="00043B49">
        <w:rPr>
          <w:rFonts w:ascii="Times New Roman" w:eastAsia="Times New Roman" w:hAnsi="Times New Roman"/>
          <w:sz w:val="24"/>
          <w:szCs w:val="24"/>
          <w:lang w:val="it-IT" w:eastAsia="en-GB"/>
        </w:rPr>
        <w:t>delle operazioni dell’</w:t>
      </w:r>
      <w:r w:rsidR="00AF2BBB" w:rsidRPr="00043B49">
        <w:rPr>
          <w:rFonts w:ascii="Times New Roman" w:eastAsia="Times New Roman" w:hAnsi="Times New Roman"/>
          <w:sz w:val="24"/>
          <w:szCs w:val="24"/>
          <w:lang w:val="it-IT" w:eastAsia="en-GB"/>
        </w:rPr>
        <w:t>AdA</w:t>
      </w:r>
      <w:r w:rsidRPr="00043B49">
        <w:rPr>
          <w:rFonts w:ascii="Times New Roman" w:eastAsia="Times New Roman" w:hAnsi="Times New Roman"/>
          <w:sz w:val="24"/>
          <w:szCs w:val="24"/>
          <w:lang w:val="it-IT" w:eastAsia="en-GB"/>
        </w:rPr>
        <w:t xml:space="preserve">. </w:t>
      </w:r>
      <w:r w:rsidRPr="00100317">
        <w:rPr>
          <w:rFonts w:ascii="Times New Roman" w:eastAsia="Times New Roman" w:hAnsi="Times New Roman"/>
          <w:sz w:val="24"/>
          <w:szCs w:val="24"/>
          <w:lang w:val="en-US" w:eastAsia="en-GB"/>
        </w:rPr>
        <w:t xml:space="preserve">Il TETR </w:t>
      </w:r>
      <w:r w:rsidR="00BC3C30" w:rsidRPr="00100317">
        <w:rPr>
          <w:rFonts w:ascii="Times New Roman" w:eastAsia="Times New Roman" w:hAnsi="Times New Roman"/>
          <w:sz w:val="24"/>
          <w:szCs w:val="24"/>
          <w:lang w:val="en-US" w:eastAsia="en-GB"/>
        </w:rPr>
        <w:t>dovr</w:t>
      </w:r>
      <w:r w:rsidR="00F63DCA">
        <w:rPr>
          <w:rFonts w:ascii="Times New Roman" w:eastAsia="Times New Roman" w:hAnsi="Times New Roman"/>
          <w:sz w:val="24"/>
          <w:szCs w:val="24"/>
          <w:lang w:val="en-US" w:eastAsia="en-GB"/>
        </w:rPr>
        <w:t>ebbe</w:t>
      </w:r>
      <w:r w:rsidR="00BC3C30" w:rsidRPr="00100317">
        <w:rPr>
          <w:rFonts w:ascii="Times New Roman" w:eastAsia="Times New Roman" w:hAnsi="Times New Roman"/>
          <w:sz w:val="24"/>
          <w:szCs w:val="24"/>
          <w:lang w:val="en-US" w:eastAsia="en-GB"/>
        </w:rPr>
        <w:t xml:space="preserve"> poi essere confrontato con la soglia di rilevanza.</w:t>
      </w:r>
    </w:p>
    <w:p w:rsidR="00F63DCA" w:rsidRPr="00043B49" w:rsidRDefault="00A20E05" w:rsidP="004C3097">
      <w:pPr>
        <w:spacing w:before="120" w:after="120" w:line="240" w:lineRule="auto"/>
        <w:jc w:val="both"/>
        <w:rPr>
          <w:rFonts w:ascii="Times New Roman" w:eastAsia="Times New Roman" w:hAnsi="Times New Roman"/>
          <w:sz w:val="24"/>
          <w:szCs w:val="24"/>
          <w:lang w:val="it-IT" w:eastAsia="en-GB"/>
        </w:rPr>
      </w:pPr>
      <w:r w:rsidRPr="00043B49">
        <w:rPr>
          <w:rFonts w:ascii="Times New Roman" w:eastAsia="Times New Roman" w:hAnsi="Times New Roman"/>
          <w:sz w:val="24"/>
          <w:szCs w:val="24"/>
          <w:lang w:val="it-IT" w:eastAsia="en-GB"/>
        </w:rPr>
        <w:t>Il TETR corrisponde al TET</w:t>
      </w:r>
      <w:r w:rsidR="00F63DCA" w:rsidRPr="00043B49">
        <w:rPr>
          <w:rFonts w:ascii="Times New Roman" w:eastAsia="Times New Roman" w:hAnsi="Times New Roman"/>
          <w:sz w:val="24"/>
          <w:szCs w:val="24"/>
          <w:lang w:val="it-IT" w:eastAsia="en-GB"/>
        </w:rPr>
        <w:t xml:space="preserve"> meno le rettifiche finanziarie che possono essere state applicate dagli Stati membri in relazione agli errori rilevati dall’AdA nei propri audit delle operazioni, inclusi gli errori casuali proiettati o le irregolarità sistemiche. Solitamente, tali correzioni vengono applicate dopo </w:t>
      </w:r>
      <w:r w:rsidR="003D1409" w:rsidRPr="00043B49">
        <w:rPr>
          <w:rFonts w:ascii="Times New Roman" w:eastAsia="Times New Roman" w:hAnsi="Times New Roman"/>
          <w:sz w:val="24"/>
          <w:szCs w:val="24"/>
          <w:lang w:val="it-IT" w:eastAsia="en-GB"/>
        </w:rPr>
        <w:t xml:space="preserve">che è stato determinato </w:t>
      </w:r>
      <w:r w:rsidRPr="00043B49">
        <w:rPr>
          <w:rFonts w:ascii="Times New Roman" w:eastAsia="Times New Roman" w:hAnsi="Times New Roman"/>
          <w:sz w:val="24"/>
          <w:szCs w:val="24"/>
          <w:lang w:val="it-IT" w:eastAsia="en-GB"/>
        </w:rPr>
        <w:t>il TET</w:t>
      </w:r>
      <w:r w:rsidR="00F63DCA" w:rsidRPr="00043B49">
        <w:rPr>
          <w:rFonts w:ascii="Times New Roman" w:eastAsia="Times New Roman" w:hAnsi="Times New Roman"/>
          <w:sz w:val="24"/>
          <w:szCs w:val="24"/>
          <w:lang w:val="it-IT" w:eastAsia="en-GB"/>
        </w:rPr>
        <w:t xml:space="preserve">. Tuttavia, le rettifiche finanziarie applicate dallo Stato membro dopo </w:t>
      </w:r>
      <w:r w:rsidR="00BA7BA2" w:rsidRPr="00043B49">
        <w:rPr>
          <w:rFonts w:ascii="Times New Roman" w:eastAsia="Times New Roman" w:hAnsi="Times New Roman"/>
          <w:sz w:val="24"/>
          <w:szCs w:val="24"/>
          <w:lang w:val="it-IT" w:eastAsia="en-GB"/>
        </w:rPr>
        <w:t xml:space="preserve">che </w:t>
      </w:r>
      <w:r w:rsidR="00F63DCA" w:rsidRPr="00043B49">
        <w:rPr>
          <w:rFonts w:ascii="Times New Roman" w:eastAsia="Times New Roman" w:hAnsi="Times New Roman"/>
          <w:sz w:val="24"/>
          <w:szCs w:val="24"/>
          <w:lang w:val="it-IT" w:eastAsia="en-GB"/>
        </w:rPr>
        <w:t>l'A</w:t>
      </w:r>
      <w:r w:rsidR="003D1409" w:rsidRPr="00043B49">
        <w:rPr>
          <w:rFonts w:ascii="Times New Roman" w:eastAsia="Times New Roman" w:hAnsi="Times New Roman"/>
          <w:sz w:val="24"/>
          <w:szCs w:val="24"/>
          <w:lang w:val="it-IT" w:eastAsia="en-GB"/>
        </w:rPr>
        <w:t>d</w:t>
      </w:r>
      <w:r w:rsidR="00F63DCA" w:rsidRPr="00043B49">
        <w:rPr>
          <w:rFonts w:ascii="Times New Roman" w:eastAsia="Times New Roman" w:hAnsi="Times New Roman"/>
          <w:sz w:val="24"/>
          <w:szCs w:val="24"/>
          <w:lang w:val="it-IT" w:eastAsia="en-GB"/>
        </w:rPr>
        <w:t xml:space="preserve">A ha </w:t>
      </w:r>
      <w:r w:rsidR="003D1409" w:rsidRPr="00043B49">
        <w:rPr>
          <w:rFonts w:ascii="Times New Roman" w:eastAsia="Times New Roman" w:hAnsi="Times New Roman"/>
          <w:sz w:val="24"/>
          <w:szCs w:val="24"/>
          <w:lang w:val="it-IT" w:eastAsia="en-GB"/>
        </w:rPr>
        <w:t>estratto</w:t>
      </w:r>
      <w:r w:rsidR="00F63DCA" w:rsidRPr="00043B49">
        <w:rPr>
          <w:rFonts w:ascii="Times New Roman" w:eastAsia="Times New Roman" w:hAnsi="Times New Roman"/>
          <w:sz w:val="24"/>
          <w:szCs w:val="24"/>
          <w:lang w:val="it-IT" w:eastAsia="en-GB"/>
        </w:rPr>
        <w:t xml:space="preserve"> il suo campione e prima che il TE</w:t>
      </w:r>
      <w:r w:rsidR="00BA7BA2" w:rsidRPr="00043B49">
        <w:rPr>
          <w:rFonts w:ascii="Times New Roman" w:eastAsia="Times New Roman" w:hAnsi="Times New Roman"/>
          <w:sz w:val="24"/>
          <w:szCs w:val="24"/>
          <w:lang w:val="it-IT" w:eastAsia="en-GB"/>
        </w:rPr>
        <w:t>T</w:t>
      </w:r>
      <w:r w:rsidR="00F63DCA" w:rsidRPr="00043B49">
        <w:rPr>
          <w:rFonts w:ascii="Times New Roman" w:eastAsia="Times New Roman" w:hAnsi="Times New Roman"/>
          <w:sz w:val="24"/>
          <w:szCs w:val="24"/>
          <w:lang w:val="it-IT" w:eastAsia="en-GB"/>
        </w:rPr>
        <w:t xml:space="preserve"> </w:t>
      </w:r>
      <w:r w:rsidR="003D1409" w:rsidRPr="00043B49">
        <w:rPr>
          <w:rFonts w:ascii="Times New Roman" w:eastAsia="Times New Roman" w:hAnsi="Times New Roman"/>
          <w:sz w:val="24"/>
          <w:szCs w:val="24"/>
          <w:lang w:val="it-IT" w:eastAsia="en-GB"/>
        </w:rPr>
        <w:t>sia</w:t>
      </w:r>
      <w:r w:rsidR="00F63DCA" w:rsidRPr="00043B49">
        <w:rPr>
          <w:rFonts w:ascii="Times New Roman" w:eastAsia="Times New Roman" w:hAnsi="Times New Roman"/>
          <w:sz w:val="24"/>
          <w:szCs w:val="24"/>
          <w:lang w:val="it-IT" w:eastAsia="en-GB"/>
        </w:rPr>
        <w:t xml:space="preserve"> stato stabilito dall</w:t>
      </w:r>
      <w:r w:rsidR="003D1409" w:rsidRPr="00043B49">
        <w:rPr>
          <w:rFonts w:ascii="Times New Roman" w:eastAsia="Times New Roman" w:hAnsi="Times New Roman"/>
          <w:sz w:val="24"/>
          <w:szCs w:val="24"/>
          <w:lang w:val="it-IT" w:eastAsia="en-GB"/>
        </w:rPr>
        <w:t>’</w:t>
      </w:r>
      <w:r w:rsidR="00F63DCA" w:rsidRPr="00043B49">
        <w:rPr>
          <w:rFonts w:ascii="Times New Roman" w:eastAsia="Times New Roman" w:hAnsi="Times New Roman"/>
          <w:sz w:val="24"/>
          <w:szCs w:val="24"/>
          <w:lang w:val="it-IT" w:eastAsia="en-GB"/>
        </w:rPr>
        <w:t>A</w:t>
      </w:r>
      <w:r w:rsidR="003D1409" w:rsidRPr="00043B49">
        <w:rPr>
          <w:rFonts w:ascii="Times New Roman" w:eastAsia="Times New Roman" w:hAnsi="Times New Roman"/>
          <w:sz w:val="24"/>
          <w:szCs w:val="24"/>
          <w:lang w:val="it-IT" w:eastAsia="en-GB"/>
        </w:rPr>
        <w:t>d</w:t>
      </w:r>
      <w:r w:rsidR="00F63DCA" w:rsidRPr="00043B49">
        <w:rPr>
          <w:rFonts w:ascii="Times New Roman" w:eastAsia="Times New Roman" w:hAnsi="Times New Roman"/>
          <w:sz w:val="24"/>
          <w:szCs w:val="24"/>
          <w:lang w:val="it-IT" w:eastAsia="en-GB"/>
        </w:rPr>
        <w:t xml:space="preserve">A possono essere dedotti dal </w:t>
      </w:r>
      <w:r w:rsidR="003D1409" w:rsidRPr="00043B49">
        <w:rPr>
          <w:rFonts w:ascii="Times New Roman" w:eastAsia="Times New Roman" w:hAnsi="Times New Roman"/>
          <w:sz w:val="24"/>
          <w:szCs w:val="24"/>
          <w:lang w:val="it-IT" w:eastAsia="en-GB"/>
        </w:rPr>
        <w:t>TETR</w:t>
      </w:r>
      <w:r w:rsidR="00F63DCA" w:rsidRPr="00043B49">
        <w:rPr>
          <w:rFonts w:ascii="Times New Roman" w:eastAsia="Times New Roman" w:hAnsi="Times New Roman"/>
          <w:sz w:val="24"/>
          <w:szCs w:val="24"/>
          <w:lang w:val="it-IT" w:eastAsia="en-GB"/>
        </w:rPr>
        <w:t>, se tali correzioni inten</w:t>
      </w:r>
      <w:r w:rsidR="003D1409" w:rsidRPr="00043B49">
        <w:rPr>
          <w:rFonts w:ascii="Times New Roman" w:eastAsia="Times New Roman" w:hAnsi="Times New Roman"/>
          <w:sz w:val="24"/>
          <w:szCs w:val="24"/>
          <w:lang w:val="it-IT" w:eastAsia="en-GB"/>
        </w:rPr>
        <w:t>dono</w:t>
      </w:r>
      <w:r w:rsidR="00F63DCA" w:rsidRPr="00043B49">
        <w:rPr>
          <w:rFonts w:ascii="Times New Roman" w:eastAsia="Times New Roman" w:hAnsi="Times New Roman"/>
          <w:sz w:val="24"/>
          <w:szCs w:val="24"/>
          <w:lang w:val="it-IT" w:eastAsia="en-GB"/>
        </w:rPr>
        <w:t xml:space="preserve"> ridu</w:t>
      </w:r>
      <w:r w:rsidR="00BA7BA2" w:rsidRPr="00043B49">
        <w:rPr>
          <w:rFonts w:ascii="Times New Roman" w:eastAsia="Times New Roman" w:hAnsi="Times New Roman"/>
          <w:sz w:val="24"/>
          <w:szCs w:val="24"/>
          <w:lang w:val="it-IT" w:eastAsia="en-GB"/>
        </w:rPr>
        <w:t>rre i rischi individuati dal TET</w:t>
      </w:r>
      <w:r w:rsidR="00F63DCA" w:rsidRPr="00043B49">
        <w:rPr>
          <w:rFonts w:ascii="Times New Roman" w:eastAsia="Times New Roman" w:hAnsi="Times New Roman"/>
          <w:sz w:val="24"/>
          <w:szCs w:val="24"/>
          <w:lang w:val="it-IT" w:eastAsia="en-GB"/>
        </w:rPr>
        <w:t xml:space="preserve">. Un tipico esempio </w:t>
      </w:r>
      <w:r w:rsidR="003D1409" w:rsidRPr="00043B49">
        <w:rPr>
          <w:rFonts w:ascii="Times New Roman" w:eastAsia="Times New Roman" w:hAnsi="Times New Roman"/>
          <w:sz w:val="24"/>
          <w:szCs w:val="24"/>
          <w:lang w:val="it-IT" w:eastAsia="en-GB"/>
        </w:rPr>
        <w:t>potrebbe essere</w:t>
      </w:r>
      <w:r w:rsidR="00F63DCA" w:rsidRPr="00043B49">
        <w:rPr>
          <w:rFonts w:ascii="Times New Roman" w:eastAsia="Times New Roman" w:hAnsi="Times New Roman"/>
          <w:sz w:val="24"/>
          <w:szCs w:val="24"/>
          <w:lang w:val="it-IT" w:eastAsia="en-GB"/>
        </w:rPr>
        <w:t xml:space="preserve"> quando ci sono correzioni apportate sulla base del lavoro </w:t>
      </w:r>
      <w:r w:rsidR="003D1409" w:rsidRPr="00043B49">
        <w:rPr>
          <w:rFonts w:ascii="Times New Roman" w:eastAsia="Times New Roman" w:hAnsi="Times New Roman"/>
          <w:sz w:val="24"/>
          <w:szCs w:val="24"/>
          <w:lang w:val="it-IT" w:eastAsia="en-GB"/>
        </w:rPr>
        <w:t xml:space="preserve">dell’AdG </w:t>
      </w:r>
      <w:r w:rsidR="00F63DCA" w:rsidRPr="00043B49">
        <w:rPr>
          <w:rFonts w:ascii="Times New Roman" w:eastAsia="Times New Roman" w:hAnsi="Times New Roman"/>
          <w:sz w:val="24"/>
          <w:szCs w:val="24"/>
          <w:lang w:val="it-IT" w:eastAsia="en-GB"/>
        </w:rPr>
        <w:t>effettuat</w:t>
      </w:r>
      <w:r w:rsidR="003D1409" w:rsidRPr="00043B49">
        <w:rPr>
          <w:rFonts w:ascii="Times New Roman" w:eastAsia="Times New Roman" w:hAnsi="Times New Roman"/>
          <w:sz w:val="24"/>
          <w:szCs w:val="24"/>
          <w:lang w:val="it-IT" w:eastAsia="en-GB"/>
        </w:rPr>
        <w:t>o</w:t>
      </w:r>
      <w:r w:rsidR="00F63DCA" w:rsidRPr="00043B49">
        <w:rPr>
          <w:rFonts w:ascii="Times New Roman" w:eastAsia="Times New Roman" w:hAnsi="Times New Roman"/>
          <w:sz w:val="24"/>
          <w:szCs w:val="24"/>
          <w:lang w:val="it-IT" w:eastAsia="en-GB"/>
        </w:rPr>
        <w:t xml:space="preserve"> per determinare la portata delle irregolarità sistemiche individuate dall</w:t>
      </w:r>
      <w:r w:rsidR="003D1409" w:rsidRPr="00043B49">
        <w:rPr>
          <w:rFonts w:ascii="Times New Roman" w:eastAsia="Times New Roman" w:hAnsi="Times New Roman"/>
          <w:sz w:val="24"/>
          <w:szCs w:val="24"/>
          <w:lang w:val="it-IT" w:eastAsia="en-GB"/>
        </w:rPr>
        <w:t>’</w:t>
      </w:r>
      <w:r w:rsidR="00F63DCA" w:rsidRPr="00043B49">
        <w:rPr>
          <w:rFonts w:ascii="Times New Roman" w:eastAsia="Times New Roman" w:hAnsi="Times New Roman"/>
          <w:sz w:val="24"/>
          <w:szCs w:val="24"/>
          <w:lang w:val="it-IT" w:eastAsia="en-GB"/>
        </w:rPr>
        <w:t>A</w:t>
      </w:r>
      <w:r w:rsidR="003D1409" w:rsidRPr="00043B49">
        <w:rPr>
          <w:rFonts w:ascii="Times New Roman" w:eastAsia="Times New Roman" w:hAnsi="Times New Roman"/>
          <w:sz w:val="24"/>
          <w:szCs w:val="24"/>
          <w:lang w:val="it-IT" w:eastAsia="en-GB"/>
        </w:rPr>
        <w:t>d</w:t>
      </w:r>
      <w:r w:rsidR="00F63DCA" w:rsidRPr="00043B49">
        <w:rPr>
          <w:rFonts w:ascii="Times New Roman" w:eastAsia="Times New Roman" w:hAnsi="Times New Roman"/>
          <w:sz w:val="24"/>
          <w:szCs w:val="24"/>
          <w:lang w:val="it-IT" w:eastAsia="en-GB"/>
        </w:rPr>
        <w:t xml:space="preserve">A nel </w:t>
      </w:r>
      <w:r w:rsidR="003D1409" w:rsidRPr="00043B49">
        <w:rPr>
          <w:rFonts w:ascii="Times New Roman" w:eastAsia="Times New Roman" w:hAnsi="Times New Roman"/>
          <w:sz w:val="24"/>
          <w:szCs w:val="24"/>
          <w:lang w:val="it-IT" w:eastAsia="en-GB"/>
        </w:rPr>
        <w:t>proprio</w:t>
      </w:r>
      <w:r w:rsidR="00F63DCA" w:rsidRPr="00043B49">
        <w:rPr>
          <w:rFonts w:ascii="Times New Roman" w:eastAsia="Times New Roman" w:hAnsi="Times New Roman"/>
          <w:sz w:val="24"/>
          <w:szCs w:val="24"/>
          <w:lang w:val="it-IT" w:eastAsia="en-GB"/>
        </w:rPr>
        <w:t xml:space="preserve"> audit delle operazioni. In ogni caso, oltre al giudizio professionale applicato dall</w:t>
      </w:r>
      <w:r w:rsidR="003D1409" w:rsidRPr="00043B49">
        <w:rPr>
          <w:rFonts w:ascii="Times New Roman" w:eastAsia="Times New Roman" w:hAnsi="Times New Roman"/>
          <w:sz w:val="24"/>
          <w:szCs w:val="24"/>
          <w:lang w:val="it-IT" w:eastAsia="en-GB"/>
        </w:rPr>
        <w:t>’</w:t>
      </w:r>
      <w:r w:rsidR="00F63DCA" w:rsidRPr="00043B49">
        <w:rPr>
          <w:rFonts w:ascii="Times New Roman" w:eastAsia="Times New Roman" w:hAnsi="Times New Roman"/>
          <w:sz w:val="24"/>
          <w:szCs w:val="24"/>
          <w:lang w:val="it-IT" w:eastAsia="en-GB"/>
        </w:rPr>
        <w:t>A</w:t>
      </w:r>
      <w:r w:rsidR="003D1409" w:rsidRPr="00043B49">
        <w:rPr>
          <w:rFonts w:ascii="Times New Roman" w:eastAsia="Times New Roman" w:hAnsi="Times New Roman"/>
          <w:sz w:val="24"/>
          <w:szCs w:val="24"/>
          <w:lang w:val="it-IT" w:eastAsia="en-GB"/>
        </w:rPr>
        <w:t>d</w:t>
      </w:r>
      <w:r w:rsidR="00F63DCA" w:rsidRPr="00043B49">
        <w:rPr>
          <w:rFonts w:ascii="Times New Roman" w:eastAsia="Times New Roman" w:hAnsi="Times New Roman"/>
          <w:sz w:val="24"/>
          <w:szCs w:val="24"/>
          <w:lang w:val="it-IT" w:eastAsia="en-GB"/>
        </w:rPr>
        <w:t xml:space="preserve">A quando si considerano le rettifiche finanziarie da considerare nel calcolo del </w:t>
      </w:r>
      <w:r w:rsidR="003D1409" w:rsidRPr="00043B49">
        <w:rPr>
          <w:rFonts w:ascii="Times New Roman" w:eastAsia="Times New Roman" w:hAnsi="Times New Roman"/>
          <w:sz w:val="24"/>
          <w:szCs w:val="24"/>
          <w:lang w:val="it-IT" w:eastAsia="en-GB"/>
        </w:rPr>
        <w:t>TETR</w:t>
      </w:r>
      <w:r w:rsidR="00F63DCA" w:rsidRPr="00043B49">
        <w:rPr>
          <w:rFonts w:ascii="Times New Roman" w:eastAsia="Times New Roman" w:hAnsi="Times New Roman"/>
          <w:sz w:val="24"/>
          <w:szCs w:val="24"/>
          <w:lang w:val="it-IT" w:eastAsia="en-GB"/>
        </w:rPr>
        <w:t>, l'A</w:t>
      </w:r>
      <w:r w:rsidR="003D1409" w:rsidRPr="00043B49">
        <w:rPr>
          <w:rFonts w:ascii="Times New Roman" w:eastAsia="Times New Roman" w:hAnsi="Times New Roman"/>
          <w:sz w:val="24"/>
          <w:szCs w:val="24"/>
          <w:lang w:val="it-IT" w:eastAsia="en-GB"/>
        </w:rPr>
        <w:t>dA dovrebbe</w:t>
      </w:r>
      <w:r w:rsidR="00F63DCA" w:rsidRPr="00043B49">
        <w:rPr>
          <w:rFonts w:ascii="Times New Roman" w:eastAsia="Times New Roman" w:hAnsi="Times New Roman"/>
          <w:sz w:val="24"/>
          <w:szCs w:val="24"/>
          <w:lang w:val="it-IT" w:eastAsia="en-GB"/>
        </w:rPr>
        <w:t xml:space="preserve"> avere la ragionevole certezza che le rettifiche </w:t>
      </w:r>
      <w:r w:rsidR="003D1409" w:rsidRPr="00043B49">
        <w:rPr>
          <w:rFonts w:ascii="Times New Roman" w:eastAsia="Times New Roman" w:hAnsi="Times New Roman"/>
          <w:sz w:val="24"/>
          <w:szCs w:val="24"/>
          <w:lang w:val="it-IT" w:eastAsia="en-GB"/>
        </w:rPr>
        <w:t>finanziarie da considerare nel TETR</w:t>
      </w:r>
      <w:r w:rsidR="00F63DCA" w:rsidRPr="00043B49">
        <w:rPr>
          <w:rFonts w:ascii="Times New Roman" w:eastAsia="Times New Roman" w:hAnsi="Times New Roman"/>
          <w:sz w:val="24"/>
          <w:szCs w:val="24"/>
          <w:lang w:val="it-IT" w:eastAsia="en-GB"/>
        </w:rPr>
        <w:t xml:space="preserve"> sono infatti correzioni di spese irregolari e non, ad esempio, correzioni di errori materiali, </w:t>
      </w:r>
      <w:r w:rsidR="00AA7351" w:rsidRPr="00043B49">
        <w:rPr>
          <w:rFonts w:ascii="Times New Roman" w:eastAsia="Times New Roman" w:hAnsi="Times New Roman"/>
          <w:sz w:val="24"/>
          <w:szCs w:val="24"/>
          <w:lang w:val="it-IT" w:eastAsia="en-GB"/>
        </w:rPr>
        <w:t>voci di inversione nei conti</w:t>
      </w:r>
      <w:r w:rsidR="00F63DCA" w:rsidRPr="00043B49">
        <w:rPr>
          <w:rFonts w:ascii="Times New Roman" w:eastAsia="Times New Roman" w:hAnsi="Times New Roman"/>
          <w:sz w:val="24"/>
          <w:szCs w:val="24"/>
          <w:lang w:val="it-IT" w:eastAsia="en-GB"/>
        </w:rPr>
        <w:t xml:space="preserve"> non corrispondenti alle rettifiche finanziarie, </w:t>
      </w:r>
      <w:r w:rsidR="00AA7351" w:rsidRPr="00043B49">
        <w:rPr>
          <w:rFonts w:ascii="Times New Roman" w:eastAsia="Times New Roman" w:hAnsi="Times New Roman"/>
          <w:sz w:val="24"/>
          <w:szCs w:val="24"/>
          <w:lang w:val="it-IT" w:eastAsia="en-GB"/>
        </w:rPr>
        <w:t>ricavi</w:t>
      </w:r>
      <w:r w:rsidR="00F63DCA" w:rsidRPr="00043B49">
        <w:rPr>
          <w:rFonts w:ascii="Times New Roman" w:eastAsia="Times New Roman" w:hAnsi="Times New Roman"/>
          <w:sz w:val="24"/>
          <w:szCs w:val="24"/>
          <w:lang w:val="it-IT" w:eastAsia="en-GB"/>
        </w:rPr>
        <w:t xml:space="preserve"> di progetti generatori di entrate, trasferimento delle attività da un programma all'altro (o all'interno di un programma) o decisioni di gestione per annullare un progetto e che </w:t>
      </w:r>
      <w:r w:rsidR="003724A5" w:rsidRPr="00043B49">
        <w:rPr>
          <w:rFonts w:ascii="Times New Roman" w:eastAsia="Times New Roman" w:hAnsi="Times New Roman"/>
          <w:sz w:val="24"/>
          <w:szCs w:val="24"/>
          <w:lang w:val="it-IT" w:eastAsia="en-GB"/>
        </w:rPr>
        <w:t xml:space="preserve">non </w:t>
      </w:r>
      <w:r w:rsidR="00F63DCA" w:rsidRPr="00043B49">
        <w:rPr>
          <w:rFonts w:ascii="Times New Roman" w:eastAsia="Times New Roman" w:hAnsi="Times New Roman"/>
          <w:sz w:val="24"/>
          <w:szCs w:val="24"/>
          <w:lang w:val="it-IT" w:eastAsia="en-GB"/>
        </w:rPr>
        <w:t xml:space="preserve">sono </w:t>
      </w:r>
      <w:r w:rsidR="003724A5" w:rsidRPr="00043B49">
        <w:rPr>
          <w:rFonts w:ascii="Times New Roman" w:eastAsia="Times New Roman" w:hAnsi="Times New Roman"/>
          <w:sz w:val="24"/>
          <w:szCs w:val="24"/>
          <w:lang w:val="it-IT" w:eastAsia="en-GB"/>
        </w:rPr>
        <w:t xml:space="preserve">collegate </w:t>
      </w:r>
      <w:r w:rsidR="00F63DCA" w:rsidRPr="00043B49">
        <w:rPr>
          <w:rFonts w:ascii="Times New Roman" w:eastAsia="Times New Roman" w:hAnsi="Times New Roman"/>
          <w:sz w:val="24"/>
          <w:szCs w:val="24"/>
          <w:lang w:val="it-IT" w:eastAsia="en-GB"/>
        </w:rPr>
        <w:t>con irregolarità riscontrate in quel progetto</w:t>
      </w:r>
      <w:r w:rsidR="003724A5" w:rsidRPr="00043B49">
        <w:rPr>
          <w:rFonts w:ascii="Times New Roman" w:eastAsia="Times New Roman" w:hAnsi="Times New Roman"/>
          <w:sz w:val="24"/>
          <w:szCs w:val="24"/>
          <w:lang w:val="it-IT" w:eastAsia="en-GB"/>
        </w:rPr>
        <w:t>. Infine, le correzioni relative a irregolarità</w:t>
      </w:r>
      <w:r w:rsidR="006B4CC9" w:rsidRPr="00043B49">
        <w:rPr>
          <w:rFonts w:ascii="Times New Roman" w:eastAsia="Times New Roman" w:hAnsi="Times New Roman"/>
          <w:sz w:val="24"/>
          <w:szCs w:val="24"/>
          <w:lang w:val="it-IT" w:eastAsia="en-GB"/>
        </w:rPr>
        <w:t xml:space="preserve"> individuali</w:t>
      </w:r>
      <w:r w:rsidR="003724A5" w:rsidRPr="00DE7AE4">
        <w:rPr>
          <w:rStyle w:val="Rimandonotaapidipagina"/>
          <w:rFonts w:ascii="Times New Roman" w:eastAsia="Times New Roman" w:hAnsi="Times New Roman"/>
          <w:sz w:val="24"/>
          <w:szCs w:val="24"/>
          <w:lang w:val="en-US" w:eastAsia="en-GB"/>
        </w:rPr>
        <w:footnoteReference w:id="20"/>
      </w:r>
      <w:r w:rsidR="003724A5" w:rsidRPr="00043B49">
        <w:rPr>
          <w:rFonts w:ascii="Times New Roman" w:eastAsia="Times New Roman" w:hAnsi="Times New Roman"/>
          <w:sz w:val="24"/>
          <w:szCs w:val="24"/>
          <w:lang w:val="it-IT" w:eastAsia="en-GB"/>
        </w:rPr>
        <w:t xml:space="preserve"> non</w:t>
      </w:r>
      <w:r w:rsidR="00BA7BA2" w:rsidRPr="00043B49">
        <w:rPr>
          <w:rFonts w:ascii="Times New Roman" w:eastAsia="Times New Roman" w:hAnsi="Times New Roman"/>
          <w:sz w:val="24"/>
          <w:szCs w:val="24"/>
          <w:lang w:val="it-IT" w:eastAsia="en-GB"/>
        </w:rPr>
        <w:t xml:space="preserve"> comprese in quanto tali nel TET</w:t>
      </w:r>
      <w:r w:rsidR="003724A5" w:rsidRPr="00043B49">
        <w:rPr>
          <w:rFonts w:ascii="Times New Roman" w:eastAsia="Times New Roman" w:hAnsi="Times New Roman"/>
          <w:sz w:val="24"/>
          <w:szCs w:val="24"/>
          <w:lang w:val="it-IT" w:eastAsia="en-GB"/>
        </w:rPr>
        <w:t xml:space="preserve"> (ad esempio, i casi particolari di errori anomali corretti prima della presentazione della RAC, le irregolarità già individuate e attuate dagli OI, da</w:t>
      </w:r>
      <w:r w:rsidR="00E37EFE" w:rsidRPr="00043B49">
        <w:rPr>
          <w:rFonts w:ascii="Times New Roman" w:eastAsia="Times New Roman" w:hAnsi="Times New Roman"/>
          <w:sz w:val="24"/>
          <w:szCs w:val="24"/>
          <w:lang w:val="it-IT" w:eastAsia="en-GB"/>
        </w:rPr>
        <w:t>l</w:t>
      </w:r>
      <w:r w:rsidR="003724A5" w:rsidRPr="00043B49">
        <w:rPr>
          <w:rFonts w:ascii="Times New Roman" w:eastAsia="Times New Roman" w:hAnsi="Times New Roman"/>
          <w:sz w:val="24"/>
          <w:szCs w:val="24"/>
          <w:lang w:val="it-IT" w:eastAsia="en-GB"/>
        </w:rPr>
        <w:t>le AdG e AdC</w:t>
      </w:r>
      <w:r w:rsidR="00E37EFE" w:rsidRPr="00043B49">
        <w:rPr>
          <w:rFonts w:ascii="Times New Roman" w:eastAsia="Times New Roman" w:hAnsi="Times New Roman"/>
          <w:sz w:val="24"/>
          <w:szCs w:val="24"/>
          <w:lang w:val="it-IT" w:eastAsia="en-GB"/>
        </w:rPr>
        <w:t>, ma non ancora corrette</w:t>
      </w:r>
      <w:r w:rsidR="003724A5" w:rsidRPr="00043B49">
        <w:rPr>
          <w:rFonts w:ascii="Times New Roman" w:eastAsia="Times New Roman" w:hAnsi="Times New Roman"/>
          <w:sz w:val="24"/>
          <w:szCs w:val="24"/>
          <w:lang w:val="it-IT" w:eastAsia="en-GB"/>
        </w:rPr>
        <w:t xml:space="preserve"> prima </w:t>
      </w:r>
      <w:r w:rsidR="00E37EFE" w:rsidRPr="00043B49">
        <w:rPr>
          <w:rFonts w:ascii="Times New Roman" w:eastAsia="Times New Roman" w:hAnsi="Times New Roman"/>
          <w:sz w:val="24"/>
          <w:szCs w:val="24"/>
          <w:lang w:val="it-IT" w:eastAsia="en-GB"/>
        </w:rPr>
        <w:t xml:space="preserve">che </w:t>
      </w:r>
      <w:r w:rsidR="003724A5" w:rsidRPr="00043B49">
        <w:rPr>
          <w:rFonts w:ascii="Times New Roman" w:eastAsia="Times New Roman" w:hAnsi="Times New Roman"/>
          <w:sz w:val="24"/>
          <w:szCs w:val="24"/>
          <w:lang w:val="it-IT" w:eastAsia="en-GB"/>
        </w:rPr>
        <w:t xml:space="preserve">il campione </w:t>
      </w:r>
      <w:r w:rsidR="00E37EFE" w:rsidRPr="00043B49">
        <w:rPr>
          <w:rFonts w:ascii="Times New Roman" w:eastAsia="Times New Roman" w:hAnsi="Times New Roman"/>
          <w:sz w:val="24"/>
          <w:szCs w:val="24"/>
          <w:lang w:val="it-IT" w:eastAsia="en-GB"/>
        </w:rPr>
        <w:t>sia</w:t>
      </w:r>
      <w:r w:rsidR="003724A5" w:rsidRPr="00043B49">
        <w:rPr>
          <w:rFonts w:ascii="Times New Roman" w:eastAsia="Times New Roman" w:hAnsi="Times New Roman"/>
          <w:sz w:val="24"/>
          <w:szCs w:val="24"/>
          <w:lang w:val="it-IT" w:eastAsia="en-GB"/>
        </w:rPr>
        <w:t xml:space="preserve"> stato </w:t>
      </w:r>
      <w:r w:rsidR="00E37EFE" w:rsidRPr="00043B49">
        <w:rPr>
          <w:rFonts w:ascii="Times New Roman" w:eastAsia="Times New Roman" w:hAnsi="Times New Roman"/>
          <w:sz w:val="24"/>
          <w:szCs w:val="24"/>
          <w:lang w:val="it-IT" w:eastAsia="en-GB"/>
        </w:rPr>
        <w:t>estratto</w:t>
      </w:r>
      <w:r w:rsidR="003724A5" w:rsidRPr="00043B49">
        <w:rPr>
          <w:rFonts w:ascii="Times New Roman" w:eastAsia="Times New Roman" w:hAnsi="Times New Roman"/>
          <w:sz w:val="24"/>
          <w:szCs w:val="24"/>
          <w:lang w:val="it-IT" w:eastAsia="en-GB"/>
        </w:rPr>
        <w:t xml:space="preserve"> da</w:t>
      </w:r>
      <w:r w:rsidR="00E37EFE" w:rsidRPr="00043B49">
        <w:rPr>
          <w:rFonts w:ascii="Times New Roman" w:eastAsia="Times New Roman" w:hAnsi="Times New Roman"/>
          <w:sz w:val="24"/>
          <w:szCs w:val="24"/>
          <w:lang w:val="it-IT" w:eastAsia="en-GB"/>
        </w:rPr>
        <w:t>ll’</w:t>
      </w:r>
      <w:r w:rsidR="003724A5" w:rsidRPr="00043B49">
        <w:rPr>
          <w:rFonts w:ascii="Times New Roman" w:eastAsia="Times New Roman" w:hAnsi="Times New Roman"/>
          <w:sz w:val="24"/>
          <w:szCs w:val="24"/>
          <w:lang w:val="it-IT" w:eastAsia="en-GB"/>
        </w:rPr>
        <w:t>A</w:t>
      </w:r>
      <w:r w:rsidR="00E37EFE" w:rsidRPr="00043B49">
        <w:rPr>
          <w:rFonts w:ascii="Times New Roman" w:eastAsia="Times New Roman" w:hAnsi="Times New Roman"/>
          <w:sz w:val="24"/>
          <w:szCs w:val="24"/>
          <w:lang w:val="it-IT" w:eastAsia="en-GB"/>
        </w:rPr>
        <w:t>d</w:t>
      </w:r>
      <w:r w:rsidR="003724A5" w:rsidRPr="00043B49">
        <w:rPr>
          <w:rFonts w:ascii="Times New Roman" w:eastAsia="Times New Roman" w:hAnsi="Times New Roman"/>
          <w:sz w:val="24"/>
          <w:szCs w:val="24"/>
          <w:lang w:val="it-IT" w:eastAsia="en-GB"/>
        </w:rPr>
        <w:t>A</w:t>
      </w:r>
      <w:r w:rsidR="00E37EFE" w:rsidRPr="00DE7AE4">
        <w:rPr>
          <w:rStyle w:val="Rimandonotaapidipagina"/>
          <w:rFonts w:ascii="Times New Roman" w:eastAsia="Times New Roman" w:hAnsi="Times New Roman"/>
          <w:sz w:val="24"/>
          <w:szCs w:val="24"/>
          <w:lang w:val="en-US" w:eastAsia="en-GB"/>
        </w:rPr>
        <w:footnoteReference w:id="21"/>
      </w:r>
      <w:r w:rsidR="003724A5" w:rsidRPr="00043B49">
        <w:rPr>
          <w:rFonts w:ascii="Times New Roman" w:eastAsia="Times New Roman" w:hAnsi="Times New Roman"/>
          <w:sz w:val="24"/>
          <w:szCs w:val="24"/>
          <w:lang w:val="it-IT" w:eastAsia="en-GB"/>
        </w:rPr>
        <w:t>), non dovrebbe</w:t>
      </w:r>
      <w:r w:rsidR="00E37EFE" w:rsidRPr="00043B49">
        <w:rPr>
          <w:rFonts w:ascii="Times New Roman" w:eastAsia="Times New Roman" w:hAnsi="Times New Roman"/>
          <w:sz w:val="24"/>
          <w:szCs w:val="24"/>
          <w:lang w:val="it-IT" w:eastAsia="en-GB"/>
        </w:rPr>
        <w:t>ro</w:t>
      </w:r>
      <w:r w:rsidR="003724A5" w:rsidRPr="00043B49">
        <w:rPr>
          <w:rFonts w:ascii="Times New Roman" w:eastAsia="Times New Roman" w:hAnsi="Times New Roman"/>
          <w:sz w:val="24"/>
          <w:szCs w:val="24"/>
          <w:lang w:val="it-IT" w:eastAsia="en-GB"/>
        </w:rPr>
        <w:t xml:space="preserve"> essere detratt</w:t>
      </w:r>
      <w:r w:rsidR="00E37EFE" w:rsidRPr="00043B49">
        <w:rPr>
          <w:rFonts w:ascii="Times New Roman" w:eastAsia="Times New Roman" w:hAnsi="Times New Roman"/>
          <w:sz w:val="24"/>
          <w:szCs w:val="24"/>
          <w:lang w:val="it-IT" w:eastAsia="en-GB"/>
        </w:rPr>
        <w:t>e</w:t>
      </w:r>
      <w:r w:rsidR="003724A5" w:rsidRPr="00043B49">
        <w:rPr>
          <w:rFonts w:ascii="Times New Roman" w:eastAsia="Times New Roman" w:hAnsi="Times New Roman"/>
          <w:sz w:val="24"/>
          <w:szCs w:val="24"/>
          <w:lang w:val="it-IT" w:eastAsia="en-GB"/>
        </w:rPr>
        <w:t xml:space="preserve"> </w:t>
      </w:r>
      <w:r w:rsidR="00E37EFE" w:rsidRPr="00043B49">
        <w:rPr>
          <w:rFonts w:ascii="Times New Roman" w:eastAsia="Times New Roman" w:hAnsi="Times New Roman"/>
          <w:sz w:val="24"/>
          <w:szCs w:val="24"/>
          <w:lang w:val="it-IT" w:eastAsia="en-GB"/>
        </w:rPr>
        <w:t>nel T</w:t>
      </w:r>
      <w:r w:rsidR="003724A5" w:rsidRPr="00043B49">
        <w:rPr>
          <w:rFonts w:ascii="Times New Roman" w:eastAsia="Times New Roman" w:hAnsi="Times New Roman"/>
          <w:sz w:val="24"/>
          <w:szCs w:val="24"/>
          <w:lang w:val="it-IT" w:eastAsia="en-GB"/>
        </w:rPr>
        <w:t xml:space="preserve">ER, al fine di evitare </w:t>
      </w:r>
      <w:r w:rsidR="00E37EFE" w:rsidRPr="00043B49">
        <w:rPr>
          <w:rFonts w:ascii="Times New Roman" w:eastAsia="Times New Roman" w:hAnsi="Times New Roman"/>
          <w:sz w:val="24"/>
          <w:szCs w:val="24"/>
          <w:lang w:val="it-IT" w:eastAsia="en-GB"/>
        </w:rPr>
        <w:t>la loro</w:t>
      </w:r>
      <w:r w:rsidR="003724A5" w:rsidRPr="00043B49">
        <w:rPr>
          <w:rFonts w:ascii="Times New Roman" w:eastAsia="Times New Roman" w:hAnsi="Times New Roman"/>
          <w:sz w:val="24"/>
          <w:szCs w:val="24"/>
          <w:lang w:val="it-IT" w:eastAsia="en-GB"/>
        </w:rPr>
        <w:t xml:space="preserve"> sottovalutazione.</w:t>
      </w:r>
    </w:p>
    <w:p w:rsidR="00293449" w:rsidRPr="00100317" w:rsidRDefault="000D1519" w:rsidP="00034FF5">
      <w:pPr>
        <w:spacing w:line="240" w:lineRule="auto"/>
        <w:jc w:val="both"/>
        <w:rPr>
          <w:rFonts w:ascii="Times New Roman" w:eastAsia="Times New Roman" w:hAnsi="Times New Roman"/>
          <w:sz w:val="24"/>
          <w:szCs w:val="24"/>
          <w:lang w:val="en-US" w:eastAsia="en-GB"/>
        </w:rPr>
      </w:pPr>
      <w:r w:rsidRPr="00043B49">
        <w:rPr>
          <w:rFonts w:ascii="Times New Roman" w:eastAsia="Times New Roman" w:hAnsi="Times New Roman"/>
          <w:sz w:val="24"/>
          <w:szCs w:val="24"/>
          <w:lang w:val="it-IT" w:eastAsia="en-GB"/>
        </w:rPr>
        <w:t>Qualora</w:t>
      </w:r>
      <w:r w:rsidR="00D92089" w:rsidRPr="00043B49">
        <w:rPr>
          <w:rFonts w:ascii="Times New Roman" w:eastAsia="Times New Roman" w:hAnsi="Times New Roman"/>
          <w:sz w:val="24"/>
          <w:szCs w:val="24"/>
          <w:lang w:val="it-IT" w:eastAsia="en-GB"/>
        </w:rPr>
        <w:t xml:space="preserve"> una </w:t>
      </w:r>
      <w:r w:rsidRPr="00043B49">
        <w:rPr>
          <w:rFonts w:ascii="Times New Roman" w:eastAsia="Times New Roman" w:hAnsi="Times New Roman"/>
          <w:sz w:val="24"/>
          <w:szCs w:val="24"/>
          <w:lang w:val="it-IT" w:eastAsia="en-GB"/>
        </w:rPr>
        <w:t>rettifica</w:t>
      </w:r>
      <w:r w:rsidR="00D92089" w:rsidRPr="00043B49">
        <w:rPr>
          <w:rFonts w:ascii="Times New Roman" w:eastAsia="Times New Roman" w:hAnsi="Times New Roman"/>
          <w:sz w:val="24"/>
          <w:szCs w:val="24"/>
          <w:lang w:val="it-IT" w:eastAsia="en-GB"/>
        </w:rPr>
        <w:t xml:space="preserve"> finanziaria estrapolata è </w:t>
      </w:r>
      <w:r w:rsidR="00E77CBB" w:rsidRPr="00043B49">
        <w:rPr>
          <w:rFonts w:ascii="Times New Roman" w:eastAsia="Times New Roman" w:hAnsi="Times New Roman"/>
          <w:sz w:val="24"/>
          <w:szCs w:val="24"/>
          <w:lang w:val="it-IT" w:eastAsia="en-GB"/>
        </w:rPr>
        <w:t>applicata</w:t>
      </w:r>
      <w:r w:rsidR="00D92089" w:rsidRPr="00043B49">
        <w:rPr>
          <w:rFonts w:ascii="Times New Roman" w:eastAsia="Times New Roman" w:hAnsi="Times New Roman"/>
          <w:sz w:val="24"/>
          <w:szCs w:val="24"/>
          <w:lang w:val="it-IT" w:eastAsia="en-GB"/>
        </w:rPr>
        <w:t xml:space="preserve"> sulla base del tasso di errore casuale </w:t>
      </w:r>
      <w:r w:rsidR="00E77CBB" w:rsidRPr="00043B49">
        <w:rPr>
          <w:rFonts w:ascii="Times New Roman" w:eastAsia="Times New Roman" w:hAnsi="Times New Roman"/>
          <w:sz w:val="24"/>
          <w:szCs w:val="24"/>
          <w:lang w:val="it-IT" w:eastAsia="en-GB"/>
        </w:rPr>
        <w:t>proiettato</w:t>
      </w:r>
      <w:r w:rsidR="00D92089" w:rsidRPr="00043B49">
        <w:rPr>
          <w:rFonts w:ascii="Times New Roman" w:eastAsia="Times New Roman" w:hAnsi="Times New Roman"/>
          <w:sz w:val="24"/>
          <w:szCs w:val="24"/>
          <w:lang w:val="it-IT" w:eastAsia="en-GB"/>
        </w:rPr>
        <w:t xml:space="preserve"> (dove il tasso di errore totale è costituito solo da errori casuali), il tasso di errore </w:t>
      </w:r>
      <w:r w:rsidR="00E46A53" w:rsidRPr="00043B49">
        <w:rPr>
          <w:rFonts w:ascii="Times New Roman" w:eastAsia="Times New Roman" w:hAnsi="Times New Roman"/>
          <w:sz w:val="24"/>
          <w:szCs w:val="24"/>
          <w:lang w:val="it-IT" w:eastAsia="en-GB"/>
        </w:rPr>
        <w:t xml:space="preserve">proiettato </w:t>
      </w:r>
      <w:r w:rsidR="00D92089" w:rsidRPr="00043B49">
        <w:rPr>
          <w:rFonts w:ascii="Times New Roman" w:eastAsia="Times New Roman" w:hAnsi="Times New Roman"/>
          <w:sz w:val="24"/>
          <w:szCs w:val="24"/>
          <w:lang w:val="it-IT" w:eastAsia="en-GB"/>
        </w:rPr>
        <w:t xml:space="preserve">viene </w:t>
      </w:r>
      <w:r w:rsidR="00E77CBB" w:rsidRPr="00043B49">
        <w:rPr>
          <w:rFonts w:ascii="Times New Roman" w:eastAsia="Times New Roman" w:hAnsi="Times New Roman"/>
          <w:sz w:val="24"/>
          <w:szCs w:val="24"/>
          <w:lang w:val="it-IT" w:eastAsia="en-GB"/>
        </w:rPr>
        <w:t>applicato</w:t>
      </w:r>
      <w:r w:rsidRPr="00043B49">
        <w:rPr>
          <w:rFonts w:ascii="Times New Roman" w:eastAsia="Times New Roman" w:hAnsi="Times New Roman"/>
          <w:sz w:val="24"/>
          <w:szCs w:val="24"/>
          <w:lang w:val="it-IT" w:eastAsia="en-GB"/>
        </w:rPr>
        <w:t xml:space="preserve"> a tutta la popolazione</w:t>
      </w:r>
      <w:r w:rsidR="00E46A53" w:rsidRPr="00043B49">
        <w:rPr>
          <w:rFonts w:ascii="Times New Roman" w:eastAsia="Times New Roman" w:hAnsi="Times New Roman"/>
          <w:sz w:val="24"/>
          <w:szCs w:val="24"/>
          <w:lang w:val="it-IT" w:eastAsia="en-GB"/>
        </w:rPr>
        <w:t>.</w:t>
      </w:r>
      <w:r w:rsidRPr="00043B49">
        <w:rPr>
          <w:rFonts w:ascii="Times New Roman" w:eastAsia="Times New Roman" w:hAnsi="Times New Roman"/>
          <w:sz w:val="24"/>
          <w:szCs w:val="24"/>
          <w:lang w:val="it-IT" w:eastAsia="en-GB"/>
        </w:rPr>
        <w:t xml:space="preserve"> </w:t>
      </w:r>
      <w:r w:rsidR="00E46A53" w:rsidRPr="00043B49">
        <w:rPr>
          <w:rFonts w:ascii="Times New Roman" w:eastAsia="Times New Roman" w:hAnsi="Times New Roman"/>
          <w:sz w:val="24"/>
          <w:szCs w:val="24"/>
          <w:lang w:val="it-IT" w:eastAsia="en-GB"/>
        </w:rPr>
        <w:t>L</w:t>
      </w:r>
      <w:r w:rsidRPr="00043B49">
        <w:rPr>
          <w:rFonts w:ascii="Times New Roman" w:eastAsia="Times New Roman" w:hAnsi="Times New Roman"/>
          <w:sz w:val="24"/>
          <w:szCs w:val="24"/>
          <w:lang w:val="it-IT" w:eastAsia="en-GB"/>
        </w:rPr>
        <w:t>’ammontare</w:t>
      </w:r>
      <w:r w:rsidR="00D92089" w:rsidRPr="00043B49">
        <w:rPr>
          <w:rFonts w:ascii="Times New Roman" w:eastAsia="Times New Roman" w:hAnsi="Times New Roman"/>
          <w:sz w:val="24"/>
          <w:szCs w:val="24"/>
          <w:lang w:val="it-IT" w:eastAsia="en-GB"/>
        </w:rPr>
        <w:t xml:space="preserve"> risultante viene quindi </w:t>
      </w:r>
      <w:r w:rsidRPr="00043B49">
        <w:rPr>
          <w:rFonts w:ascii="Times New Roman" w:eastAsia="Times New Roman" w:hAnsi="Times New Roman"/>
          <w:sz w:val="24"/>
          <w:szCs w:val="24"/>
          <w:lang w:val="it-IT" w:eastAsia="en-GB"/>
        </w:rPr>
        <w:t>ridotto</w:t>
      </w:r>
      <w:r w:rsidR="00D92089" w:rsidRPr="00043B49">
        <w:rPr>
          <w:rFonts w:ascii="Times New Roman" w:eastAsia="Times New Roman" w:hAnsi="Times New Roman"/>
          <w:sz w:val="24"/>
          <w:szCs w:val="24"/>
          <w:lang w:val="it-IT" w:eastAsia="en-GB"/>
        </w:rPr>
        <w:t xml:space="preserve"> degli errori rilevati nel campione (da correggere separatamente</w:t>
      </w:r>
      <w:r w:rsidR="00E46A53" w:rsidRPr="00100317">
        <w:rPr>
          <w:rStyle w:val="Rimandonotaapidipagina"/>
          <w:rFonts w:ascii="Times New Roman" w:eastAsia="Times New Roman" w:hAnsi="Times New Roman"/>
          <w:sz w:val="24"/>
          <w:szCs w:val="24"/>
          <w:lang w:val="en-US" w:eastAsia="en-GB"/>
        </w:rPr>
        <w:footnoteReference w:id="22"/>
      </w:r>
      <w:r w:rsidR="00D92089" w:rsidRPr="00043B49">
        <w:rPr>
          <w:rFonts w:ascii="Times New Roman" w:eastAsia="Times New Roman" w:hAnsi="Times New Roman"/>
          <w:sz w:val="24"/>
          <w:szCs w:val="24"/>
          <w:lang w:val="it-IT" w:eastAsia="en-GB"/>
        </w:rPr>
        <w:t>), che corrisponde</w:t>
      </w:r>
      <w:r w:rsidR="00E77CBB" w:rsidRPr="00043B49">
        <w:rPr>
          <w:rFonts w:ascii="Times New Roman" w:eastAsia="Times New Roman" w:hAnsi="Times New Roman"/>
          <w:sz w:val="24"/>
          <w:szCs w:val="24"/>
          <w:lang w:val="it-IT" w:eastAsia="en-GB"/>
        </w:rPr>
        <w:t>rà</w:t>
      </w:r>
      <w:r w:rsidRPr="00043B49">
        <w:rPr>
          <w:rFonts w:ascii="Times New Roman" w:eastAsia="Times New Roman" w:hAnsi="Times New Roman"/>
          <w:sz w:val="24"/>
          <w:szCs w:val="24"/>
          <w:lang w:val="it-IT" w:eastAsia="en-GB"/>
        </w:rPr>
        <w:t xml:space="preserve"> all’ammontare della rettifica</w:t>
      </w:r>
      <w:r w:rsidR="00D92089" w:rsidRPr="00043B49">
        <w:rPr>
          <w:rFonts w:ascii="Times New Roman" w:eastAsia="Times New Roman" w:hAnsi="Times New Roman"/>
          <w:sz w:val="24"/>
          <w:szCs w:val="24"/>
          <w:lang w:val="it-IT" w:eastAsia="en-GB"/>
        </w:rPr>
        <w:t xml:space="preserve"> estrapolata</w:t>
      </w:r>
      <w:r w:rsidR="00E46A53" w:rsidRPr="00043B49">
        <w:rPr>
          <w:rFonts w:ascii="Times New Roman" w:eastAsia="Times New Roman" w:hAnsi="Times New Roman"/>
          <w:sz w:val="24"/>
          <w:szCs w:val="24"/>
          <w:lang w:val="it-IT" w:eastAsia="en-GB"/>
        </w:rPr>
        <w:t xml:space="preserve"> richiesta.</w:t>
      </w:r>
      <w:r w:rsidR="00102A96" w:rsidRPr="00043B49">
        <w:rPr>
          <w:rStyle w:val="Titolo1Carattere"/>
          <w:rFonts w:ascii="Arial" w:eastAsia="Calibri" w:hAnsi="Arial" w:cs="Arial"/>
          <w:color w:val="222222"/>
          <w:lang w:val="it-IT"/>
        </w:rPr>
        <w:t xml:space="preserve"> </w:t>
      </w:r>
      <w:r w:rsidR="00102A96" w:rsidRPr="00100317">
        <w:rPr>
          <w:rFonts w:ascii="Times New Roman" w:eastAsia="Times New Roman" w:hAnsi="Times New Roman"/>
          <w:sz w:val="24"/>
          <w:szCs w:val="24"/>
          <w:lang w:val="en-US" w:eastAsia="en-GB"/>
        </w:rPr>
        <w:t xml:space="preserve">Ciò presuppone </w:t>
      </w:r>
      <w:r w:rsidR="000051C0">
        <w:rPr>
          <w:rFonts w:ascii="Times New Roman" w:eastAsia="Times New Roman" w:hAnsi="Times New Roman"/>
          <w:sz w:val="24"/>
          <w:szCs w:val="24"/>
          <w:lang w:val="en-US" w:eastAsia="en-GB"/>
        </w:rPr>
        <w:t>lo scenario più semplice in cui</w:t>
      </w:r>
      <w:r w:rsidR="00102A96" w:rsidRPr="00100317">
        <w:rPr>
          <w:rFonts w:ascii="Times New Roman" w:eastAsia="Times New Roman" w:hAnsi="Times New Roman"/>
          <w:sz w:val="24"/>
          <w:szCs w:val="24"/>
          <w:lang w:val="en-US" w:eastAsia="en-GB"/>
        </w:rPr>
        <w:t xml:space="preserve"> </w:t>
      </w:r>
      <w:r w:rsidR="000051C0">
        <w:rPr>
          <w:rFonts w:ascii="Times New Roman" w:eastAsia="Times New Roman" w:hAnsi="Times New Roman"/>
          <w:sz w:val="24"/>
          <w:szCs w:val="24"/>
          <w:lang w:val="en-US" w:eastAsia="en-GB"/>
        </w:rPr>
        <w:t xml:space="preserve">nessun errore </w:t>
      </w:r>
      <w:r w:rsidR="00102A96" w:rsidRPr="00100317">
        <w:rPr>
          <w:rFonts w:ascii="Times New Roman" w:eastAsia="Times New Roman" w:hAnsi="Times New Roman"/>
          <w:sz w:val="24"/>
          <w:szCs w:val="24"/>
          <w:lang w:val="en-US" w:eastAsia="en-GB"/>
        </w:rPr>
        <w:t>sistemic</w:t>
      </w:r>
      <w:r w:rsidR="000051C0">
        <w:rPr>
          <w:rFonts w:ascii="Times New Roman" w:eastAsia="Times New Roman" w:hAnsi="Times New Roman"/>
          <w:sz w:val="24"/>
          <w:szCs w:val="24"/>
          <w:lang w:val="en-US" w:eastAsia="en-GB"/>
        </w:rPr>
        <w:t>o</w:t>
      </w:r>
      <w:r w:rsidR="00102A96" w:rsidRPr="00100317">
        <w:rPr>
          <w:rFonts w:ascii="Times New Roman" w:eastAsia="Times New Roman" w:hAnsi="Times New Roman"/>
          <w:sz w:val="24"/>
          <w:szCs w:val="24"/>
          <w:lang w:val="en-US" w:eastAsia="en-GB"/>
        </w:rPr>
        <w:t xml:space="preserve"> </w:t>
      </w:r>
      <w:r w:rsidR="000051C0">
        <w:rPr>
          <w:rFonts w:ascii="Times New Roman" w:eastAsia="Times New Roman" w:hAnsi="Times New Roman"/>
          <w:sz w:val="24"/>
          <w:szCs w:val="24"/>
          <w:lang w:val="en-US" w:eastAsia="en-GB"/>
        </w:rPr>
        <w:t>è</w:t>
      </w:r>
      <w:r w:rsidR="000051C0" w:rsidRPr="00100317">
        <w:rPr>
          <w:rFonts w:ascii="Times New Roman" w:eastAsia="Times New Roman" w:hAnsi="Times New Roman"/>
          <w:sz w:val="24"/>
          <w:szCs w:val="24"/>
          <w:lang w:val="en-US" w:eastAsia="en-GB"/>
        </w:rPr>
        <w:t xml:space="preserve"> stat</w:t>
      </w:r>
      <w:r w:rsidR="000051C0">
        <w:rPr>
          <w:rFonts w:ascii="Times New Roman" w:eastAsia="Times New Roman" w:hAnsi="Times New Roman"/>
          <w:sz w:val="24"/>
          <w:szCs w:val="24"/>
          <w:lang w:val="en-US" w:eastAsia="en-GB"/>
        </w:rPr>
        <w:t>a</w:t>
      </w:r>
      <w:r w:rsidR="000051C0" w:rsidRPr="00100317">
        <w:rPr>
          <w:rFonts w:ascii="Times New Roman" w:eastAsia="Times New Roman" w:hAnsi="Times New Roman"/>
          <w:sz w:val="24"/>
          <w:szCs w:val="24"/>
          <w:lang w:val="en-US" w:eastAsia="en-GB"/>
        </w:rPr>
        <w:t xml:space="preserve"> rilevat</w:t>
      </w:r>
      <w:r w:rsidR="000051C0">
        <w:rPr>
          <w:rFonts w:ascii="Times New Roman" w:eastAsia="Times New Roman" w:hAnsi="Times New Roman"/>
          <w:sz w:val="24"/>
          <w:szCs w:val="24"/>
          <w:lang w:val="en-US" w:eastAsia="en-GB"/>
        </w:rPr>
        <w:t>o</w:t>
      </w:r>
      <w:r w:rsidR="000051C0" w:rsidRPr="00100317">
        <w:rPr>
          <w:rFonts w:ascii="Times New Roman" w:eastAsia="Times New Roman" w:hAnsi="Times New Roman"/>
          <w:sz w:val="24"/>
          <w:szCs w:val="24"/>
          <w:lang w:val="en-US" w:eastAsia="en-GB"/>
        </w:rPr>
        <w:t xml:space="preserve"> dall’AdA nel contesto de</w:t>
      </w:r>
      <w:r w:rsidR="00D41AAC">
        <w:rPr>
          <w:rFonts w:ascii="Times New Roman" w:eastAsia="Times New Roman" w:hAnsi="Times New Roman"/>
          <w:sz w:val="24"/>
          <w:szCs w:val="24"/>
          <w:lang w:val="en-US" w:eastAsia="en-GB"/>
        </w:rPr>
        <w:t>i</w:t>
      </w:r>
      <w:r w:rsidR="000051C0" w:rsidRPr="00100317">
        <w:rPr>
          <w:rFonts w:ascii="Times New Roman" w:eastAsia="Times New Roman" w:hAnsi="Times New Roman"/>
          <w:sz w:val="24"/>
          <w:szCs w:val="24"/>
          <w:lang w:val="en-US" w:eastAsia="en-GB"/>
        </w:rPr>
        <w:t xml:space="preserve"> propri audit delle operazion</w:t>
      </w:r>
      <w:r w:rsidR="00D41AAC">
        <w:rPr>
          <w:rFonts w:ascii="Times New Roman" w:eastAsia="Times New Roman" w:hAnsi="Times New Roman"/>
          <w:sz w:val="24"/>
          <w:szCs w:val="24"/>
          <w:lang w:val="en-US" w:eastAsia="en-GB"/>
        </w:rPr>
        <w:t>i</w:t>
      </w:r>
      <w:r w:rsidR="00D41AAC">
        <w:rPr>
          <w:rStyle w:val="Rimandonotaapidipagina"/>
          <w:rFonts w:ascii="Times New Roman" w:eastAsia="Times New Roman" w:hAnsi="Times New Roman"/>
          <w:sz w:val="24"/>
          <w:szCs w:val="24"/>
          <w:lang w:val="en-US" w:eastAsia="en-GB"/>
        </w:rPr>
        <w:footnoteReference w:id="23"/>
      </w:r>
      <w:r w:rsidR="00D41AAC">
        <w:rPr>
          <w:rFonts w:ascii="Times New Roman" w:eastAsia="Times New Roman" w:hAnsi="Times New Roman"/>
          <w:sz w:val="24"/>
          <w:szCs w:val="24"/>
          <w:lang w:val="en-US" w:eastAsia="en-GB"/>
        </w:rPr>
        <w:t>.</w:t>
      </w:r>
    </w:p>
    <w:p w:rsidR="00D92089" w:rsidRPr="00043B49" w:rsidRDefault="00102A96" w:rsidP="00034FF5">
      <w:pPr>
        <w:spacing w:line="240" w:lineRule="auto"/>
        <w:jc w:val="both"/>
        <w:rPr>
          <w:rFonts w:ascii="Times New Roman" w:eastAsia="Times New Roman" w:hAnsi="Times New Roman"/>
          <w:sz w:val="24"/>
          <w:szCs w:val="24"/>
          <w:lang w:val="it-IT" w:eastAsia="en-GB"/>
        </w:rPr>
      </w:pPr>
      <w:r w:rsidRPr="00043B49">
        <w:rPr>
          <w:rFonts w:ascii="Times New Roman" w:eastAsia="Times New Roman" w:hAnsi="Times New Roman"/>
          <w:sz w:val="24"/>
          <w:szCs w:val="24"/>
          <w:lang w:val="it-IT" w:eastAsia="en-GB"/>
        </w:rPr>
        <w:t>Sotto le premesse suddette, la Commissione considera una rettifica finanziaria estrapolata come appropriata quando è calcolata entro i limiti dell'intervallo tra A e B:</w:t>
      </w:r>
    </w:p>
    <w:p w:rsidR="00C643E7" w:rsidRPr="00100317" w:rsidRDefault="006A0E0B" w:rsidP="00C173CA">
      <w:p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jc w:val="both"/>
        <w:rPr>
          <w:rFonts w:ascii="Times New Roman" w:eastAsia="Times New Roman" w:hAnsi="Times New Roman"/>
          <w:sz w:val="24"/>
          <w:szCs w:val="24"/>
          <w:lang w:val="en-US" w:eastAsia="en-GB"/>
        </w:rPr>
      </w:pPr>
      <w:r w:rsidRPr="00100317">
        <w:rPr>
          <w:rFonts w:ascii="Times New Roman" w:eastAsia="Times New Roman" w:hAnsi="Times New Roman"/>
          <w:sz w:val="24"/>
          <w:szCs w:val="24"/>
          <w:lang w:val="en-US" w:eastAsia="en-GB"/>
        </w:rPr>
        <w:t xml:space="preserve">A: </w:t>
      </w:r>
      <w:r w:rsidR="00C643E7" w:rsidRPr="00100317">
        <w:rPr>
          <w:rFonts w:ascii="Times New Roman" w:eastAsia="Times New Roman" w:hAnsi="Times New Roman"/>
          <w:sz w:val="24"/>
          <w:szCs w:val="24"/>
          <w:lang w:val="en-US" w:eastAsia="en-GB"/>
        </w:rPr>
        <w:t xml:space="preserve">Rettifica finanziaria estrapolata = </w:t>
      </w:r>
      <w:r w:rsidR="00D41AAC">
        <w:rPr>
          <w:rFonts w:ascii="Times New Roman" w:eastAsia="Times New Roman" w:hAnsi="Times New Roman"/>
          <w:sz w:val="24"/>
          <w:szCs w:val="24"/>
          <w:lang w:val="en-US" w:eastAsia="en-GB"/>
        </w:rPr>
        <w:t>E</w:t>
      </w:r>
      <w:r w:rsidR="00C643E7" w:rsidRPr="00100317">
        <w:rPr>
          <w:rFonts w:ascii="Times New Roman" w:eastAsia="Times New Roman" w:hAnsi="Times New Roman"/>
          <w:sz w:val="24"/>
          <w:szCs w:val="24"/>
          <w:lang w:val="en-US" w:eastAsia="en-GB"/>
        </w:rPr>
        <w:t>rrore proiettato casuale</w:t>
      </w:r>
      <w:r w:rsidR="00293449" w:rsidRPr="00100317">
        <w:rPr>
          <w:rStyle w:val="Rimandonotaapidipagina"/>
          <w:rFonts w:ascii="Times New Roman" w:eastAsia="Times New Roman" w:hAnsi="Times New Roman"/>
          <w:sz w:val="24"/>
          <w:szCs w:val="24"/>
          <w:lang w:val="en-US" w:eastAsia="en-GB"/>
        </w:rPr>
        <w:footnoteReference w:id="24"/>
      </w:r>
      <w:r w:rsidR="00C643E7" w:rsidRPr="00100317">
        <w:rPr>
          <w:rFonts w:ascii="Times New Roman" w:eastAsia="Times New Roman" w:hAnsi="Times New Roman"/>
          <w:sz w:val="24"/>
          <w:szCs w:val="24"/>
          <w:lang w:val="en-US" w:eastAsia="en-GB"/>
        </w:rPr>
        <w:t xml:space="preserve"> - </w:t>
      </w:r>
      <w:r w:rsidR="00D41AAC">
        <w:rPr>
          <w:rFonts w:ascii="Times New Roman" w:eastAsia="Times New Roman" w:hAnsi="Times New Roman"/>
          <w:sz w:val="24"/>
          <w:szCs w:val="24"/>
          <w:lang w:val="en-US" w:eastAsia="en-GB"/>
        </w:rPr>
        <w:t>E</w:t>
      </w:r>
      <w:r w:rsidR="00C643E7" w:rsidRPr="00100317">
        <w:rPr>
          <w:rFonts w:ascii="Times New Roman" w:eastAsia="Times New Roman" w:hAnsi="Times New Roman"/>
          <w:sz w:val="24"/>
          <w:szCs w:val="24"/>
          <w:lang w:val="en-US" w:eastAsia="en-GB"/>
        </w:rPr>
        <w:t>rrori del campione</w:t>
      </w:r>
    </w:p>
    <w:p w:rsidR="006A0E0B" w:rsidRPr="00102A96" w:rsidRDefault="00C643E7" w:rsidP="00C173CA">
      <w:pPr>
        <w:pBdr>
          <w:top w:val="single" w:sz="4" w:space="1" w:color="auto"/>
          <w:left w:val="single" w:sz="4" w:space="0" w:color="auto"/>
          <w:bottom w:val="single" w:sz="4" w:space="1" w:color="auto"/>
          <w:right w:val="single" w:sz="4" w:space="4" w:color="auto"/>
        </w:pBdr>
        <w:spacing w:after="120" w:line="240" w:lineRule="auto"/>
        <w:jc w:val="both"/>
        <w:rPr>
          <w:rFonts w:ascii="Times New Roman" w:eastAsia="Times New Roman" w:hAnsi="Times New Roman"/>
          <w:sz w:val="24"/>
          <w:szCs w:val="24"/>
          <w:lang w:val="en-US" w:eastAsia="en-GB"/>
        </w:rPr>
      </w:pPr>
      <w:r w:rsidRPr="00100317">
        <w:rPr>
          <w:rFonts w:ascii="Times New Roman" w:eastAsia="Times New Roman" w:hAnsi="Times New Roman"/>
          <w:sz w:val="24"/>
          <w:szCs w:val="24"/>
          <w:lang w:val="en-US" w:eastAsia="en-GB"/>
        </w:rPr>
        <w:t xml:space="preserve">B: Rettifica finanziaria estrapolata = </w:t>
      </w:r>
      <w:r w:rsidR="00D41AAC">
        <w:rPr>
          <w:rFonts w:ascii="Times New Roman" w:eastAsia="Times New Roman" w:hAnsi="Times New Roman"/>
          <w:sz w:val="24"/>
          <w:szCs w:val="24"/>
          <w:lang w:val="en-US" w:eastAsia="en-GB"/>
        </w:rPr>
        <w:t>E</w:t>
      </w:r>
      <w:r w:rsidRPr="00100317">
        <w:rPr>
          <w:rFonts w:ascii="Times New Roman" w:eastAsia="Times New Roman" w:hAnsi="Times New Roman"/>
          <w:sz w:val="24"/>
          <w:szCs w:val="24"/>
          <w:lang w:val="en-US" w:eastAsia="en-GB"/>
        </w:rPr>
        <w:t>rrore proiettato casual</w:t>
      </w:r>
      <w:r w:rsidR="007C37E6" w:rsidRPr="00100317">
        <w:rPr>
          <w:rFonts w:ascii="Times New Roman" w:eastAsia="Times New Roman" w:hAnsi="Times New Roman"/>
          <w:sz w:val="24"/>
          <w:szCs w:val="24"/>
          <w:lang w:val="en-US" w:eastAsia="en-GB"/>
        </w:rPr>
        <w:t>e</w:t>
      </w:r>
      <w:r w:rsidRPr="00100317">
        <w:rPr>
          <w:rFonts w:ascii="Times New Roman" w:eastAsia="Times New Roman" w:hAnsi="Times New Roman"/>
          <w:sz w:val="24"/>
          <w:szCs w:val="24"/>
          <w:lang w:val="en-US" w:eastAsia="en-GB"/>
        </w:rPr>
        <w:t xml:space="preserve"> – (Popolazione *2%) – </w:t>
      </w:r>
      <w:r w:rsidR="00D41AAC">
        <w:rPr>
          <w:rFonts w:ascii="Times New Roman" w:eastAsia="Times New Roman" w:hAnsi="Times New Roman"/>
          <w:sz w:val="24"/>
          <w:szCs w:val="24"/>
          <w:lang w:val="en-US" w:eastAsia="en-GB"/>
        </w:rPr>
        <w:t>E</w:t>
      </w:r>
      <w:r w:rsidRPr="00100317">
        <w:rPr>
          <w:rFonts w:ascii="Times New Roman" w:eastAsia="Times New Roman" w:hAnsi="Times New Roman"/>
          <w:sz w:val="24"/>
          <w:szCs w:val="24"/>
          <w:lang w:val="en-US" w:eastAsia="en-GB"/>
        </w:rPr>
        <w:t>rrori</w:t>
      </w:r>
      <w:r w:rsidRPr="000E663B">
        <w:rPr>
          <w:rFonts w:ascii="Times New Roman" w:eastAsia="Times New Roman" w:hAnsi="Times New Roman"/>
          <w:sz w:val="24"/>
          <w:szCs w:val="24"/>
          <w:lang w:val="en-US" w:eastAsia="en-GB"/>
        </w:rPr>
        <w:t xml:space="preserve"> nel campione</w:t>
      </w:r>
    </w:p>
    <w:p w:rsidR="004C3097" w:rsidRDefault="004C3097" w:rsidP="00C173CA">
      <w:pPr>
        <w:autoSpaceDE w:val="0"/>
        <w:autoSpaceDN w:val="0"/>
        <w:adjustRightInd w:val="0"/>
        <w:spacing w:after="120" w:line="240" w:lineRule="auto"/>
        <w:ind w:left="851" w:hanging="851"/>
        <w:jc w:val="both"/>
        <w:rPr>
          <w:rFonts w:ascii="Times New Roman" w:eastAsia="Times New Roman" w:hAnsi="Times New Roman"/>
          <w:sz w:val="24"/>
          <w:szCs w:val="24"/>
          <w:lang w:val="en-US" w:eastAsia="en-GB"/>
        </w:rPr>
      </w:pPr>
    </w:p>
    <w:p w:rsidR="004C3097" w:rsidRDefault="00E77CBB" w:rsidP="004C3097">
      <w:pPr>
        <w:autoSpaceDE w:val="0"/>
        <w:autoSpaceDN w:val="0"/>
        <w:adjustRightInd w:val="0"/>
        <w:spacing w:before="120" w:after="120" w:line="240" w:lineRule="auto"/>
        <w:ind w:left="851" w:hanging="851"/>
        <w:jc w:val="both"/>
        <w:rPr>
          <w:rFonts w:ascii="Times New Roman" w:eastAsia="Times New Roman" w:hAnsi="Times New Roman"/>
          <w:sz w:val="24"/>
          <w:szCs w:val="24"/>
          <w:lang w:val="en-US" w:eastAsia="en-GB"/>
        </w:rPr>
      </w:pPr>
      <w:r w:rsidRPr="0070438F">
        <w:rPr>
          <w:rFonts w:ascii="Times New Roman" w:eastAsia="Times New Roman" w:hAnsi="Times New Roman"/>
          <w:sz w:val="24"/>
          <w:szCs w:val="24"/>
          <w:lang w:val="en-US" w:eastAsia="en-GB"/>
        </w:rPr>
        <w:t>Esempio:</w:t>
      </w:r>
    </w:p>
    <w:p w:rsidR="00E77CBB" w:rsidRPr="0070438F" w:rsidRDefault="00E77CBB" w:rsidP="004C3097">
      <w:pPr>
        <w:autoSpaceDE w:val="0"/>
        <w:autoSpaceDN w:val="0"/>
        <w:adjustRightInd w:val="0"/>
        <w:spacing w:before="120" w:after="120" w:line="240" w:lineRule="auto"/>
        <w:ind w:left="567"/>
        <w:jc w:val="both"/>
        <w:rPr>
          <w:rFonts w:ascii="Times New Roman" w:eastAsia="Times New Roman" w:hAnsi="Times New Roman"/>
          <w:sz w:val="24"/>
          <w:szCs w:val="24"/>
          <w:lang w:val="en-US" w:eastAsia="en-GB"/>
        </w:rPr>
      </w:pPr>
      <w:r w:rsidRPr="0070438F">
        <w:rPr>
          <w:rFonts w:ascii="Times New Roman" w:eastAsia="Times New Roman" w:hAnsi="Times New Roman"/>
          <w:sz w:val="24"/>
          <w:szCs w:val="24"/>
          <w:lang w:val="en-US" w:eastAsia="en-GB"/>
        </w:rPr>
        <w:t>Tasso previsto per errori casuali: 4%</w:t>
      </w:r>
    </w:p>
    <w:p w:rsidR="00E77CBB" w:rsidRPr="0070438F" w:rsidRDefault="00E77CBB" w:rsidP="004C3097">
      <w:pPr>
        <w:autoSpaceDE w:val="0"/>
        <w:autoSpaceDN w:val="0"/>
        <w:adjustRightInd w:val="0"/>
        <w:spacing w:before="120" w:after="120" w:line="240" w:lineRule="auto"/>
        <w:ind w:left="567"/>
        <w:jc w:val="both"/>
        <w:rPr>
          <w:rFonts w:ascii="Times New Roman" w:eastAsia="Times New Roman" w:hAnsi="Times New Roman"/>
          <w:sz w:val="24"/>
          <w:szCs w:val="24"/>
          <w:lang w:val="en-US" w:eastAsia="en-GB"/>
        </w:rPr>
      </w:pPr>
      <w:r w:rsidRPr="0070438F">
        <w:rPr>
          <w:rFonts w:ascii="Times New Roman" w:eastAsia="Times New Roman" w:hAnsi="Times New Roman"/>
          <w:sz w:val="24"/>
          <w:szCs w:val="24"/>
          <w:lang w:val="en-US" w:eastAsia="en-GB"/>
        </w:rPr>
        <w:t>Popolazione: 1 000 milioni di €</w:t>
      </w:r>
    </w:p>
    <w:p w:rsidR="00E77CBB" w:rsidRPr="0070438F" w:rsidRDefault="00E77CBB" w:rsidP="004C3097">
      <w:pPr>
        <w:autoSpaceDE w:val="0"/>
        <w:autoSpaceDN w:val="0"/>
        <w:adjustRightInd w:val="0"/>
        <w:spacing w:before="120" w:after="120" w:line="240" w:lineRule="auto"/>
        <w:ind w:left="567"/>
        <w:jc w:val="both"/>
        <w:rPr>
          <w:rFonts w:ascii="Times New Roman" w:eastAsia="Times New Roman" w:hAnsi="Times New Roman"/>
          <w:sz w:val="24"/>
          <w:szCs w:val="24"/>
          <w:lang w:val="en-US" w:eastAsia="en-GB"/>
        </w:rPr>
      </w:pPr>
      <w:r w:rsidRPr="0070438F">
        <w:rPr>
          <w:rFonts w:ascii="Times New Roman" w:eastAsia="Times New Roman" w:hAnsi="Times New Roman"/>
          <w:sz w:val="24"/>
          <w:szCs w:val="24"/>
          <w:lang w:val="en-US" w:eastAsia="en-GB"/>
        </w:rPr>
        <w:t>E</w:t>
      </w:r>
      <w:r w:rsidR="00056306">
        <w:rPr>
          <w:rFonts w:ascii="Times New Roman" w:eastAsia="Times New Roman" w:hAnsi="Times New Roman"/>
          <w:sz w:val="24"/>
          <w:szCs w:val="24"/>
          <w:lang w:val="en-US" w:eastAsia="en-GB"/>
        </w:rPr>
        <w:t>rrori nel campione (già corretti</w:t>
      </w:r>
      <w:r w:rsidRPr="0070438F">
        <w:rPr>
          <w:rFonts w:ascii="Times New Roman" w:eastAsia="Times New Roman" w:hAnsi="Times New Roman"/>
          <w:sz w:val="24"/>
          <w:szCs w:val="24"/>
          <w:lang w:val="en-US" w:eastAsia="en-GB"/>
        </w:rPr>
        <w:t>): 3 milioni di €</w:t>
      </w:r>
    </w:p>
    <w:p w:rsidR="00E77CBB" w:rsidRPr="0070438F" w:rsidRDefault="00D04FB0" w:rsidP="004C3097">
      <w:pPr>
        <w:autoSpaceDE w:val="0"/>
        <w:autoSpaceDN w:val="0"/>
        <w:adjustRightInd w:val="0"/>
        <w:spacing w:before="120" w:after="120" w:line="240" w:lineRule="auto"/>
        <w:ind w:left="567"/>
        <w:jc w:val="both"/>
        <w:rPr>
          <w:rFonts w:ascii="Times New Roman" w:eastAsia="Times New Roman" w:hAnsi="Times New Roman"/>
          <w:sz w:val="24"/>
          <w:szCs w:val="24"/>
          <w:lang w:val="en-US" w:eastAsia="en-GB"/>
        </w:rPr>
      </w:pPr>
      <w:r w:rsidRPr="0070438F">
        <w:rPr>
          <w:rFonts w:ascii="Times New Roman" w:eastAsia="Times New Roman" w:hAnsi="Times New Roman"/>
          <w:sz w:val="24"/>
          <w:szCs w:val="24"/>
          <w:lang w:val="en-US" w:eastAsia="en-GB"/>
        </w:rPr>
        <w:t xml:space="preserve">La </w:t>
      </w:r>
      <w:r w:rsidR="0011358D" w:rsidRPr="0070438F">
        <w:rPr>
          <w:rFonts w:ascii="Times New Roman" w:eastAsia="Times New Roman" w:hAnsi="Times New Roman"/>
          <w:sz w:val="24"/>
          <w:szCs w:val="24"/>
          <w:lang w:val="en-US" w:eastAsia="en-GB"/>
        </w:rPr>
        <w:t>rettifica</w:t>
      </w:r>
      <w:r w:rsidR="00E77CBB" w:rsidRPr="0070438F">
        <w:rPr>
          <w:rFonts w:ascii="Times New Roman" w:eastAsia="Times New Roman" w:hAnsi="Times New Roman"/>
          <w:sz w:val="24"/>
          <w:szCs w:val="24"/>
          <w:lang w:val="en-US" w:eastAsia="en-GB"/>
        </w:rPr>
        <w:t xml:space="preserve"> </w:t>
      </w:r>
      <w:r w:rsidRPr="0070438F">
        <w:rPr>
          <w:rFonts w:ascii="Times New Roman" w:eastAsia="Times New Roman" w:hAnsi="Times New Roman"/>
          <w:sz w:val="24"/>
          <w:szCs w:val="24"/>
          <w:lang w:val="en-US" w:eastAsia="en-GB"/>
        </w:rPr>
        <w:t>deve essere t</w:t>
      </w:r>
      <w:r w:rsidR="00E77CBB" w:rsidRPr="0070438F">
        <w:rPr>
          <w:rFonts w:ascii="Times New Roman" w:eastAsia="Times New Roman" w:hAnsi="Times New Roman"/>
          <w:sz w:val="24"/>
          <w:szCs w:val="24"/>
          <w:lang w:val="en-US" w:eastAsia="en-GB"/>
        </w:rPr>
        <w:t>ra 37 milioni di € e 17 milioni di €:</w:t>
      </w:r>
    </w:p>
    <w:p w:rsidR="00E77CBB" w:rsidRPr="0070438F" w:rsidRDefault="00E77CBB" w:rsidP="004C3097">
      <w:pPr>
        <w:autoSpaceDE w:val="0"/>
        <w:autoSpaceDN w:val="0"/>
        <w:adjustRightInd w:val="0"/>
        <w:spacing w:before="120" w:after="120" w:line="240" w:lineRule="auto"/>
        <w:ind w:left="851"/>
        <w:jc w:val="both"/>
        <w:rPr>
          <w:rFonts w:ascii="Times New Roman" w:eastAsia="Times New Roman" w:hAnsi="Times New Roman"/>
          <w:sz w:val="24"/>
          <w:szCs w:val="24"/>
          <w:lang w:val="en-US" w:eastAsia="en-GB"/>
        </w:rPr>
      </w:pPr>
      <w:r w:rsidRPr="0070438F">
        <w:rPr>
          <w:rFonts w:ascii="Times New Roman" w:eastAsia="Times New Roman" w:hAnsi="Times New Roman"/>
          <w:sz w:val="24"/>
          <w:szCs w:val="24"/>
          <w:lang w:val="en-US" w:eastAsia="en-GB"/>
        </w:rPr>
        <w:t xml:space="preserve">• 37 milioni di € = (4% * 1000) - 3 </w:t>
      </w:r>
    </w:p>
    <w:p w:rsidR="00E77CBB" w:rsidRPr="00043B49" w:rsidRDefault="00E77CBB" w:rsidP="004C3097">
      <w:pPr>
        <w:spacing w:before="120" w:after="120" w:line="240" w:lineRule="auto"/>
        <w:ind w:left="851"/>
        <w:jc w:val="both"/>
        <w:rPr>
          <w:rFonts w:ascii="Times New Roman" w:eastAsia="Times New Roman" w:hAnsi="Times New Roman"/>
          <w:sz w:val="24"/>
          <w:szCs w:val="24"/>
          <w:lang w:val="it-IT" w:eastAsia="en-GB"/>
        </w:rPr>
      </w:pPr>
      <w:r w:rsidRPr="00043B49">
        <w:rPr>
          <w:rFonts w:ascii="Times New Roman" w:eastAsia="Times New Roman" w:hAnsi="Times New Roman"/>
          <w:sz w:val="24"/>
          <w:szCs w:val="24"/>
          <w:lang w:val="it-IT" w:eastAsia="en-GB"/>
        </w:rPr>
        <w:t>• 17</w:t>
      </w:r>
      <w:r w:rsidR="00D04FB0" w:rsidRPr="00043B49">
        <w:rPr>
          <w:rFonts w:ascii="Times New Roman" w:eastAsia="Times New Roman" w:hAnsi="Times New Roman"/>
          <w:sz w:val="24"/>
          <w:szCs w:val="24"/>
          <w:lang w:val="it-IT" w:eastAsia="en-GB"/>
        </w:rPr>
        <w:t xml:space="preserve"> </w:t>
      </w:r>
      <w:r w:rsidRPr="00043B49">
        <w:rPr>
          <w:rFonts w:ascii="Times New Roman" w:eastAsia="Times New Roman" w:hAnsi="Times New Roman"/>
          <w:sz w:val="24"/>
          <w:szCs w:val="24"/>
          <w:lang w:val="it-IT" w:eastAsia="en-GB"/>
        </w:rPr>
        <w:t>milioni di € = (4% * 1000) - (</w:t>
      </w:r>
      <w:r w:rsidR="00D04FB0" w:rsidRPr="00043B49">
        <w:rPr>
          <w:rFonts w:ascii="Times New Roman" w:eastAsia="Times New Roman" w:hAnsi="Times New Roman"/>
          <w:sz w:val="24"/>
          <w:szCs w:val="24"/>
          <w:lang w:val="it-IT" w:eastAsia="en-GB"/>
        </w:rPr>
        <w:t>2</w:t>
      </w:r>
      <w:r w:rsidRPr="00043B49">
        <w:rPr>
          <w:rFonts w:ascii="Times New Roman" w:eastAsia="Times New Roman" w:hAnsi="Times New Roman"/>
          <w:sz w:val="24"/>
          <w:szCs w:val="24"/>
          <w:lang w:val="it-IT" w:eastAsia="en-GB"/>
        </w:rPr>
        <w:t xml:space="preserve">% * 1000) - 3 </w:t>
      </w:r>
      <w:r w:rsidR="00C643E7" w:rsidRPr="00043B49">
        <w:rPr>
          <w:rFonts w:ascii="Times New Roman" w:eastAsia="Times New Roman" w:hAnsi="Times New Roman"/>
          <w:sz w:val="24"/>
          <w:szCs w:val="24"/>
          <w:lang w:val="it-IT" w:eastAsia="en-GB"/>
        </w:rPr>
        <w:t xml:space="preserve">[=&gt; </w:t>
      </w:r>
      <w:r w:rsidR="0011358D" w:rsidRPr="00043B49">
        <w:rPr>
          <w:rFonts w:ascii="Times New Roman" w:eastAsia="Times New Roman" w:hAnsi="Times New Roman"/>
          <w:sz w:val="24"/>
          <w:szCs w:val="24"/>
          <w:lang w:val="it-IT" w:eastAsia="en-GB"/>
        </w:rPr>
        <w:t>rettifica</w:t>
      </w:r>
      <w:r w:rsidRPr="00043B49">
        <w:rPr>
          <w:rFonts w:ascii="Times New Roman" w:eastAsia="Times New Roman" w:hAnsi="Times New Roman"/>
          <w:sz w:val="24"/>
          <w:szCs w:val="24"/>
          <w:lang w:val="it-IT" w:eastAsia="en-GB"/>
        </w:rPr>
        <w:t xml:space="preserve"> a un livello inferiore di rilevanza]</w:t>
      </w:r>
    </w:p>
    <w:p w:rsidR="009C1075" w:rsidRPr="00043B49" w:rsidRDefault="001153B4" w:rsidP="004C3097">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Gli errori </w:t>
      </w:r>
      <w:r w:rsidR="00056306" w:rsidRPr="00043B49">
        <w:rPr>
          <w:rFonts w:ascii="Times New Roman" w:hAnsi="Times New Roman"/>
          <w:sz w:val="24"/>
          <w:szCs w:val="24"/>
          <w:lang w:val="it-IT"/>
        </w:rPr>
        <w:t>rilevati negli audit d</w:t>
      </w:r>
      <w:r w:rsidRPr="00043B49">
        <w:rPr>
          <w:rFonts w:ascii="Times New Roman" w:hAnsi="Times New Roman"/>
          <w:sz w:val="24"/>
          <w:szCs w:val="24"/>
          <w:lang w:val="it-IT"/>
        </w:rPr>
        <w:t>i</w:t>
      </w:r>
      <w:r w:rsidR="009C1075" w:rsidRPr="00043B49">
        <w:rPr>
          <w:rFonts w:ascii="Times New Roman" w:hAnsi="Times New Roman"/>
          <w:sz w:val="24"/>
          <w:szCs w:val="24"/>
          <w:lang w:val="it-IT"/>
        </w:rPr>
        <w:t xml:space="preserve"> sistem</w:t>
      </w:r>
      <w:r w:rsidR="00056306" w:rsidRPr="00043B49">
        <w:rPr>
          <w:rFonts w:ascii="Times New Roman" w:hAnsi="Times New Roman"/>
          <w:sz w:val="24"/>
          <w:szCs w:val="24"/>
          <w:lang w:val="it-IT"/>
        </w:rPr>
        <w:t>a</w:t>
      </w:r>
      <w:r w:rsidR="009C1075" w:rsidRPr="00043B49">
        <w:rPr>
          <w:rFonts w:ascii="Times New Roman" w:hAnsi="Times New Roman"/>
          <w:sz w:val="24"/>
          <w:szCs w:val="24"/>
          <w:lang w:val="it-IT"/>
        </w:rPr>
        <w:t xml:space="preserve"> (test di controllo) </w:t>
      </w:r>
      <w:r w:rsidR="009C1075" w:rsidRPr="00043B49">
        <w:rPr>
          <w:rFonts w:ascii="Times New Roman" w:hAnsi="Times New Roman"/>
          <w:sz w:val="24"/>
          <w:szCs w:val="24"/>
          <w:u w:val="single"/>
          <w:lang w:val="it-IT"/>
        </w:rPr>
        <w:t>non</w:t>
      </w:r>
      <w:r w:rsidR="009C1075" w:rsidRPr="00043B49">
        <w:rPr>
          <w:rFonts w:ascii="Times New Roman" w:hAnsi="Times New Roman"/>
          <w:sz w:val="24"/>
          <w:szCs w:val="24"/>
          <w:lang w:val="it-IT"/>
        </w:rPr>
        <w:t xml:space="preserve"> vengono aggiunti all’errore totale, ma devono essere corretti e comunicati nella sezione 4 della RAC.</w:t>
      </w:r>
    </w:p>
    <w:p w:rsidR="009C1075" w:rsidRPr="00043B49" w:rsidRDefault="00A00F0F" w:rsidP="004C3097">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Come risulta dall’art.</w:t>
      </w:r>
      <w:r w:rsidR="009C1075" w:rsidRPr="00043B49">
        <w:rPr>
          <w:rFonts w:ascii="Times New Roman" w:hAnsi="Times New Roman"/>
          <w:sz w:val="24"/>
          <w:szCs w:val="24"/>
          <w:lang w:val="it-IT"/>
        </w:rPr>
        <w:t xml:space="preserve"> 28(11) del RD</w:t>
      </w:r>
      <w:r w:rsidR="00ED262B" w:rsidRPr="00043B49">
        <w:rPr>
          <w:rFonts w:ascii="Times New Roman" w:hAnsi="Times New Roman"/>
          <w:sz w:val="24"/>
          <w:szCs w:val="24"/>
          <w:lang w:val="it-IT"/>
        </w:rPr>
        <w:t xml:space="preserve"> </w:t>
      </w:r>
      <w:r w:rsidR="00C643E7" w:rsidRPr="00043B49">
        <w:rPr>
          <w:rFonts w:ascii="Times New Roman" w:hAnsi="Times New Roman"/>
          <w:sz w:val="24"/>
          <w:szCs w:val="24"/>
          <w:lang w:val="it-IT"/>
        </w:rPr>
        <w:t xml:space="preserve">e </w:t>
      </w:r>
      <w:r w:rsidR="009C1075" w:rsidRPr="00043B49">
        <w:rPr>
          <w:rFonts w:ascii="Times New Roman" w:hAnsi="Times New Roman"/>
          <w:sz w:val="24"/>
          <w:szCs w:val="24"/>
          <w:lang w:val="it-IT"/>
        </w:rPr>
        <w:t xml:space="preserve">se del caso, </w:t>
      </w:r>
      <w:r w:rsidR="00C643E7" w:rsidRPr="00043B49">
        <w:rPr>
          <w:rFonts w:ascii="Times New Roman" w:hAnsi="Times New Roman"/>
          <w:sz w:val="24"/>
          <w:szCs w:val="24"/>
          <w:lang w:val="it-IT"/>
        </w:rPr>
        <w:t xml:space="preserve">l’AdA dovrebbe </w:t>
      </w:r>
      <w:r w:rsidR="009C1075" w:rsidRPr="00043B49">
        <w:rPr>
          <w:rFonts w:ascii="Times New Roman" w:hAnsi="Times New Roman"/>
          <w:sz w:val="24"/>
          <w:szCs w:val="24"/>
          <w:lang w:val="it-IT"/>
        </w:rPr>
        <w:t xml:space="preserve">spiegare </w:t>
      </w:r>
      <w:r w:rsidR="00C173CA" w:rsidRPr="00043B49">
        <w:rPr>
          <w:rFonts w:ascii="Times New Roman" w:hAnsi="Times New Roman"/>
          <w:sz w:val="24"/>
          <w:szCs w:val="24"/>
          <w:lang w:val="it-IT"/>
        </w:rPr>
        <w:t>nella</w:t>
      </w:r>
      <w:r w:rsidR="00C643E7" w:rsidRPr="00043B49">
        <w:rPr>
          <w:rFonts w:ascii="Times New Roman" w:hAnsi="Times New Roman"/>
          <w:sz w:val="24"/>
          <w:szCs w:val="24"/>
          <w:lang w:val="it-IT"/>
        </w:rPr>
        <w:t xml:space="preserve"> sezione </w:t>
      </w:r>
      <w:r w:rsidR="009C1075" w:rsidRPr="00043B49">
        <w:rPr>
          <w:rFonts w:ascii="Times New Roman" w:hAnsi="Times New Roman"/>
          <w:sz w:val="24"/>
          <w:szCs w:val="24"/>
          <w:lang w:val="it-IT"/>
        </w:rPr>
        <w:t>5.11</w:t>
      </w:r>
      <w:r w:rsidR="00C643E7" w:rsidRPr="00043B49">
        <w:rPr>
          <w:rFonts w:ascii="Times New Roman" w:hAnsi="Times New Roman"/>
          <w:sz w:val="24"/>
          <w:szCs w:val="24"/>
          <w:lang w:val="it-IT"/>
        </w:rPr>
        <w:t xml:space="preserve"> della RAC</w:t>
      </w:r>
      <w:r w:rsidR="009C1075" w:rsidRPr="00043B49">
        <w:rPr>
          <w:rFonts w:ascii="Times New Roman" w:hAnsi="Times New Roman"/>
          <w:sz w:val="24"/>
          <w:szCs w:val="24"/>
          <w:lang w:val="it-IT"/>
        </w:rPr>
        <w:t xml:space="preserve">, se, oltre gli errori casuali, alcuni degli errori </w:t>
      </w:r>
      <w:r w:rsidR="00056306" w:rsidRPr="00043B49">
        <w:rPr>
          <w:rFonts w:ascii="Times New Roman" w:hAnsi="Times New Roman"/>
          <w:sz w:val="24"/>
          <w:szCs w:val="24"/>
          <w:lang w:val="it-IT"/>
        </w:rPr>
        <w:t>rilevati</w:t>
      </w:r>
      <w:r w:rsidR="009C1075" w:rsidRPr="00043B49">
        <w:rPr>
          <w:rFonts w:ascii="Times New Roman" w:hAnsi="Times New Roman"/>
          <w:sz w:val="24"/>
          <w:szCs w:val="24"/>
          <w:lang w:val="it-IT"/>
        </w:rPr>
        <w:t xml:space="preserve"> sono errori sistemici o anomali. Un errore sistemico corrisponde ad una irregolarità sistemica definita ai sensi del</w:t>
      </w:r>
      <w:r w:rsidRPr="00043B49">
        <w:rPr>
          <w:rFonts w:ascii="Times New Roman" w:hAnsi="Times New Roman"/>
          <w:sz w:val="24"/>
          <w:szCs w:val="24"/>
          <w:lang w:val="it-IT"/>
        </w:rPr>
        <w:t>l’art.</w:t>
      </w:r>
      <w:r w:rsidR="009C1075" w:rsidRPr="00043B49">
        <w:rPr>
          <w:rFonts w:ascii="Times New Roman" w:hAnsi="Times New Roman"/>
          <w:sz w:val="24"/>
          <w:szCs w:val="24"/>
          <w:lang w:val="it-IT"/>
        </w:rPr>
        <w:t xml:space="preserve"> 2(38) del RDC. Un errore anomalo è un errore di natura eccezionale che </w:t>
      </w:r>
      <w:r w:rsidR="00261AA4" w:rsidRPr="00043B49">
        <w:rPr>
          <w:rFonts w:ascii="Times New Roman" w:hAnsi="Times New Roman"/>
          <w:sz w:val="24"/>
          <w:szCs w:val="24"/>
          <w:lang w:val="it-IT"/>
        </w:rPr>
        <w:t xml:space="preserve">oggettivamente non è </w:t>
      </w:r>
      <w:r w:rsidR="009C1075" w:rsidRPr="00043B49">
        <w:rPr>
          <w:rFonts w:ascii="Times New Roman" w:hAnsi="Times New Roman"/>
          <w:sz w:val="24"/>
          <w:szCs w:val="24"/>
          <w:lang w:val="it-IT"/>
        </w:rPr>
        <w:t>rappresentativo della popolazione.</w:t>
      </w:r>
    </w:p>
    <w:p w:rsidR="00293449" w:rsidRPr="00043B49" w:rsidRDefault="00BC3C30" w:rsidP="004C3097">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Una</w:t>
      </w:r>
      <w:r w:rsidR="009C1075" w:rsidRPr="00043B49">
        <w:rPr>
          <w:rFonts w:ascii="Times New Roman" w:hAnsi="Times New Roman"/>
          <w:sz w:val="24"/>
          <w:szCs w:val="24"/>
          <w:lang w:val="it-IT"/>
        </w:rPr>
        <w:t xml:space="preserve"> guida </w:t>
      </w:r>
      <w:r w:rsidR="004D189F" w:rsidRPr="00043B49">
        <w:rPr>
          <w:rFonts w:ascii="Times New Roman" w:hAnsi="Times New Roman"/>
          <w:sz w:val="24"/>
          <w:szCs w:val="24"/>
          <w:lang w:val="it-IT"/>
        </w:rPr>
        <w:t>separata</w:t>
      </w:r>
      <w:r w:rsidRPr="00043B49">
        <w:rPr>
          <w:rFonts w:ascii="Times New Roman" w:hAnsi="Times New Roman"/>
          <w:sz w:val="24"/>
          <w:szCs w:val="24"/>
          <w:lang w:val="it-IT"/>
        </w:rPr>
        <w:t xml:space="preserve"> </w:t>
      </w:r>
      <w:r w:rsidR="00EC4F72" w:rsidRPr="00043B49">
        <w:rPr>
          <w:rFonts w:ascii="Times New Roman" w:hAnsi="Times New Roman"/>
          <w:sz w:val="24"/>
          <w:szCs w:val="24"/>
          <w:lang w:val="it-IT"/>
        </w:rPr>
        <w:t>contenente</w:t>
      </w:r>
      <w:r w:rsidR="009C1075" w:rsidRPr="00043B49">
        <w:rPr>
          <w:rFonts w:ascii="Times New Roman" w:hAnsi="Times New Roman"/>
          <w:sz w:val="24"/>
          <w:szCs w:val="24"/>
          <w:lang w:val="it-IT"/>
        </w:rPr>
        <w:t xml:space="preserve"> ulteriori spiegazioni sul trattamento </w:t>
      </w:r>
      <w:r w:rsidR="00C643E7" w:rsidRPr="00043B49">
        <w:rPr>
          <w:rFonts w:ascii="Times New Roman" w:hAnsi="Times New Roman"/>
          <w:sz w:val="24"/>
          <w:szCs w:val="24"/>
          <w:lang w:val="it-IT"/>
        </w:rPr>
        <w:t xml:space="preserve">degli errori è in fase di preparazione, sulla base </w:t>
      </w:r>
      <w:r w:rsidR="00056306" w:rsidRPr="00043B49">
        <w:rPr>
          <w:rFonts w:ascii="Times New Roman" w:hAnsi="Times New Roman"/>
          <w:sz w:val="24"/>
          <w:szCs w:val="24"/>
          <w:lang w:val="it-IT"/>
        </w:rPr>
        <w:t>della guida</w:t>
      </w:r>
      <w:r w:rsidR="00C643E7" w:rsidRPr="00043B49">
        <w:rPr>
          <w:rFonts w:ascii="Times New Roman" w:hAnsi="Times New Roman"/>
          <w:sz w:val="24"/>
          <w:szCs w:val="24"/>
          <w:lang w:val="it-IT"/>
        </w:rPr>
        <w:t xml:space="preserve"> sul trattamento degli errori </w:t>
      </w:r>
      <w:r w:rsidR="00056306" w:rsidRPr="00043B49">
        <w:rPr>
          <w:rFonts w:ascii="Times New Roman" w:hAnsi="Times New Roman"/>
          <w:sz w:val="24"/>
          <w:szCs w:val="24"/>
          <w:lang w:val="it-IT"/>
        </w:rPr>
        <w:t>per il</w:t>
      </w:r>
      <w:r w:rsidR="00C643E7" w:rsidRPr="00043B49">
        <w:rPr>
          <w:rFonts w:ascii="Times New Roman" w:hAnsi="Times New Roman"/>
          <w:sz w:val="24"/>
          <w:szCs w:val="24"/>
          <w:lang w:val="it-IT"/>
        </w:rPr>
        <w:t xml:space="preserve"> periodo di programmazione 2007-2013.</w:t>
      </w:r>
    </w:p>
    <w:p w:rsidR="009C1075" w:rsidRPr="00043B49" w:rsidRDefault="00293449" w:rsidP="004C3097">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In considerazione dell'esistenza di conti annuali nel periodo 2014-2020, i tassi di errore riveduti per gli anni precedenti non sono più pertinenti e non devono essere divulgati nella RAC.</w:t>
      </w:r>
      <w:r w:rsidR="00C643E7" w:rsidRPr="00043B49">
        <w:rPr>
          <w:rFonts w:ascii="Times New Roman" w:hAnsi="Times New Roman"/>
          <w:sz w:val="24"/>
          <w:szCs w:val="24"/>
          <w:lang w:val="it-IT"/>
        </w:rPr>
        <w:t xml:space="preserve"> </w:t>
      </w:r>
    </w:p>
    <w:p w:rsidR="0069049D" w:rsidRPr="00C173CA" w:rsidRDefault="0069049D" w:rsidP="00A00F0F">
      <w:pPr>
        <w:pStyle w:val="Titolo2"/>
        <w:tabs>
          <w:tab w:val="left" w:pos="709"/>
        </w:tabs>
        <w:spacing w:after="240" w:line="240" w:lineRule="auto"/>
        <w:rPr>
          <w:color w:val="000000"/>
          <w:szCs w:val="24"/>
        </w:rPr>
      </w:pPr>
      <w:bookmarkStart w:id="12" w:name="_Toc433801135"/>
      <w:r w:rsidRPr="00C173CA">
        <w:rPr>
          <w:color w:val="000000"/>
          <w:szCs w:val="24"/>
        </w:rPr>
        <w:t xml:space="preserve">6. </w:t>
      </w:r>
      <w:r w:rsidR="00A00F0F">
        <w:rPr>
          <w:color w:val="000000"/>
          <w:szCs w:val="24"/>
        </w:rPr>
        <w:tab/>
      </w:r>
      <w:r w:rsidRPr="00C173CA">
        <w:rPr>
          <w:color w:val="000000"/>
          <w:szCs w:val="24"/>
        </w:rPr>
        <w:t>Audit</w:t>
      </w:r>
      <w:r w:rsidR="00E17C19" w:rsidRPr="00C173CA">
        <w:rPr>
          <w:color w:val="000000"/>
          <w:szCs w:val="24"/>
        </w:rPr>
        <w:t xml:space="preserve"> dei conti</w:t>
      </w:r>
      <w:bookmarkEnd w:id="12"/>
      <w:r w:rsidRPr="00C173CA">
        <w:rPr>
          <w:color w:val="000000"/>
          <w:szCs w:val="24"/>
        </w:rPr>
        <w:t xml:space="preserve"> </w:t>
      </w:r>
    </w:p>
    <w:p w:rsidR="001153B4" w:rsidRPr="00043B49" w:rsidRDefault="001153B4" w:rsidP="00A00F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lang w:val="it-IT"/>
        </w:rPr>
      </w:pPr>
      <w:r w:rsidRPr="00043B49">
        <w:rPr>
          <w:rFonts w:ascii="Times New Roman" w:hAnsi="Times New Roman"/>
          <w:sz w:val="24"/>
          <w:szCs w:val="24"/>
          <w:lang w:val="it-IT"/>
        </w:rPr>
        <w:t>6.1 Indica</w:t>
      </w:r>
      <w:r w:rsidR="00FE543D" w:rsidRPr="00043B49">
        <w:rPr>
          <w:rFonts w:ascii="Times New Roman" w:hAnsi="Times New Roman"/>
          <w:sz w:val="24"/>
          <w:szCs w:val="24"/>
          <w:lang w:val="it-IT"/>
        </w:rPr>
        <w:t xml:space="preserve">re </w:t>
      </w:r>
      <w:r w:rsidRPr="00043B49">
        <w:rPr>
          <w:rFonts w:ascii="Times New Roman" w:hAnsi="Times New Roman"/>
          <w:sz w:val="24"/>
          <w:szCs w:val="24"/>
          <w:lang w:val="it-IT"/>
        </w:rPr>
        <w:t>le autorità/</w:t>
      </w:r>
      <w:r w:rsidR="00FE543D" w:rsidRPr="00043B49">
        <w:rPr>
          <w:rFonts w:ascii="Times New Roman" w:hAnsi="Times New Roman"/>
          <w:sz w:val="24"/>
          <w:szCs w:val="24"/>
          <w:lang w:val="it-IT"/>
        </w:rPr>
        <w:t xml:space="preserve">gli </w:t>
      </w:r>
      <w:r w:rsidRPr="00043B49">
        <w:rPr>
          <w:rFonts w:ascii="Times New Roman" w:hAnsi="Times New Roman"/>
          <w:sz w:val="24"/>
          <w:szCs w:val="24"/>
          <w:lang w:val="it-IT"/>
        </w:rPr>
        <w:t xml:space="preserve">organismi che hanno </w:t>
      </w:r>
      <w:r w:rsidR="00FE543D" w:rsidRPr="00043B49">
        <w:rPr>
          <w:rFonts w:ascii="Times New Roman" w:hAnsi="Times New Roman"/>
          <w:sz w:val="24"/>
          <w:szCs w:val="24"/>
          <w:lang w:val="it-IT"/>
        </w:rPr>
        <w:t>eseguito</w:t>
      </w:r>
      <w:r w:rsidRPr="00043B49">
        <w:rPr>
          <w:rFonts w:ascii="Times New Roman" w:hAnsi="Times New Roman"/>
          <w:sz w:val="24"/>
          <w:szCs w:val="24"/>
          <w:lang w:val="it-IT"/>
        </w:rPr>
        <w:t xml:space="preserve"> l’audit dei conti. </w:t>
      </w:r>
    </w:p>
    <w:p w:rsidR="004F239B" w:rsidRPr="00043B49" w:rsidRDefault="001153B4" w:rsidP="00A00F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lang w:val="it-IT"/>
        </w:rPr>
      </w:pPr>
      <w:r w:rsidRPr="00043B49">
        <w:rPr>
          <w:rFonts w:ascii="Times New Roman" w:hAnsi="Times New Roman"/>
          <w:sz w:val="24"/>
          <w:szCs w:val="24"/>
          <w:lang w:val="it-IT"/>
        </w:rPr>
        <w:t>6.2 Descri</w:t>
      </w:r>
      <w:r w:rsidR="00C173CA" w:rsidRPr="00043B49">
        <w:rPr>
          <w:rFonts w:ascii="Times New Roman" w:hAnsi="Times New Roman"/>
          <w:sz w:val="24"/>
          <w:szCs w:val="24"/>
          <w:lang w:val="it-IT"/>
        </w:rPr>
        <w:t>vere il metodo d</w:t>
      </w:r>
      <w:r w:rsidR="00FE543D" w:rsidRPr="00043B49">
        <w:rPr>
          <w:rFonts w:ascii="Times New Roman" w:hAnsi="Times New Roman"/>
          <w:sz w:val="24"/>
          <w:szCs w:val="24"/>
          <w:lang w:val="it-IT"/>
        </w:rPr>
        <w:t xml:space="preserve">i </w:t>
      </w:r>
      <w:r w:rsidRPr="00043B49">
        <w:rPr>
          <w:rFonts w:ascii="Times New Roman" w:hAnsi="Times New Roman"/>
          <w:sz w:val="24"/>
          <w:szCs w:val="24"/>
          <w:lang w:val="it-IT"/>
        </w:rPr>
        <w:t xml:space="preserve">audit </w:t>
      </w:r>
      <w:r w:rsidR="00FE543D" w:rsidRPr="00043B49">
        <w:rPr>
          <w:rFonts w:ascii="Times New Roman" w:hAnsi="Times New Roman"/>
          <w:sz w:val="24"/>
          <w:szCs w:val="24"/>
          <w:lang w:val="it-IT"/>
        </w:rPr>
        <w:t>applicato</w:t>
      </w:r>
      <w:r w:rsidRPr="00043B49">
        <w:rPr>
          <w:rFonts w:ascii="Times New Roman" w:hAnsi="Times New Roman"/>
          <w:sz w:val="24"/>
          <w:szCs w:val="24"/>
          <w:lang w:val="it-IT"/>
        </w:rPr>
        <w:t xml:space="preserve"> per verificare gli elementi dei conti </w:t>
      </w:r>
      <w:r w:rsidR="00FE543D" w:rsidRPr="00043B49">
        <w:rPr>
          <w:rFonts w:ascii="Times New Roman" w:hAnsi="Times New Roman"/>
          <w:sz w:val="24"/>
          <w:szCs w:val="24"/>
          <w:lang w:val="it-IT"/>
        </w:rPr>
        <w:t>indicati al</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00FE543D" w:rsidRPr="00043B49">
        <w:rPr>
          <w:rFonts w:ascii="Times New Roman" w:hAnsi="Times New Roman"/>
          <w:sz w:val="24"/>
          <w:szCs w:val="24"/>
          <w:lang w:val="it-IT"/>
        </w:rPr>
        <w:t xml:space="preserve"> 137 del </w:t>
      </w:r>
      <w:r w:rsidR="00C173CA" w:rsidRPr="00043B49">
        <w:rPr>
          <w:rFonts w:ascii="Times New Roman" w:hAnsi="Times New Roman"/>
          <w:sz w:val="24"/>
          <w:szCs w:val="24"/>
          <w:lang w:val="it-IT"/>
        </w:rPr>
        <w:t>R</w:t>
      </w:r>
      <w:r w:rsidRPr="00043B49">
        <w:rPr>
          <w:rFonts w:ascii="Times New Roman" w:hAnsi="Times New Roman"/>
          <w:sz w:val="24"/>
          <w:szCs w:val="24"/>
          <w:lang w:val="it-IT"/>
        </w:rPr>
        <w:t xml:space="preserve">egolamento (UE) 1303/2013. </w:t>
      </w:r>
      <w:r w:rsidR="00FE543D" w:rsidRPr="00043B49">
        <w:rPr>
          <w:rFonts w:ascii="Times New Roman" w:hAnsi="Times New Roman"/>
          <w:sz w:val="24"/>
          <w:szCs w:val="24"/>
          <w:lang w:val="it-IT"/>
        </w:rPr>
        <w:t xml:space="preserve">Comprendere un riferimento al lavoro </w:t>
      </w:r>
      <w:r w:rsidRPr="00043B49">
        <w:rPr>
          <w:rFonts w:ascii="Times New Roman" w:hAnsi="Times New Roman"/>
          <w:sz w:val="24"/>
          <w:szCs w:val="24"/>
          <w:lang w:val="it-IT"/>
        </w:rPr>
        <w:t xml:space="preserve">di audit </w:t>
      </w:r>
      <w:r w:rsidR="00FE543D" w:rsidRPr="00043B49">
        <w:rPr>
          <w:rFonts w:ascii="Times New Roman" w:hAnsi="Times New Roman"/>
          <w:sz w:val="24"/>
          <w:szCs w:val="24"/>
          <w:lang w:val="it-IT"/>
        </w:rPr>
        <w:t>eseguito</w:t>
      </w:r>
      <w:r w:rsidRPr="00043B49">
        <w:rPr>
          <w:rFonts w:ascii="Times New Roman" w:hAnsi="Times New Roman"/>
          <w:sz w:val="24"/>
          <w:szCs w:val="24"/>
          <w:lang w:val="it-IT"/>
        </w:rPr>
        <w:t xml:space="preserve"> </w:t>
      </w:r>
      <w:r w:rsidR="00FE543D" w:rsidRPr="00043B49">
        <w:rPr>
          <w:rFonts w:ascii="Times New Roman" w:hAnsi="Times New Roman"/>
          <w:sz w:val="24"/>
          <w:szCs w:val="24"/>
          <w:lang w:val="it-IT"/>
        </w:rPr>
        <w:t>nel contesto degli audit dei sistemi</w:t>
      </w:r>
      <w:r w:rsidRPr="00043B49">
        <w:rPr>
          <w:rFonts w:ascii="Times New Roman" w:hAnsi="Times New Roman"/>
          <w:sz w:val="24"/>
          <w:szCs w:val="24"/>
          <w:lang w:val="it-IT"/>
        </w:rPr>
        <w:t xml:space="preserve"> (</w:t>
      </w:r>
      <w:r w:rsidR="00FE543D" w:rsidRPr="00043B49">
        <w:rPr>
          <w:rFonts w:ascii="Times New Roman" w:hAnsi="Times New Roman"/>
          <w:sz w:val="24"/>
          <w:szCs w:val="24"/>
          <w:lang w:val="it-IT"/>
        </w:rPr>
        <w:t xml:space="preserve">descritti </w:t>
      </w:r>
      <w:r w:rsidR="00C173CA" w:rsidRPr="00043B49">
        <w:rPr>
          <w:rFonts w:ascii="Times New Roman" w:hAnsi="Times New Roman"/>
          <w:sz w:val="24"/>
          <w:szCs w:val="24"/>
          <w:lang w:val="it-IT"/>
        </w:rPr>
        <w:t>nella</w:t>
      </w:r>
      <w:r w:rsidR="00FE543D" w:rsidRPr="00043B49">
        <w:rPr>
          <w:rFonts w:ascii="Times New Roman" w:hAnsi="Times New Roman"/>
          <w:sz w:val="24"/>
          <w:szCs w:val="24"/>
          <w:lang w:val="it-IT"/>
        </w:rPr>
        <w:t xml:space="preserve"> sezione</w:t>
      </w:r>
      <w:r w:rsidRPr="00043B49">
        <w:rPr>
          <w:rFonts w:ascii="Times New Roman" w:hAnsi="Times New Roman"/>
          <w:sz w:val="24"/>
          <w:szCs w:val="24"/>
          <w:lang w:val="it-IT"/>
        </w:rPr>
        <w:t xml:space="preserve"> 4) e degli audit delle operazioni </w:t>
      </w:r>
      <w:r w:rsidR="00FE543D" w:rsidRPr="00043B49">
        <w:rPr>
          <w:rFonts w:ascii="Times New Roman" w:hAnsi="Times New Roman"/>
          <w:sz w:val="24"/>
          <w:szCs w:val="24"/>
          <w:lang w:val="it-IT"/>
        </w:rPr>
        <w:t xml:space="preserve">(descritti </w:t>
      </w:r>
      <w:r w:rsidR="00C173CA" w:rsidRPr="00043B49">
        <w:rPr>
          <w:rFonts w:ascii="Times New Roman" w:hAnsi="Times New Roman"/>
          <w:sz w:val="24"/>
          <w:szCs w:val="24"/>
          <w:lang w:val="it-IT"/>
        </w:rPr>
        <w:t>nella</w:t>
      </w:r>
      <w:r w:rsidR="00FE543D" w:rsidRPr="00043B49">
        <w:rPr>
          <w:rFonts w:ascii="Times New Roman" w:hAnsi="Times New Roman"/>
          <w:sz w:val="24"/>
          <w:szCs w:val="24"/>
          <w:lang w:val="it-IT"/>
        </w:rPr>
        <w:t xml:space="preserve"> sezione </w:t>
      </w:r>
      <w:r w:rsidRPr="00043B49">
        <w:rPr>
          <w:rFonts w:ascii="Times New Roman" w:hAnsi="Times New Roman"/>
          <w:sz w:val="24"/>
          <w:szCs w:val="24"/>
          <w:lang w:val="it-IT"/>
        </w:rPr>
        <w:t xml:space="preserve">5) </w:t>
      </w:r>
      <w:r w:rsidR="00FE543D" w:rsidRPr="00043B49">
        <w:rPr>
          <w:rFonts w:ascii="Times New Roman" w:hAnsi="Times New Roman"/>
          <w:sz w:val="24"/>
          <w:szCs w:val="24"/>
          <w:lang w:val="it-IT"/>
        </w:rPr>
        <w:t xml:space="preserve">rilevanti ai fini dell’affidabilità richiesta per </w:t>
      </w:r>
      <w:r w:rsidR="00023D9E" w:rsidRPr="00043B49">
        <w:rPr>
          <w:rFonts w:ascii="Times New Roman" w:hAnsi="Times New Roman"/>
          <w:sz w:val="24"/>
          <w:szCs w:val="24"/>
          <w:lang w:val="it-IT"/>
        </w:rPr>
        <w:t>i</w:t>
      </w:r>
      <w:r w:rsidR="00FE543D" w:rsidRPr="00043B49">
        <w:rPr>
          <w:rFonts w:ascii="Times New Roman" w:hAnsi="Times New Roman"/>
          <w:sz w:val="24"/>
          <w:szCs w:val="24"/>
          <w:lang w:val="it-IT"/>
        </w:rPr>
        <w:t xml:space="preserve"> conti.</w:t>
      </w:r>
    </w:p>
    <w:p w:rsidR="004F239B" w:rsidRPr="00043B49" w:rsidRDefault="001153B4" w:rsidP="00A00F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lang w:val="it-IT"/>
        </w:rPr>
      </w:pPr>
      <w:r w:rsidRPr="00043B49">
        <w:rPr>
          <w:rFonts w:ascii="Times New Roman" w:hAnsi="Times New Roman"/>
          <w:sz w:val="24"/>
          <w:szCs w:val="24"/>
          <w:lang w:val="it-IT"/>
        </w:rPr>
        <w:t xml:space="preserve">6.3 </w:t>
      </w:r>
      <w:r w:rsidR="004F239B" w:rsidRPr="00043B49">
        <w:rPr>
          <w:rFonts w:ascii="Times New Roman" w:hAnsi="Times New Roman"/>
          <w:sz w:val="24"/>
          <w:szCs w:val="24"/>
          <w:lang w:val="it-IT"/>
        </w:rPr>
        <w:t>Indica</w:t>
      </w:r>
      <w:r w:rsidR="00023D9E" w:rsidRPr="00043B49">
        <w:rPr>
          <w:rFonts w:ascii="Times New Roman" w:hAnsi="Times New Roman"/>
          <w:sz w:val="24"/>
          <w:szCs w:val="24"/>
          <w:lang w:val="it-IT"/>
        </w:rPr>
        <w:t>re le</w:t>
      </w:r>
      <w:r w:rsidRPr="00043B49">
        <w:rPr>
          <w:rFonts w:ascii="Times New Roman" w:hAnsi="Times New Roman"/>
          <w:sz w:val="24"/>
          <w:szCs w:val="24"/>
          <w:lang w:val="it-IT"/>
        </w:rPr>
        <w:t xml:space="preserve"> conclusioni tratte </w:t>
      </w:r>
      <w:r w:rsidR="00F509D4" w:rsidRPr="00043B49">
        <w:rPr>
          <w:rFonts w:ascii="Times New Roman" w:hAnsi="Times New Roman"/>
          <w:sz w:val="24"/>
          <w:szCs w:val="24"/>
          <w:lang w:val="it-IT"/>
        </w:rPr>
        <w:t>dall’</w:t>
      </w:r>
      <w:r w:rsidRPr="00043B49">
        <w:rPr>
          <w:rFonts w:ascii="Times New Roman" w:hAnsi="Times New Roman"/>
          <w:sz w:val="24"/>
          <w:szCs w:val="24"/>
          <w:lang w:val="it-IT"/>
        </w:rPr>
        <w:t xml:space="preserve">audit </w:t>
      </w:r>
      <w:r w:rsidR="00023D9E" w:rsidRPr="00043B49">
        <w:rPr>
          <w:rFonts w:ascii="Times New Roman" w:hAnsi="Times New Roman"/>
          <w:sz w:val="24"/>
          <w:szCs w:val="24"/>
          <w:lang w:val="it-IT"/>
        </w:rPr>
        <w:t xml:space="preserve">in merito </w:t>
      </w:r>
      <w:r w:rsidR="004F239B" w:rsidRPr="00043B49">
        <w:rPr>
          <w:rFonts w:ascii="Times New Roman" w:hAnsi="Times New Roman"/>
          <w:sz w:val="24"/>
          <w:szCs w:val="24"/>
          <w:lang w:val="it-IT"/>
        </w:rPr>
        <w:t xml:space="preserve">alla </w:t>
      </w:r>
      <w:r w:rsidR="00023D9E" w:rsidRPr="00043B49">
        <w:rPr>
          <w:rFonts w:ascii="Times New Roman" w:hAnsi="Times New Roman"/>
          <w:sz w:val="24"/>
          <w:szCs w:val="24"/>
          <w:lang w:val="it-IT"/>
        </w:rPr>
        <w:t>accuratezza</w:t>
      </w:r>
      <w:r w:rsidR="001B51F5" w:rsidRPr="00043B49">
        <w:rPr>
          <w:rFonts w:ascii="Times New Roman" w:hAnsi="Times New Roman"/>
          <w:sz w:val="24"/>
          <w:szCs w:val="24"/>
          <w:lang w:val="it-IT"/>
        </w:rPr>
        <w:t>, completezza</w:t>
      </w:r>
      <w:r w:rsidRPr="00043B49">
        <w:rPr>
          <w:rFonts w:ascii="Times New Roman" w:hAnsi="Times New Roman"/>
          <w:sz w:val="24"/>
          <w:szCs w:val="24"/>
          <w:lang w:val="it-IT"/>
        </w:rPr>
        <w:t xml:space="preserve"> e veridicità dei conti, </w:t>
      </w:r>
      <w:r w:rsidR="00023D9E" w:rsidRPr="00043B49">
        <w:rPr>
          <w:rFonts w:ascii="Times New Roman" w:hAnsi="Times New Roman"/>
          <w:sz w:val="24"/>
          <w:szCs w:val="24"/>
          <w:lang w:val="it-IT"/>
        </w:rPr>
        <w:t>comprese le</w:t>
      </w:r>
      <w:r w:rsidRPr="00043B49">
        <w:rPr>
          <w:rFonts w:ascii="Times New Roman" w:hAnsi="Times New Roman"/>
          <w:sz w:val="24"/>
          <w:szCs w:val="24"/>
          <w:lang w:val="it-IT"/>
        </w:rPr>
        <w:t xml:space="preserve"> rettifiche finanziarie </w:t>
      </w:r>
      <w:r w:rsidR="00023D9E" w:rsidRPr="00043B49">
        <w:rPr>
          <w:rFonts w:ascii="Times New Roman" w:hAnsi="Times New Roman"/>
          <w:sz w:val="24"/>
          <w:szCs w:val="24"/>
          <w:lang w:val="it-IT"/>
        </w:rPr>
        <w:t>apportate</w:t>
      </w:r>
      <w:r w:rsidRPr="00043B49">
        <w:rPr>
          <w:rFonts w:ascii="Times New Roman" w:hAnsi="Times New Roman"/>
          <w:sz w:val="24"/>
          <w:szCs w:val="24"/>
          <w:lang w:val="it-IT"/>
        </w:rPr>
        <w:t xml:space="preserve"> e </w:t>
      </w:r>
      <w:r w:rsidR="004F239B" w:rsidRPr="00043B49">
        <w:rPr>
          <w:rFonts w:ascii="Times New Roman" w:hAnsi="Times New Roman"/>
          <w:sz w:val="24"/>
          <w:szCs w:val="24"/>
          <w:lang w:val="it-IT"/>
        </w:rPr>
        <w:t>riflesse</w:t>
      </w:r>
      <w:r w:rsidRPr="00043B49">
        <w:rPr>
          <w:rFonts w:ascii="Times New Roman" w:hAnsi="Times New Roman"/>
          <w:sz w:val="24"/>
          <w:szCs w:val="24"/>
          <w:lang w:val="it-IT"/>
        </w:rPr>
        <w:t xml:space="preserve"> </w:t>
      </w:r>
      <w:r w:rsidR="004F239B" w:rsidRPr="00043B49">
        <w:rPr>
          <w:rFonts w:ascii="Times New Roman" w:hAnsi="Times New Roman"/>
          <w:sz w:val="24"/>
          <w:szCs w:val="24"/>
          <w:lang w:val="it-IT"/>
        </w:rPr>
        <w:t>nei conti</w:t>
      </w:r>
      <w:r w:rsidRPr="00043B49">
        <w:rPr>
          <w:rFonts w:ascii="Times New Roman" w:hAnsi="Times New Roman"/>
          <w:sz w:val="24"/>
          <w:szCs w:val="24"/>
          <w:lang w:val="it-IT"/>
        </w:rPr>
        <w:t xml:space="preserve"> </w:t>
      </w:r>
      <w:r w:rsidR="00023D9E" w:rsidRPr="00043B49">
        <w:rPr>
          <w:rFonts w:ascii="Times New Roman" w:hAnsi="Times New Roman"/>
          <w:sz w:val="24"/>
          <w:szCs w:val="24"/>
          <w:lang w:val="it-IT"/>
        </w:rPr>
        <w:t xml:space="preserve">come seguito dato alle risultanze </w:t>
      </w:r>
      <w:r w:rsidRPr="00043B49">
        <w:rPr>
          <w:rFonts w:ascii="Times New Roman" w:hAnsi="Times New Roman"/>
          <w:sz w:val="24"/>
          <w:szCs w:val="24"/>
          <w:lang w:val="it-IT"/>
        </w:rPr>
        <w:t xml:space="preserve">degli audit dei sistemi e/o </w:t>
      </w:r>
      <w:r w:rsidR="004F239B" w:rsidRPr="00043B49">
        <w:rPr>
          <w:rFonts w:ascii="Times New Roman" w:hAnsi="Times New Roman"/>
          <w:sz w:val="24"/>
          <w:szCs w:val="24"/>
          <w:lang w:val="it-IT"/>
        </w:rPr>
        <w:t>degli audit delle operazioni</w:t>
      </w:r>
      <w:r w:rsidRPr="00043B49">
        <w:rPr>
          <w:rFonts w:ascii="Times New Roman" w:hAnsi="Times New Roman"/>
          <w:sz w:val="24"/>
          <w:szCs w:val="24"/>
          <w:lang w:val="it-IT"/>
        </w:rPr>
        <w:t xml:space="preserve">. </w:t>
      </w:r>
    </w:p>
    <w:p w:rsidR="001153B4" w:rsidRPr="0070438F" w:rsidRDefault="001153B4" w:rsidP="00A00F0F">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rPr>
      </w:pPr>
      <w:r w:rsidRPr="0070438F">
        <w:rPr>
          <w:rFonts w:ascii="Times New Roman" w:hAnsi="Times New Roman"/>
          <w:sz w:val="24"/>
          <w:szCs w:val="24"/>
        </w:rPr>
        <w:t>6.4 Indica</w:t>
      </w:r>
      <w:r w:rsidR="00F509D4" w:rsidRPr="0070438F">
        <w:rPr>
          <w:rFonts w:ascii="Times New Roman" w:hAnsi="Times New Roman"/>
          <w:sz w:val="24"/>
          <w:szCs w:val="24"/>
        </w:rPr>
        <w:t xml:space="preserve">re se </w:t>
      </w:r>
      <w:r w:rsidRPr="0070438F">
        <w:rPr>
          <w:rFonts w:ascii="Times New Roman" w:hAnsi="Times New Roman"/>
          <w:sz w:val="24"/>
          <w:szCs w:val="24"/>
        </w:rPr>
        <w:t xml:space="preserve">eventuali problemi </w:t>
      </w:r>
      <w:r w:rsidR="00F509D4" w:rsidRPr="0070438F">
        <w:rPr>
          <w:rFonts w:ascii="Times New Roman" w:hAnsi="Times New Roman"/>
          <w:sz w:val="24"/>
          <w:szCs w:val="24"/>
        </w:rPr>
        <w:t xml:space="preserve">individuati sono stati giudicati di natura sistemica, nonché le </w:t>
      </w:r>
      <w:r w:rsidR="004F239B" w:rsidRPr="0070438F">
        <w:rPr>
          <w:rFonts w:ascii="Times New Roman" w:hAnsi="Times New Roman"/>
          <w:sz w:val="24"/>
          <w:szCs w:val="24"/>
        </w:rPr>
        <w:t>misure adottate</w:t>
      </w:r>
      <w:r w:rsidR="00F509D4" w:rsidRPr="0070438F">
        <w:rPr>
          <w:rFonts w:ascii="Times New Roman" w:hAnsi="Times New Roman"/>
          <w:sz w:val="24"/>
          <w:szCs w:val="24"/>
        </w:rPr>
        <w:t xml:space="preserve"> al riguardo.</w:t>
      </w:r>
    </w:p>
    <w:p w:rsidR="003E131D" w:rsidRPr="00043B49" w:rsidRDefault="003E131D" w:rsidP="009052F0">
      <w:pPr>
        <w:jc w:val="both"/>
        <w:rPr>
          <w:rFonts w:ascii="Times New Roman" w:hAnsi="Times New Roman"/>
          <w:sz w:val="24"/>
          <w:szCs w:val="24"/>
          <w:lang w:val="it-IT"/>
        </w:rPr>
      </w:pPr>
      <w:r w:rsidRPr="00043B49">
        <w:rPr>
          <w:rFonts w:ascii="Times New Roman" w:hAnsi="Times New Roman"/>
          <w:sz w:val="24"/>
          <w:szCs w:val="24"/>
          <w:lang w:val="it-IT"/>
        </w:rPr>
        <w:t xml:space="preserve">L'AdA dovrebbe </w:t>
      </w:r>
      <w:r w:rsidR="008753E7" w:rsidRPr="00043B49">
        <w:rPr>
          <w:rFonts w:ascii="Times New Roman" w:hAnsi="Times New Roman"/>
          <w:sz w:val="24"/>
          <w:szCs w:val="24"/>
          <w:lang w:val="it-IT"/>
        </w:rPr>
        <w:t>illustrare</w:t>
      </w:r>
      <w:r w:rsidRPr="00043B49">
        <w:rPr>
          <w:rFonts w:ascii="Times New Roman" w:hAnsi="Times New Roman"/>
          <w:sz w:val="24"/>
          <w:szCs w:val="24"/>
          <w:lang w:val="it-IT"/>
        </w:rPr>
        <w:t xml:space="preserve"> nella sezione 6.2 il lavoro di audit svolto per l’audit dei conti, nel quadro del</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Pr="00043B49">
        <w:rPr>
          <w:rFonts w:ascii="Times New Roman" w:hAnsi="Times New Roman"/>
          <w:sz w:val="24"/>
          <w:szCs w:val="24"/>
          <w:lang w:val="it-IT"/>
        </w:rPr>
        <w:t xml:space="preserve"> 137 RDC e </w:t>
      </w:r>
      <w:r w:rsidR="0011358D" w:rsidRPr="00043B49">
        <w:rPr>
          <w:rFonts w:ascii="Times New Roman" w:hAnsi="Times New Roman"/>
          <w:sz w:val="24"/>
          <w:szCs w:val="24"/>
          <w:lang w:val="it-IT"/>
        </w:rPr>
        <w:t>del</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Pr="00043B49">
        <w:rPr>
          <w:rFonts w:ascii="Times New Roman" w:hAnsi="Times New Roman"/>
          <w:sz w:val="24"/>
          <w:szCs w:val="24"/>
          <w:lang w:val="it-IT"/>
        </w:rPr>
        <w:t xml:space="preserve"> 29 RD e tenendo conto de</w:t>
      </w:r>
      <w:r w:rsidR="007868AC" w:rsidRPr="00043B49">
        <w:rPr>
          <w:rFonts w:ascii="Times New Roman" w:hAnsi="Times New Roman"/>
          <w:sz w:val="24"/>
          <w:szCs w:val="24"/>
          <w:lang w:val="it-IT"/>
        </w:rPr>
        <w:t>lla</w:t>
      </w:r>
      <w:r w:rsidRPr="00043B49">
        <w:rPr>
          <w:rFonts w:ascii="Times New Roman" w:hAnsi="Times New Roman"/>
          <w:sz w:val="24"/>
          <w:szCs w:val="24"/>
          <w:lang w:val="it-IT"/>
        </w:rPr>
        <w:t xml:space="preserve"> </w:t>
      </w:r>
      <w:r w:rsidR="007868AC" w:rsidRPr="00043B49">
        <w:rPr>
          <w:rFonts w:ascii="Times New Roman" w:hAnsi="Times New Roman"/>
          <w:sz w:val="24"/>
          <w:szCs w:val="24"/>
          <w:lang w:val="it-IT"/>
        </w:rPr>
        <w:t>Guida orientativa</w:t>
      </w:r>
      <w:r w:rsidRPr="00043B49">
        <w:rPr>
          <w:rFonts w:ascii="Times New Roman" w:hAnsi="Times New Roman"/>
          <w:sz w:val="24"/>
          <w:szCs w:val="24"/>
          <w:lang w:val="it-IT"/>
        </w:rPr>
        <w:t xml:space="preserve"> s</w:t>
      </w:r>
      <w:r w:rsidR="00E474F2" w:rsidRPr="00043B49">
        <w:rPr>
          <w:rFonts w:ascii="Times New Roman" w:hAnsi="Times New Roman"/>
          <w:sz w:val="24"/>
          <w:szCs w:val="24"/>
          <w:lang w:val="it-IT"/>
        </w:rPr>
        <w:t>ugli audit sui</w:t>
      </w:r>
      <w:r w:rsidR="007A569D" w:rsidRPr="00043B49">
        <w:rPr>
          <w:rFonts w:ascii="Times New Roman" w:hAnsi="Times New Roman"/>
          <w:sz w:val="24"/>
          <w:szCs w:val="24"/>
          <w:lang w:val="it-IT"/>
        </w:rPr>
        <w:t xml:space="preserve"> conti </w:t>
      </w:r>
      <w:r w:rsidR="007868AC" w:rsidRPr="00043B49">
        <w:rPr>
          <w:rFonts w:ascii="Times New Roman" w:hAnsi="Times New Roman"/>
          <w:sz w:val="24"/>
          <w:szCs w:val="24"/>
          <w:lang w:val="it-IT"/>
        </w:rPr>
        <w:t xml:space="preserve">della Commissione </w:t>
      </w:r>
      <w:r w:rsidR="007A569D" w:rsidRPr="00043B49">
        <w:rPr>
          <w:rFonts w:ascii="Times New Roman" w:hAnsi="Times New Roman"/>
          <w:sz w:val="24"/>
          <w:szCs w:val="24"/>
          <w:lang w:val="it-IT"/>
        </w:rPr>
        <w:t>(EGESIF</w:t>
      </w:r>
      <w:r w:rsidR="00ED262B" w:rsidRPr="00043B49">
        <w:rPr>
          <w:rFonts w:ascii="Times New Roman" w:hAnsi="Times New Roman"/>
          <w:sz w:val="24"/>
          <w:szCs w:val="24"/>
          <w:lang w:val="it-IT"/>
        </w:rPr>
        <w:t xml:space="preserve"> </w:t>
      </w:r>
      <w:r w:rsidR="006C0C94" w:rsidRPr="00043B49">
        <w:rPr>
          <w:rFonts w:ascii="Times New Roman" w:hAnsi="Times New Roman"/>
          <w:sz w:val="24"/>
          <w:szCs w:val="24"/>
          <w:lang w:val="it-IT"/>
        </w:rPr>
        <w:t>_15_0016-00</w:t>
      </w:r>
      <w:r w:rsidRPr="00043B49">
        <w:rPr>
          <w:rFonts w:ascii="Times New Roman" w:hAnsi="Times New Roman"/>
          <w:sz w:val="24"/>
          <w:szCs w:val="24"/>
          <w:lang w:val="it-IT"/>
        </w:rPr>
        <w:t>)</w:t>
      </w:r>
      <w:r w:rsidR="007868AC" w:rsidRPr="00043B49">
        <w:rPr>
          <w:rFonts w:ascii="Times New Roman" w:hAnsi="Times New Roman"/>
          <w:sz w:val="24"/>
          <w:szCs w:val="24"/>
          <w:lang w:val="it-IT"/>
        </w:rPr>
        <w:t>, che sarà finalizzata a breve.</w:t>
      </w:r>
    </w:p>
    <w:p w:rsidR="003E131D" w:rsidRPr="00043B49" w:rsidRDefault="003E131D" w:rsidP="00086B8E">
      <w:pPr>
        <w:jc w:val="both"/>
        <w:rPr>
          <w:rFonts w:ascii="Times New Roman" w:hAnsi="Times New Roman"/>
          <w:sz w:val="24"/>
          <w:szCs w:val="24"/>
          <w:lang w:val="it-IT"/>
        </w:rPr>
      </w:pPr>
      <w:r w:rsidRPr="00043B49">
        <w:rPr>
          <w:rFonts w:ascii="Times New Roman" w:hAnsi="Times New Roman"/>
          <w:sz w:val="24"/>
          <w:szCs w:val="24"/>
          <w:lang w:val="it-IT"/>
        </w:rPr>
        <w:t xml:space="preserve">L'AdA dovrebbe anche </w:t>
      </w:r>
      <w:r w:rsidR="008753E7" w:rsidRPr="00043B49">
        <w:rPr>
          <w:rFonts w:ascii="Times New Roman" w:hAnsi="Times New Roman"/>
          <w:sz w:val="24"/>
          <w:szCs w:val="24"/>
          <w:lang w:val="it-IT"/>
        </w:rPr>
        <w:t>illustrare</w:t>
      </w:r>
      <w:r w:rsidRPr="00043B49">
        <w:rPr>
          <w:rFonts w:ascii="Times New Roman" w:hAnsi="Times New Roman"/>
          <w:sz w:val="24"/>
          <w:szCs w:val="24"/>
          <w:lang w:val="it-IT"/>
        </w:rPr>
        <w:t xml:space="preserve"> il calendario e le modalità di lavoro concordato con l’AdC e e l’AdG necessario affinchè l’AdA sia in grado di svolgere l’attività di audit sui conti in tempo </w:t>
      </w:r>
      <w:r w:rsidR="004C3097" w:rsidRPr="00043B49">
        <w:rPr>
          <w:rFonts w:ascii="Times New Roman" w:hAnsi="Times New Roman"/>
          <w:sz w:val="24"/>
          <w:szCs w:val="24"/>
          <w:lang w:val="it-IT"/>
        </w:rPr>
        <w:t>utile</w:t>
      </w:r>
      <w:r w:rsidR="00E8624A" w:rsidRPr="0070438F">
        <w:rPr>
          <w:rStyle w:val="Rimandonotaapidipagina"/>
          <w:rFonts w:ascii="Times New Roman" w:hAnsi="Times New Roman"/>
          <w:sz w:val="24"/>
          <w:szCs w:val="24"/>
        </w:rPr>
        <w:footnoteReference w:id="25"/>
      </w:r>
      <w:r w:rsidRPr="00043B49">
        <w:rPr>
          <w:rFonts w:ascii="Times New Roman" w:hAnsi="Times New Roman"/>
          <w:sz w:val="24"/>
          <w:szCs w:val="24"/>
          <w:lang w:val="it-IT"/>
        </w:rPr>
        <w:t>.</w:t>
      </w:r>
    </w:p>
    <w:p w:rsidR="001951C5" w:rsidRPr="00043B49" w:rsidRDefault="001951C5" w:rsidP="00086B8E">
      <w:pPr>
        <w:jc w:val="both"/>
        <w:rPr>
          <w:rFonts w:ascii="Times New Roman" w:hAnsi="Times New Roman"/>
          <w:sz w:val="24"/>
          <w:szCs w:val="24"/>
          <w:lang w:val="it-IT"/>
        </w:rPr>
      </w:pPr>
      <w:r w:rsidRPr="00043B49">
        <w:rPr>
          <w:rFonts w:ascii="Times New Roman" w:hAnsi="Times New Roman"/>
          <w:sz w:val="24"/>
          <w:szCs w:val="24"/>
          <w:lang w:val="it-IT"/>
        </w:rPr>
        <w:t xml:space="preserve">Nella sezione 6.3, l'AdA dovrebbe spiegare come ha </w:t>
      </w:r>
      <w:r w:rsidR="0011358D" w:rsidRPr="00043B49">
        <w:rPr>
          <w:rFonts w:ascii="Times New Roman" w:hAnsi="Times New Roman"/>
          <w:sz w:val="24"/>
          <w:szCs w:val="24"/>
          <w:lang w:val="it-IT"/>
        </w:rPr>
        <w:t xml:space="preserve">ottenuto l’affidabilità </w:t>
      </w:r>
      <w:r w:rsidRPr="00043B49">
        <w:rPr>
          <w:rFonts w:ascii="Times New Roman" w:hAnsi="Times New Roman"/>
          <w:sz w:val="24"/>
          <w:szCs w:val="24"/>
          <w:lang w:val="it-IT"/>
        </w:rPr>
        <w:t>sulla completezza, accuratezza e veridicità dei conti sulla base di:</w:t>
      </w:r>
    </w:p>
    <w:p w:rsidR="001951C5" w:rsidRPr="00A00F0F" w:rsidRDefault="004C3097" w:rsidP="00A00F0F">
      <w:pPr>
        <w:pStyle w:val="Paragrafoelenco"/>
        <w:numPr>
          <w:ilvl w:val="0"/>
          <w:numId w:val="19"/>
        </w:numPr>
        <w:ind w:left="284" w:hanging="284"/>
        <w:rPr>
          <w:szCs w:val="24"/>
        </w:rPr>
      </w:pPr>
      <w:r w:rsidRPr="00A00F0F">
        <w:rPr>
          <w:szCs w:val="24"/>
        </w:rPr>
        <w:t>g</w:t>
      </w:r>
      <w:r w:rsidR="003325A1" w:rsidRPr="00A00F0F">
        <w:rPr>
          <w:szCs w:val="24"/>
        </w:rPr>
        <w:t>li audit d</w:t>
      </w:r>
      <w:r w:rsidR="006124AF" w:rsidRPr="00A00F0F">
        <w:rPr>
          <w:szCs w:val="24"/>
        </w:rPr>
        <w:t>i sistem</w:t>
      </w:r>
      <w:r w:rsidR="003325A1" w:rsidRPr="00A00F0F">
        <w:rPr>
          <w:szCs w:val="24"/>
        </w:rPr>
        <w:t>a</w:t>
      </w:r>
      <w:r w:rsidR="001951C5" w:rsidRPr="00A00F0F">
        <w:rPr>
          <w:szCs w:val="24"/>
        </w:rPr>
        <w:t xml:space="preserve"> (in particolare quelli effettuati </w:t>
      </w:r>
      <w:r w:rsidR="00C173CA" w:rsidRPr="00A00F0F">
        <w:rPr>
          <w:szCs w:val="24"/>
        </w:rPr>
        <w:t>sul</w:t>
      </w:r>
      <w:r w:rsidR="001303D6" w:rsidRPr="00A00F0F">
        <w:rPr>
          <w:szCs w:val="24"/>
        </w:rPr>
        <w:t>l’AdC</w:t>
      </w:r>
      <w:r w:rsidR="001951C5" w:rsidRPr="00A00F0F">
        <w:rPr>
          <w:szCs w:val="24"/>
        </w:rPr>
        <w:t>, come previsto al</w:t>
      </w:r>
      <w:r w:rsidR="00FA4610" w:rsidRPr="00A00F0F">
        <w:rPr>
          <w:szCs w:val="24"/>
        </w:rPr>
        <w:t>l’</w:t>
      </w:r>
      <w:r w:rsidR="00A00F0F">
        <w:rPr>
          <w:szCs w:val="24"/>
        </w:rPr>
        <w:t>art.</w:t>
      </w:r>
      <w:r w:rsidR="001951C5" w:rsidRPr="00A00F0F">
        <w:rPr>
          <w:szCs w:val="24"/>
        </w:rPr>
        <w:t xml:space="preserve"> 29(4) RD);</w:t>
      </w:r>
    </w:p>
    <w:p w:rsidR="001951C5" w:rsidRPr="00A00F0F" w:rsidRDefault="004C3097" w:rsidP="00A00F0F">
      <w:pPr>
        <w:pStyle w:val="Paragrafoelenco"/>
        <w:numPr>
          <w:ilvl w:val="0"/>
          <w:numId w:val="19"/>
        </w:numPr>
        <w:ind w:left="284" w:hanging="284"/>
        <w:rPr>
          <w:szCs w:val="24"/>
        </w:rPr>
      </w:pPr>
      <w:r w:rsidRPr="00A00F0F">
        <w:rPr>
          <w:szCs w:val="24"/>
        </w:rPr>
        <w:t>g</w:t>
      </w:r>
      <w:r w:rsidR="006124AF" w:rsidRPr="00A00F0F">
        <w:rPr>
          <w:szCs w:val="24"/>
        </w:rPr>
        <w:t xml:space="preserve">li </w:t>
      </w:r>
      <w:r w:rsidR="001951C5" w:rsidRPr="00A00F0F">
        <w:rPr>
          <w:szCs w:val="24"/>
        </w:rPr>
        <w:t>audit delle operazioni</w:t>
      </w:r>
      <w:r>
        <w:rPr>
          <w:rStyle w:val="Rimandonotaapidipagina"/>
          <w:szCs w:val="24"/>
        </w:rPr>
        <w:footnoteReference w:id="26"/>
      </w:r>
      <w:r w:rsidR="001951C5" w:rsidRPr="00A00F0F">
        <w:rPr>
          <w:szCs w:val="24"/>
        </w:rPr>
        <w:t>;</w:t>
      </w:r>
    </w:p>
    <w:p w:rsidR="001303D6" w:rsidRPr="00A00F0F" w:rsidRDefault="004C3097" w:rsidP="00A00F0F">
      <w:pPr>
        <w:pStyle w:val="Paragrafoelenco"/>
        <w:numPr>
          <w:ilvl w:val="0"/>
          <w:numId w:val="19"/>
        </w:numPr>
        <w:ind w:left="284" w:hanging="284"/>
        <w:rPr>
          <w:szCs w:val="24"/>
        </w:rPr>
      </w:pPr>
      <w:r w:rsidRPr="00A00F0F">
        <w:rPr>
          <w:szCs w:val="24"/>
        </w:rPr>
        <w:t>l</w:t>
      </w:r>
      <w:r w:rsidR="001303D6" w:rsidRPr="00A00F0F">
        <w:rPr>
          <w:szCs w:val="24"/>
        </w:rPr>
        <w:t xml:space="preserve">e relazioni </w:t>
      </w:r>
      <w:r w:rsidR="00D65292" w:rsidRPr="00A00F0F">
        <w:rPr>
          <w:szCs w:val="24"/>
        </w:rPr>
        <w:t xml:space="preserve">finali degli audit </w:t>
      </w:r>
      <w:r w:rsidR="001303D6" w:rsidRPr="00A00F0F">
        <w:rPr>
          <w:szCs w:val="24"/>
        </w:rPr>
        <w:t>inviate dalla Commissione e dalla Corte dei conti</w:t>
      </w:r>
      <w:r w:rsidR="00C173CA" w:rsidRPr="00A00F0F">
        <w:rPr>
          <w:szCs w:val="24"/>
        </w:rPr>
        <w:t>;</w:t>
      </w:r>
    </w:p>
    <w:p w:rsidR="001951C5" w:rsidRPr="00A00F0F" w:rsidRDefault="004C3097" w:rsidP="00A00F0F">
      <w:pPr>
        <w:pStyle w:val="Paragrafoelenco"/>
        <w:numPr>
          <w:ilvl w:val="0"/>
          <w:numId w:val="19"/>
        </w:numPr>
        <w:ind w:left="284" w:hanging="284"/>
        <w:rPr>
          <w:szCs w:val="24"/>
        </w:rPr>
      </w:pPr>
      <w:r w:rsidRPr="00A00F0F">
        <w:rPr>
          <w:szCs w:val="24"/>
        </w:rPr>
        <w:t>l</w:t>
      </w:r>
      <w:r w:rsidR="001951C5" w:rsidRPr="00A00F0F">
        <w:rPr>
          <w:szCs w:val="24"/>
        </w:rPr>
        <w:t xml:space="preserve">a </w:t>
      </w:r>
      <w:r w:rsidR="006C0C94" w:rsidRPr="00A00F0F">
        <w:rPr>
          <w:szCs w:val="24"/>
        </w:rPr>
        <w:t xml:space="preserve">propria valutazione della </w:t>
      </w:r>
      <w:r w:rsidR="001951C5" w:rsidRPr="00A00F0F">
        <w:rPr>
          <w:szCs w:val="24"/>
        </w:rPr>
        <w:t>Dichiarazione di gestione</w:t>
      </w:r>
      <w:r w:rsidR="006C0C94" w:rsidRPr="00A00F0F">
        <w:rPr>
          <w:szCs w:val="24"/>
        </w:rPr>
        <w:t xml:space="preserve"> e del </w:t>
      </w:r>
      <w:r w:rsidR="00C173CA" w:rsidRPr="00A00F0F">
        <w:rPr>
          <w:szCs w:val="24"/>
        </w:rPr>
        <w:t>riepilogo</w:t>
      </w:r>
      <w:r w:rsidR="006C0C94" w:rsidRPr="00A00F0F">
        <w:rPr>
          <w:szCs w:val="24"/>
        </w:rPr>
        <w:t xml:space="preserve"> annuale</w:t>
      </w:r>
      <w:r w:rsidR="001951C5" w:rsidRPr="00A00F0F">
        <w:rPr>
          <w:szCs w:val="24"/>
        </w:rPr>
        <w:t>;</w:t>
      </w:r>
    </w:p>
    <w:p w:rsidR="006C0C94" w:rsidRPr="00A00F0F" w:rsidRDefault="004C3097" w:rsidP="00A00F0F">
      <w:pPr>
        <w:pStyle w:val="Paragrafoelenco"/>
        <w:numPr>
          <w:ilvl w:val="0"/>
          <w:numId w:val="19"/>
        </w:numPr>
        <w:ind w:left="284" w:hanging="284"/>
        <w:rPr>
          <w:szCs w:val="24"/>
        </w:rPr>
      </w:pPr>
      <w:r w:rsidRPr="00A00F0F">
        <w:rPr>
          <w:szCs w:val="24"/>
        </w:rPr>
        <w:t>l</w:t>
      </w:r>
      <w:r w:rsidR="009C716E" w:rsidRPr="00A00F0F">
        <w:rPr>
          <w:szCs w:val="24"/>
        </w:rPr>
        <w:t>a natura e l'estensione delle verifiche</w:t>
      </w:r>
      <w:r w:rsidR="001951C5" w:rsidRPr="00A00F0F">
        <w:rPr>
          <w:szCs w:val="24"/>
        </w:rPr>
        <w:t xml:space="preserve"> </w:t>
      </w:r>
      <w:r w:rsidR="00C173CA" w:rsidRPr="00A00F0F">
        <w:rPr>
          <w:szCs w:val="24"/>
        </w:rPr>
        <w:t xml:space="preserve">fatte </w:t>
      </w:r>
      <w:r w:rsidR="001951C5" w:rsidRPr="00A00F0F">
        <w:rPr>
          <w:szCs w:val="24"/>
        </w:rPr>
        <w:t>sui conti presentati dall'Autorità di certificazione all’AdA.</w:t>
      </w:r>
    </w:p>
    <w:p w:rsidR="007A569D" w:rsidRPr="00043B49" w:rsidRDefault="006C0C94" w:rsidP="00C173CA">
      <w:pPr>
        <w:jc w:val="both"/>
        <w:rPr>
          <w:rStyle w:val="hps"/>
          <w:rFonts w:ascii="Times New Roman" w:hAnsi="Times New Roman"/>
          <w:color w:val="222222"/>
          <w:sz w:val="24"/>
          <w:szCs w:val="24"/>
          <w:lang w:val="it-IT"/>
        </w:rPr>
      </w:pPr>
      <w:r w:rsidRPr="00043B49">
        <w:rPr>
          <w:rFonts w:ascii="Times New Roman" w:hAnsi="Times New Roman"/>
          <w:bCs/>
          <w:iCs/>
          <w:sz w:val="24"/>
          <w:szCs w:val="24"/>
          <w:lang w:val="it-IT"/>
        </w:rPr>
        <w:t xml:space="preserve">Per quanto riguarda quest'ultimo punto, l'AdA deve descrivere le verifiche finali </w:t>
      </w:r>
      <w:r w:rsidR="003325A1" w:rsidRPr="00043B49">
        <w:rPr>
          <w:rFonts w:ascii="Times New Roman" w:hAnsi="Times New Roman"/>
          <w:bCs/>
          <w:iCs/>
          <w:sz w:val="24"/>
          <w:szCs w:val="24"/>
          <w:lang w:val="it-IT"/>
        </w:rPr>
        <w:t xml:space="preserve">aggiuntive </w:t>
      </w:r>
      <w:r w:rsidRPr="00043B49">
        <w:rPr>
          <w:rFonts w:ascii="Times New Roman" w:hAnsi="Times New Roman"/>
          <w:bCs/>
          <w:iCs/>
          <w:sz w:val="24"/>
          <w:szCs w:val="24"/>
          <w:lang w:val="it-IT"/>
        </w:rPr>
        <w:t xml:space="preserve">sulla bozza dei conti certificati, entro il termine regolamentare del 15 febbraio, come indicato nella guida relativa agli audit dei conti. </w:t>
      </w:r>
      <w:r w:rsidRPr="00043B49">
        <w:rPr>
          <w:rStyle w:val="hps"/>
          <w:rFonts w:ascii="Times New Roman" w:hAnsi="Times New Roman"/>
          <w:color w:val="222222"/>
          <w:sz w:val="24"/>
          <w:szCs w:val="24"/>
          <w:lang w:val="it-IT"/>
        </w:rPr>
        <w:t>In</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particolare</w:t>
      </w:r>
      <w:r w:rsidRPr="00043B49">
        <w:rPr>
          <w:rFonts w:ascii="Times New Roman" w:hAnsi="Times New Roman"/>
          <w:color w:val="222222"/>
          <w:sz w:val="24"/>
          <w:szCs w:val="24"/>
          <w:lang w:val="it-IT"/>
        </w:rPr>
        <w:t xml:space="preserve">, </w:t>
      </w:r>
      <w:r w:rsidR="003325A1" w:rsidRPr="00043B49">
        <w:rPr>
          <w:rStyle w:val="hps"/>
          <w:rFonts w:ascii="Times New Roman" w:hAnsi="Times New Roman"/>
          <w:color w:val="222222"/>
          <w:sz w:val="24"/>
          <w:szCs w:val="24"/>
          <w:lang w:val="it-IT"/>
        </w:rPr>
        <w:t>la RAC</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dovrebbe descrivere il</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 xml:space="preserve">lavoro </w:t>
      </w:r>
      <w:r w:rsidR="00937CDC" w:rsidRPr="00043B49">
        <w:rPr>
          <w:rStyle w:val="hps"/>
          <w:rFonts w:ascii="Times New Roman" w:hAnsi="Times New Roman"/>
          <w:color w:val="222222"/>
          <w:sz w:val="24"/>
          <w:szCs w:val="24"/>
          <w:lang w:val="it-IT"/>
        </w:rPr>
        <w:t>effettuato</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in merito alla riconciliazione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dei conti dell’AdC</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nell'appendice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8</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compresa la valutazione</w:t>
      </w:r>
      <w:r w:rsidRPr="00043B49">
        <w:rPr>
          <w:rFonts w:ascii="Times New Roman" w:hAnsi="Times New Roman"/>
          <w:color w:val="222222"/>
          <w:sz w:val="24"/>
          <w:szCs w:val="24"/>
          <w:lang w:val="it-IT"/>
        </w:rPr>
        <w:t xml:space="preserve"> dell’AdA </w:t>
      </w:r>
      <w:r w:rsidRPr="00043B49">
        <w:rPr>
          <w:rStyle w:val="hps"/>
          <w:rFonts w:ascii="Times New Roman" w:hAnsi="Times New Roman"/>
          <w:color w:val="222222"/>
          <w:sz w:val="24"/>
          <w:szCs w:val="24"/>
          <w:lang w:val="it-IT"/>
        </w:rPr>
        <w:t>dell'adeguatezza</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delle spiegazioni</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dell’AdC per</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gli adeguamenti</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descritti</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in tale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appendice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e la loro</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coerenza con</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le informazioni comunicate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nella RAC</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e</w:t>
      </w:r>
      <w:r w:rsidRPr="00043B49">
        <w:rPr>
          <w:rFonts w:ascii="Times New Roman" w:hAnsi="Times New Roman"/>
          <w:color w:val="222222"/>
          <w:sz w:val="24"/>
          <w:szCs w:val="24"/>
          <w:lang w:val="it-IT"/>
        </w:rPr>
        <w:t xml:space="preserve"> </w:t>
      </w:r>
      <w:r w:rsidR="003325A1" w:rsidRPr="00043B49">
        <w:rPr>
          <w:rStyle w:val="hps"/>
          <w:rFonts w:ascii="Times New Roman" w:hAnsi="Times New Roman"/>
          <w:color w:val="222222"/>
          <w:sz w:val="24"/>
          <w:szCs w:val="24"/>
          <w:lang w:val="it-IT"/>
        </w:rPr>
        <w:t>nel riepilogo</w:t>
      </w:r>
      <w:r w:rsidRPr="00043B49">
        <w:rPr>
          <w:rStyle w:val="hps"/>
          <w:rFonts w:ascii="Times New Roman" w:hAnsi="Times New Roman"/>
          <w:color w:val="222222"/>
          <w:sz w:val="24"/>
          <w:szCs w:val="24"/>
          <w:lang w:val="it-IT"/>
        </w:rPr>
        <w:t xml:space="preserve"> annuale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in materia di</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rettifiche finanziarie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effettuate 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riflesse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 xml:space="preserve">nei conti, come il </w:t>
      </w:r>
      <w:r w:rsidRPr="00043B49">
        <w:rPr>
          <w:rFonts w:ascii="Times New Roman" w:hAnsi="Times New Roman"/>
          <w:color w:val="222222"/>
          <w:sz w:val="24"/>
          <w:szCs w:val="24"/>
          <w:lang w:val="it-IT"/>
        </w:rPr>
        <w:t xml:space="preserve">follow-up dei </w:t>
      </w:r>
      <w:r w:rsidRPr="00043B49">
        <w:rPr>
          <w:rStyle w:val="hps"/>
          <w:rFonts w:ascii="Times New Roman" w:hAnsi="Times New Roman"/>
          <w:color w:val="222222"/>
          <w:sz w:val="24"/>
          <w:szCs w:val="24"/>
          <w:lang w:val="it-IT"/>
        </w:rPr>
        <w:t>risultati</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degli audit dei sistemi</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e/o degli audit finanziari sulle operazioni</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e delle verifiche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di gestione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effettuate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prima della presentazione</w:t>
      </w:r>
      <w:r w:rsidRPr="00043B49">
        <w:rPr>
          <w:rFonts w:ascii="Times New Roman" w:hAnsi="Times New Roman"/>
          <w:color w:val="222222"/>
          <w:sz w:val="24"/>
          <w:szCs w:val="24"/>
          <w:lang w:val="it-IT"/>
        </w:rPr>
        <w:t xml:space="preserve"> </w:t>
      </w:r>
      <w:r w:rsidRPr="00043B49">
        <w:rPr>
          <w:rStyle w:val="hps"/>
          <w:rFonts w:ascii="Times New Roman" w:hAnsi="Times New Roman"/>
          <w:color w:val="222222"/>
          <w:sz w:val="24"/>
          <w:szCs w:val="24"/>
          <w:lang w:val="it-IT"/>
        </w:rPr>
        <w:t>dei conti.</w:t>
      </w:r>
    </w:p>
    <w:p w:rsidR="0050594A" w:rsidRPr="007063E8" w:rsidRDefault="0050594A" w:rsidP="00A00F0F">
      <w:pPr>
        <w:pStyle w:val="Titolo2"/>
        <w:tabs>
          <w:tab w:val="left" w:pos="709"/>
        </w:tabs>
        <w:spacing w:after="240" w:line="240" w:lineRule="auto"/>
        <w:rPr>
          <w:strike/>
          <w:color w:val="000000"/>
          <w:szCs w:val="24"/>
        </w:rPr>
      </w:pPr>
      <w:bookmarkStart w:id="13" w:name="_Toc433801136"/>
      <w:r w:rsidRPr="007063E8">
        <w:rPr>
          <w:color w:val="000000"/>
          <w:szCs w:val="24"/>
        </w:rPr>
        <w:t xml:space="preserve">7. </w:t>
      </w:r>
      <w:r w:rsidR="00A00F0F">
        <w:rPr>
          <w:color w:val="000000"/>
          <w:szCs w:val="24"/>
        </w:rPr>
        <w:tab/>
      </w:r>
      <w:r w:rsidR="00950F4A" w:rsidRPr="007063E8">
        <w:rPr>
          <w:color w:val="000000"/>
          <w:szCs w:val="24"/>
        </w:rPr>
        <w:t xml:space="preserve">Il coordinamento tra gli organismi di audit e </w:t>
      </w:r>
      <w:r w:rsidR="00E54BED" w:rsidRPr="007063E8">
        <w:rPr>
          <w:color w:val="000000"/>
          <w:szCs w:val="24"/>
        </w:rPr>
        <w:t xml:space="preserve">il lavoro </w:t>
      </w:r>
      <w:r w:rsidR="00950F4A" w:rsidRPr="007063E8">
        <w:rPr>
          <w:color w:val="000000"/>
          <w:szCs w:val="24"/>
        </w:rPr>
        <w:t xml:space="preserve">di supervisione </w:t>
      </w:r>
      <w:r w:rsidR="00950F4A" w:rsidRPr="00100317">
        <w:rPr>
          <w:color w:val="000000"/>
          <w:szCs w:val="24"/>
        </w:rPr>
        <w:t>dell’</w:t>
      </w:r>
      <w:r w:rsidR="001B0C6B" w:rsidRPr="00100317">
        <w:rPr>
          <w:color w:val="000000"/>
          <w:szCs w:val="24"/>
        </w:rPr>
        <w:t>AdA</w:t>
      </w:r>
      <w:bookmarkEnd w:id="13"/>
      <w:r w:rsidR="001B0C6B" w:rsidRPr="007063E8">
        <w:rPr>
          <w:color w:val="000000"/>
          <w:szCs w:val="24"/>
        </w:rPr>
        <w:t xml:space="preserve"> </w:t>
      </w:r>
    </w:p>
    <w:p w:rsidR="00950F4A" w:rsidRPr="00043B49" w:rsidRDefault="00950F4A" w:rsidP="00C45D6A">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lang w:val="it-IT"/>
        </w:rPr>
      </w:pPr>
      <w:r w:rsidRPr="00043B49">
        <w:rPr>
          <w:rFonts w:ascii="Times New Roman" w:hAnsi="Times New Roman"/>
          <w:sz w:val="24"/>
          <w:szCs w:val="24"/>
          <w:lang w:val="it-IT"/>
        </w:rPr>
        <w:t>7.1 Descri</w:t>
      </w:r>
      <w:r w:rsidR="004654EE" w:rsidRPr="00043B49">
        <w:rPr>
          <w:rFonts w:ascii="Times New Roman" w:hAnsi="Times New Roman"/>
          <w:sz w:val="24"/>
          <w:szCs w:val="24"/>
          <w:lang w:val="it-IT"/>
        </w:rPr>
        <w:t xml:space="preserve">vere la </w:t>
      </w:r>
      <w:r w:rsidRPr="00043B49">
        <w:rPr>
          <w:rFonts w:ascii="Times New Roman" w:hAnsi="Times New Roman"/>
          <w:sz w:val="24"/>
          <w:szCs w:val="24"/>
          <w:lang w:val="it-IT"/>
        </w:rPr>
        <w:t xml:space="preserve">procedura </w:t>
      </w:r>
      <w:r w:rsidR="004654EE" w:rsidRPr="00043B49">
        <w:rPr>
          <w:rFonts w:ascii="Times New Roman" w:hAnsi="Times New Roman"/>
          <w:sz w:val="24"/>
          <w:szCs w:val="24"/>
          <w:lang w:val="it-IT"/>
        </w:rPr>
        <w:t>di</w:t>
      </w:r>
      <w:r w:rsidR="00C45D6A" w:rsidRPr="00043B49">
        <w:rPr>
          <w:rFonts w:ascii="Times New Roman" w:hAnsi="Times New Roman"/>
          <w:sz w:val="24"/>
          <w:szCs w:val="24"/>
          <w:lang w:val="it-IT"/>
        </w:rPr>
        <w:t xml:space="preserve"> coordinamento tra l’AdA</w:t>
      </w:r>
      <w:r w:rsidRPr="00043B49">
        <w:rPr>
          <w:rFonts w:ascii="Times New Roman" w:hAnsi="Times New Roman"/>
          <w:sz w:val="24"/>
          <w:szCs w:val="24"/>
          <w:lang w:val="it-IT"/>
        </w:rPr>
        <w:t xml:space="preserve"> e </w:t>
      </w:r>
      <w:r w:rsidR="00BE0D44" w:rsidRPr="00043B49">
        <w:rPr>
          <w:rFonts w:ascii="Times New Roman" w:hAnsi="Times New Roman"/>
          <w:sz w:val="24"/>
          <w:szCs w:val="24"/>
          <w:lang w:val="it-IT"/>
        </w:rPr>
        <w:t>gli organismi</w:t>
      </w:r>
      <w:r w:rsidRPr="00043B49">
        <w:rPr>
          <w:rFonts w:ascii="Times New Roman" w:hAnsi="Times New Roman"/>
          <w:sz w:val="24"/>
          <w:szCs w:val="24"/>
          <w:lang w:val="it-IT"/>
        </w:rPr>
        <w:t xml:space="preserve"> di audit che effettua</w:t>
      </w:r>
      <w:r w:rsidR="00BE0D44" w:rsidRPr="00043B49">
        <w:rPr>
          <w:rFonts w:ascii="Times New Roman" w:hAnsi="Times New Roman"/>
          <w:sz w:val="24"/>
          <w:szCs w:val="24"/>
          <w:lang w:val="it-IT"/>
        </w:rPr>
        <w:t>no</w:t>
      </w:r>
      <w:r w:rsidRPr="00043B49">
        <w:rPr>
          <w:rFonts w:ascii="Times New Roman" w:hAnsi="Times New Roman"/>
          <w:sz w:val="24"/>
          <w:szCs w:val="24"/>
          <w:lang w:val="it-IT"/>
        </w:rPr>
        <w:t xml:space="preserve"> gli audit come previsto al</w:t>
      </w:r>
      <w:r w:rsidR="00FA4610" w:rsidRPr="00043B49">
        <w:rPr>
          <w:rFonts w:ascii="Times New Roman" w:hAnsi="Times New Roman"/>
          <w:sz w:val="24"/>
          <w:szCs w:val="24"/>
          <w:lang w:val="it-IT"/>
        </w:rPr>
        <w:t>l’art</w:t>
      </w:r>
      <w:r w:rsidR="00A00F0F" w:rsidRPr="00043B49">
        <w:rPr>
          <w:rFonts w:ascii="Times New Roman" w:hAnsi="Times New Roman"/>
          <w:sz w:val="24"/>
          <w:szCs w:val="24"/>
          <w:lang w:val="it-IT"/>
        </w:rPr>
        <w:t>.</w:t>
      </w:r>
      <w:r w:rsidRPr="00043B49">
        <w:rPr>
          <w:rFonts w:ascii="Times New Roman" w:hAnsi="Times New Roman"/>
          <w:sz w:val="24"/>
          <w:szCs w:val="24"/>
          <w:lang w:val="it-IT"/>
        </w:rPr>
        <w:t xml:space="preserve"> 127</w:t>
      </w:r>
      <w:r w:rsidR="0098572E" w:rsidRPr="00043B49">
        <w:rPr>
          <w:rFonts w:ascii="Times New Roman" w:hAnsi="Times New Roman"/>
          <w:sz w:val="24"/>
          <w:szCs w:val="24"/>
          <w:lang w:val="it-IT"/>
        </w:rPr>
        <w:t>(</w:t>
      </w:r>
      <w:r w:rsidR="00BE0D44" w:rsidRPr="00043B49">
        <w:rPr>
          <w:rFonts w:ascii="Times New Roman" w:hAnsi="Times New Roman"/>
          <w:sz w:val="24"/>
          <w:szCs w:val="24"/>
          <w:lang w:val="it-IT"/>
        </w:rPr>
        <w:t>2</w:t>
      </w:r>
      <w:r w:rsidR="0098572E" w:rsidRPr="00043B49">
        <w:rPr>
          <w:rFonts w:ascii="Times New Roman" w:hAnsi="Times New Roman"/>
          <w:sz w:val="24"/>
          <w:szCs w:val="24"/>
          <w:lang w:val="it-IT"/>
        </w:rPr>
        <w:t>)</w:t>
      </w:r>
      <w:r w:rsidR="00BE0D44" w:rsidRPr="00043B49">
        <w:rPr>
          <w:rFonts w:ascii="Times New Roman" w:hAnsi="Times New Roman"/>
          <w:sz w:val="24"/>
          <w:szCs w:val="24"/>
          <w:lang w:val="it-IT"/>
        </w:rPr>
        <w:t xml:space="preserve"> del </w:t>
      </w:r>
      <w:r w:rsidR="0098572E" w:rsidRPr="00043B49">
        <w:rPr>
          <w:rFonts w:ascii="Times New Roman" w:hAnsi="Times New Roman"/>
          <w:sz w:val="24"/>
          <w:szCs w:val="24"/>
          <w:lang w:val="it-IT"/>
        </w:rPr>
        <w:t>R</w:t>
      </w:r>
      <w:r w:rsidR="00A00F0F" w:rsidRPr="00043B49">
        <w:rPr>
          <w:rFonts w:ascii="Times New Roman" w:hAnsi="Times New Roman"/>
          <w:sz w:val="24"/>
          <w:szCs w:val="24"/>
          <w:lang w:val="it-IT"/>
        </w:rPr>
        <w:t xml:space="preserve">egolamento (UE) </w:t>
      </w:r>
      <w:r w:rsidRPr="00043B49">
        <w:rPr>
          <w:rFonts w:ascii="Times New Roman" w:hAnsi="Times New Roman"/>
          <w:sz w:val="24"/>
          <w:szCs w:val="24"/>
          <w:lang w:val="it-IT"/>
        </w:rPr>
        <w:t>1303/2013, se del caso.</w:t>
      </w:r>
    </w:p>
    <w:p w:rsidR="00950F4A" w:rsidRPr="0070438F" w:rsidRDefault="00950F4A" w:rsidP="00C45D6A">
      <w:pPr>
        <w:pBdr>
          <w:top w:val="single" w:sz="4" w:space="1" w:color="auto"/>
          <w:left w:val="single" w:sz="4" w:space="4" w:color="auto"/>
          <w:bottom w:val="single" w:sz="4" w:space="1" w:color="auto"/>
          <w:right w:val="single" w:sz="4" w:space="4" w:color="auto"/>
        </w:pBdr>
        <w:ind w:left="426" w:hanging="426"/>
        <w:jc w:val="both"/>
        <w:rPr>
          <w:rFonts w:ascii="Times New Roman" w:hAnsi="Times New Roman"/>
          <w:sz w:val="24"/>
          <w:szCs w:val="24"/>
        </w:rPr>
      </w:pPr>
      <w:r w:rsidRPr="0070438F">
        <w:rPr>
          <w:rFonts w:ascii="Times New Roman" w:hAnsi="Times New Roman"/>
          <w:sz w:val="24"/>
          <w:szCs w:val="24"/>
        </w:rPr>
        <w:t>7.2 Descri</w:t>
      </w:r>
      <w:r w:rsidR="00BE0D44" w:rsidRPr="0070438F">
        <w:rPr>
          <w:rFonts w:ascii="Times New Roman" w:hAnsi="Times New Roman"/>
          <w:sz w:val="24"/>
          <w:szCs w:val="24"/>
        </w:rPr>
        <w:t xml:space="preserve">vere la procedura di </w:t>
      </w:r>
      <w:r w:rsidRPr="0070438F">
        <w:rPr>
          <w:rFonts w:ascii="Times New Roman" w:hAnsi="Times New Roman"/>
          <w:sz w:val="24"/>
          <w:szCs w:val="24"/>
        </w:rPr>
        <w:t xml:space="preserve">supervisione e la </w:t>
      </w:r>
      <w:r w:rsidRPr="0098572E">
        <w:rPr>
          <w:rFonts w:ascii="Times New Roman" w:hAnsi="Times New Roman"/>
          <w:sz w:val="24"/>
          <w:szCs w:val="24"/>
        </w:rPr>
        <w:t>quality review</w:t>
      </w:r>
      <w:r w:rsidR="00A00F0F">
        <w:rPr>
          <w:rFonts w:ascii="Times New Roman" w:hAnsi="Times New Roman"/>
          <w:sz w:val="24"/>
          <w:szCs w:val="24"/>
        </w:rPr>
        <w:t xml:space="preserve"> applicata dall’AdA</w:t>
      </w:r>
      <w:r w:rsidRPr="0070438F">
        <w:rPr>
          <w:rFonts w:ascii="Times New Roman" w:hAnsi="Times New Roman"/>
          <w:sz w:val="24"/>
          <w:szCs w:val="24"/>
        </w:rPr>
        <w:t xml:space="preserve"> </w:t>
      </w:r>
      <w:r w:rsidR="00975A1C" w:rsidRPr="0070438F">
        <w:rPr>
          <w:rFonts w:ascii="Times New Roman" w:hAnsi="Times New Roman"/>
          <w:sz w:val="24"/>
          <w:szCs w:val="24"/>
        </w:rPr>
        <w:t>a</w:t>
      </w:r>
      <w:r w:rsidRPr="0070438F">
        <w:rPr>
          <w:rFonts w:ascii="Times New Roman" w:hAnsi="Times New Roman"/>
          <w:sz w:val="24"/>
          <w:szCs w:val="24"/>
        </w:rPr>
        <w:t xml:space="preserve"> </w:t>
      </w:r>
      <w:r w:rsidR="00975A1C" w:rsidRPr="0070438F">
        <w:rPr>
          <w:rFonts w:ascii="Times New Roman" w:hAnsi="Times New Roman"/>
          <w:sz w:val="24"/>
          <w:szCs w:val="24"/>
        </w:rPr>
        <w:t>tale/i organismo/i di audit</w:t>
      </w:r>
      <w:r w:rsidRPr="0070438F">
        <w:rPr>
          <w:rFonts w:ascii="Times New Roman" w:hAnsi="Times New Roman"/>
          <w:sz w:val="24"/>
          <w:szCs w:val="24"/>
        </w:rPr>
        <w:t>.</w:t>
      </w:r>
    </w:p>
    <w:p w:rsidR="001F4FFD" w:rsidRPr="00043B49" w:rsidRDefault="00975A1C" w:rsidP="0050576D">
      <w:pPr>
        <w:jc w:val="both"/>
        <w:rPr>
          <w:rFonts w:ascii="Times New Roman" w:hAnsi="Times New Roman"/>
          <w:sz w:val="24"/>
          <w:szCs w:val="24"/>
          <w:lang w:val="it-IT"/>
        </w:rPr>
      </w:pPr>
      <w:r w:rsidRPr="00043B49">
        <w:rPr>
          <w:rFonts w:ascii="Times New Roman" w:hAnsi="Times New Roman"/>
          <w:sz w:val="24"/>
          <w:szCs w:val="24"/>
          <w:lang w:val="it-IT"/>
        </w:rPr>
        <w:t xml:space="preserve">Nella sezione 7.1, la procedura dovrebbe riguardare il coordinamento in materia di pianificazione dell’audit e il coordinamento e la verifica dei risultati degli audit al fine di giungere a conclusioni definitive </w:t>
      </w:r>
      <w:r w:rsidR="001F4FFD" w:rsidRPr="00043B49">
        <w:rPr>
          <w:rFonts w:ascii="Times New Roman" w:hAnsi="Times New Roman"/>
          <w:sz w:val="24"/>
          <w:szCs w:val="24"/>
          <w:lang w:val="it-IT"/>
        </w:rPr>
        <w:t>e stabilire il parere di audit.</w:t>
      </w:r>
    </w:p>
    <w:p w:rsidR="00975A1C" w:rsidRPr="00043B49" w:rsidRDefault="00967ADB" w:rsidP="0050576D">
      <w:pPr>
        <w:jc w:val="both"/>
        <w:rPr>
          <w:rFonts w:ascii="Times New Roman" w:hAnsi="Times New Roman"/>
          <w:sz w:val="24"/>
          <w:szCs w:val="24"/>
          <w:lang w:val="it-IT"/>
        </w:rPr>
      </w:pPr>
      <w:r w:rsidRPr="00043B49">
        <w:rPr>
          <w:rFonts w:ascii="Times New Roman" w:hAnsi="Times New Roman"/>
          <w:sz w:val="24"/>
          <w:szCs w:val="24"/>
          <w:lang w:val="it-IT"/>
        </w:rPr>
        <w:t>La s</w:t>
      </w:r>
      <w:r w:rsidR="00975A1C" w:rsidRPr="00043B49">
        <w:rPr>
          <w:rFonts w:ascii="Times New Roman" w:hAnsi="Times New Roman"/>
          <w:sz w:val="24"/>
          <w:szCs w:val="24"/>
          <w:lang w:val="it-IT"/>
        </w:rPr>
        <w:t xml:space="preserve">ezione 7.2 dovrebbe </w:t>
      </w:r>
      <w:r w:rsidRPr="00043B49">
        <w:rPr>
          <w:rFonts w:ascii="Times New Roman" w:hAnsi="Times New Roman"/>
          <w:sz w:val="24"/>
          <w:szCs w:val="24"/>
          <w:lang w:val="it-IT"/>
        </w:rPr>
        <w:t>contenere</w:t>
      </w:r>
      <w:r w:rsidR="00975A1C" w:rsidRPr="00043B49">
        <w:rPr>
          <w:rFonts w:ascii="Times New Roman" w:hAnsi="Times New Roman"/>
          <w:sz w:val="24"/>
          <w:szCs w:val="24"/>
          <w:lang w:val="it-IT"/>
        </w:rPr>
        <w:t xml:space="preserve"> la descrizione della procedura di supervisione applicata dall'</w:t>
      </w:r>
      <w:r w:rsidR="001F4FFD" w:rsidRPr="00043B49">
        <w:rPr>
          <w:rFonts w:ascii="Times New Roman" w:hAnsi="Times New Roman"/>
          <w:sz w:val="24"/>
          <w:szCs w:val="24"/>
          <w:lang w:val="it-IT"/>
        </w:rPr>
        <w:t>AdA</w:t>
      </w:r>
      <w:r w:rsidR="00975A1C" w:rsidRPr="00043B49">
        <w:rPr>
          <w:rFonts w:ascii="Times New Roman" w:hAnsi="Times New Roman"/>
          <w:sz w:val="24"/>
          <w:szCs w:val="24"/>
          <w:lang w:val="it-IT"/>
        </w:rPr>
        <w:t xml:space="preserve"> </w:t>
      </w:r>
      <w:r w:rsidRPr="00043B49">
        <w:rPr>
          <w:rFonts w:ascii="Times New Roman" w:hAnsi="Times New Roman"/>
          <w:sz w:val="24"/>
          <w:szCs w:val="24"/>
          <w:lang w:val="it-IT"/>
        </w:rPr>
        <w:t>ad</w:t>
      </w:r>
      <w:r w:rsidR="00975A1C" w:rsidRPr="00043B49">
        <w:rPr>
          <w:rFonts w:ascii="Times New Roman" w:hAnsi="Times New Roman"/>
          <w:sz w:val="24"/>
          <w:szCs w:val="24"/>
          <w:lang w:val="it-IT"/>
        </w:rPr>
        <w:t xml:space="preserve"> altri organismi di </w:t>
      </w:r>
      <w:r w:rsidRPr="00043B49">
        <w:rPr>
          <w:rFonts w:ascii="Times New Roman" w:hAnsi="Times New Roman"/>
          <w:sz w:val="24"/>
          <w:szCs w:val="24"/>
          <w:lang w:val="it-IT"/>
        </w:rPr>
        <w:t>audit</w:t>
      </w:r>
      <w:r w:rsidR="00975A1C" w:rsidRPr="00043B49">
        <w:rPr>
          <w:rFonts w:ascii="Times New Roman" w:hAnsi="Times New Roman"/>
          <w:sz w:val="24"/>
          <w:szCs w:val="24"/>
          <w:lang w:val="it-IT"/>
        </w:rPr>
        <w:t xml:space="preserve"> (se applicabile). La descrizione dovrebbe includere una panoramica della supervisione effettivamente svolta </w:t>
      </w:r>
      <w:r w:rsidR="001F4FFD" w:rsidRPr="00043B49">
        <w:rPr>
          <w:rFonts w:ascii="Times New Roman" w:hAnsi="Times New Roman"/>
          <w:sz w:val="24"/>
          <w:szCs w:val="24"/>
          <w:lang w:val="it-IT"/>
        </w:rPr>
        <w:t>in relazione all’anno contabile</w:t>
      </w:r>
      <w:r w:rsidR="00975A1C" w:rsidRPr="00043B49">
        <w:rPr>
          <w:rFonts w:ascii="Times New Roman" w:hAnsi="Times New Roman"/>
          <w:sz w:val="24"/>
          <w:szCs w:val="24"/>
          <w:lang w:val="it-IT"/>
        </w:rPr>
        <w:t xml:space="preserve">, considerando gli standard internazionalmente riconosciuti esistenti o </w:t>
      </w:r>
      <w:r w:rsidRPr="00043B49">
        <w:rPr>
          <w:rFonts w:ascii="Times New Roman" w:hAnsi="Times New Roman"/>
          <w:sz w:val="24"/>
          <w:szCs w:val="24"/>
          <w:lang w:val="it-IT"/>
        </w:rPr>
        <w:t>la guida orientativa.</w:t>
      </w:r>
    </w:p>
    <w:p w:rsidR="00FF3D26" w:rsidRPr="00043B49" w:rsidRDefault="00967ADB" w:rsidP="0050576D">
      <w:pPr>
        <w:jc w:val="both"/>
        <w:rPr>
          <w:rFonts w:ascii="Times New Roman" w:hAnsi="Times New Roman"/>
          <w:sz w:val="24"/>
          <w:szCs w:val="24"/>
          <w:lang w:val="it-IT" w:eastAsia="en-GB"/>
        </w:rPr>
      </w:pPr>
      <w:r w:rsidRPr="00043B49">
        <w:rPr>
          <w:rFonts w:ascii="Times New Roman" w:hAnsi="Times New Roman"/>
          <w:sz w:val="24"/>
          <w:szCs w:val="24"/>
          <w:lang w:val="it-IT" w:eastAsia="en-GB"/>
        </w:rPr>
        <w:t xml:space="preserve">A questo proposito, l'AdA dovrebbe considerare </w:t>
      </w:r>
      <w:r w:rsidR="00D00915" w:rsidRPr="00043B49">
        <w:rPr>
          <w:rFonts w:ascii="Times New Roman" w:hAnsi="Times New Roman"/>
          <w:sz w:val="24"/>
          <w:szCs w:val="24"/>
          <w:lang w:val="it-IT" w:eastAsia="en-GB"/>
        </w:rPr>
        <w:t xml:space="preserve">gli </w:t>
      </w:r>
      <w:r w:rsidR="0098572E" w:rsidRPr="00043B49">
        <w:rPr>
          <w:rFonts w:ascii="Times New Roman" w:hAnsi="Times New Roman"/>
          <w:sz w:val="24"/>
          <w:szCs w:val="24"/>
          <w:lang w:val="it-IT" w:eastAsia="en-GB"/>
        </w:rPr>
        <w:t>O</w:t>
      </w:r>
      <w:r w:rsidR="00D00915" w:rsidRPr="00043B49">
        <w:rPr>
          <w:rFonts w:ascii="Times New Roman" w:hAnsi="Times New Roman"/>
          <w:sz w:val="24"/>
          <w:szCs w:val="24"/>
          <w:lang w:val="it-IT" w:eastAsia="en-GB"/>
        </w:rPr>
        <w:t>rientamenti</w:t>
      </w:r>
      <w:r w:rsidRPr="00043B49">
        <w:rPr>
          <w:rFonts w:ascii="Times New Roman" w:hAnsi="Times New Roman"/>
          <w:sz w:val="24"/>
          <w:szCs w:val="24"/>
          <w:lang w:val="it-IT" w:eastAsia="en-GB"/>
        </w:rPr>
        <w:t xml:space="preserve"> n</w:t>
      </w:r>
      <w:r w:rsidR="0098572E" w:rsidRPr="00043B49">
        <w:rPr>
          <w:rFonts w:ascii="Times New Roman" w:hAnsi="Times New Roman"/>
          <w:sz w:val="24"/>
          <w:szCs w:val="24"/>
          <w:lang w:val="it-IT" w:eastAsia="en-GB"/>
        </w:rPr>
        <w:t>.</w:t>
      </w:r>
      <w:r w:rsidRPr="00043B49">
        <w:rPr>
          <w:rFonts w:ascii="Times New Roman" w:hAnsi="Times New Roman"/>
          <w:sz w:val="24"/>
          <w:szCs w:val="24"/>
          <w:lang w:val="it-IT" w:eastAsia="en-GB"/>
        </w:rPr>
        <w:t xml:space="preserve"> 25 delle Linee Guida europee di attuazione per gli standard di Audit dell'INTOSAI</w:t>
      </w:r>
      <w:r w:rsidR="00A1440D" w:rsidRPr="0070438F">
        <w:rPr>
          <w:rStyle w:val="Rimandonotaapidipagina"/>
          <w:rFonts w:ascii="Times New Roman" w:hAnsi="Times New Roman"/>
          <w:sz w:val="24"/>
          <w:szCs w:val="24"/>
          <w:lang w:eastAsia="en-GB"/>
        </w:rPr>
        <w:footnoteReference w:id="27"/>
      </w:r>
      <w:r w:rsidRPr="00043B49">
        <w:rPr>
          <w:rFonts w:ascii="Times New Roman" w:hAnsi="Times New Roman"/>
          <w:sz w:val="24"/>
          <w:szCs w:val="24"/>
          <w:lang w:val="it-IT" w:eastAsia="en-GB"/>
        </w:rPr>
        <w:t xml:space="preserve">, </w:t>
      </w:r>
      <w:r w:rsidR="003325A1" w:rsidRPr="00043B49">
        <w:rPr>
          <w:rFonts w:ascii="Times New Roman" w:hAnsi="Times New Roman"/>
          <w:sz w:val="24"/>
          <w:szCs w:val="24"/>
          <w:lang w:val="it-IT" w:eastAsia="en-GB"/>
        </w:rPr>
        <w:t>relativi</w:t>
      </w:r>
      <w:r w:rsidRPr="00043B49">
        <w:rPr>
          <w:rFonts w:ascii="Times New Roman" w:hAnsi="Times New Roman"/>
          <w:sz w:val="24"/>
          <w:szCs w:val="24"/>
          <w:lang w:val="it-IT" w:eastAsia="en-GB"/>
        </w:rPr>
        <w:t xml:space="preserve"> al concetto di utilizzare il lavoro di altri </w:t>
      </w:r>
      <w:r w:rsidR="00D00915" w:rsidRPr="00043B49">
        <w:rPr>
          <w:rFonts w:ascii="Times New Roman" w:hAnsi="Times New Roman"/>
          <w:sz w:val="24"/>
          <w:szCs w:val="24"/>
          <w:lang w:val="it-IT" w:eastAsia="en-GB"/>
        </w:rPr>
        <w:t>auditor</w:t>
      </w:r>
      <w:r w:rsidRPr="00043B49">
        <w:rPr>
          <w:rFonts w:ascii="Times New Roman" w:hAnsi="Times New Roman"/>
          <w:sz w:val="24"/>
          <w:szCs w:val="24"/>
          <w:lang w:val="it-IT" w:eastAsia="en-GB"/>
        </w:rPr>
        <w:t xml:space="preserve"> ed esperti delle </w:t>
      </w:r>
      <w:r w:rsidR="0098572E" w:rsidRPr="00043B49">
        <w:rPr>
          <w:rFonts w:ascii="Times New Roman" w:hAnsi="Times New Roman"/>
          <w:sz w:val="24"/>
          <w:szCs w:val="24"/>
          <w:lang w:val="it-IT" w:eastAsia="en-GB"/>
        </w:rPr>
        <w:t>I</w:t>
      </w:r>
      <w:r w:rsidRPr="00043B49">
        <w:rPr>
          <w:rFonts w:ascii="Times New Roman" w:hAnsi="Times New Roman"/>
          <w:sz w:val="24"/>
          <w:szCs w:val="24"/>
          <w:lang w:val="it-IT" w:eastAsia="en-GB"/>
        </w:rPr>
        <w:t xml:space="preserve">stituzioni </w:t>
      </w:r>
      <w:r w:rsidR="0098572E" w:rsidRPr="00043B49">
        <w:rPr>
          <w:rFonts w:ascii="Times New Roman" w:hAnsi="Times New Roman"/>
          <w:sz w:val="24"/>
          <w:szCs w:val="24"/>
          <w:lang w:val="it-IT" w:eastAsia="en-GB"/>
        </w:rPr>
        <w:t>E</w:t>
      </w:r>
      <w:r w:rsidRPr="00043B49">
        <w:rPr>
          <w:rFonts w:ascii="Times New Roman" w:hAnsi="Times New Roman"/>
          <w:sz w:val="24"/>
          <w:szCs w:val="24"/>
          <w:lang w:val="it-IT" w:eastAsia="en-GB"/>
        </w:rPr>
        <w:t xml:space="preserve">uropee </w:t>
      </w:r>
      <w:r w:rsidR="0098572E" w:rsidRPr="00043B49">
        <w:rPr>
          <w:rFonts w:ascii="Times New Roman" w:hAnsi="Times New Roman"/>
          <w:sz w:val="24"/>
          <w:szCs w:val="24"/>
          <w:lang w:val="it-IT" w:eastAsia="en-GB"/>
        </w:rPr>
        <w:t>S</w:t>
      </w:r>
      <w:r w:rsidR="00D00915" w:rsidRPr="00043B49">
        <w:rPr>
          <w:rFonts w:ascii="Times New Roman" w:hAnsi="Times New Roman"/>
          <w:sz w:val="24"/>
          <w:szCs w:val="24"/>
          <w:lang w:val="it-IT" w:eastAsia="en-GB"/>
        </w:rPr>
        <w:t xml:space="preserve">uperiori </w:t>
      </w:r>
      <w:r w:rsidRPr="00043B49">
        <w:rPr>
          <w:rFonts w:ascii="Times New Roman" w:hAnsi="Times New Roman"/>
          <w:sz w:val="24"/>
          <w:szCs w:val="24"/>
          <w:lang w:val="it-IT" w:eastAsia="en-GB"/>
        </w:rPr>
        <w:t xml:space="preserve">di </w:t>
      </w:r>
      <w:r w:rsidR="0098572E" w:rsidRPr="00043B49">
        <w:rPr>
          <w:rFonts w:ascii="Times New Roman" w:hAnsi="Times New Roman"/>
          <w:sz w:val="24"/>
          <w:szCs w:val="24"/>
          <w:lang w:val="it-IT" w:eastAsia="en-GB"/>
        </w:rPr>
        <w:t>A</w:t>
      </w:r>
      <w:r w:rsidRPr="00043B49">
        <w:rPr>
          <w:rFonts w:ascii="Times New Roman" w:hAnsi="Times New Roman"/>
          <w:sz w:val="24"/>
          <w:szCs w:val="24"/>
          <w:lang w:val="it-IT" w:eastAsia="en-GB"/>
        </w:rPr>
        <w:t xml:space="preserve">udit. Questa linea guida si riferisce in particolare ai requisiti da rispettare a seconda della portata del ricorso al lavoro svolto da altri </w:t>
      </w:r>
      <w:r w:rsidR="00EE6F14" w:rsidRPr="00043B49">
        <w:rPr>
          <w:rFonts w:ascii="Times New Roman" w:hAnsi="Times New Roman"/>
          <w:sz w:val="24"/>
          <w:szCs w:val="24"/>
          <w:lang w:val="it-IT" w:eastAsia="en-GB"/>
        </w:rPr>
        <w:t>auditor</w:t>
      </w:r>
      <w:r w:rsidRPr="00043B49">
        <w:rPr>
          <w:rFonts w:ascii="Times New Roman" w:hAnsi="Times New Roman"/>
          <w:sz w:val="24"/>
          <w:szCs w:val="24"/>
          <w:lang w:val="it-IT" w:eastAsia="en-GB"/>
        </w:rPr>
        <w:t xml:space="preserve"> in ogni fase </w:t>
      </w:r>
      <w:r w:rsidR="00EE6F14" w:rsidRPr="00043B49">
        <w:rPr>
          <w:rFonts w:ascii="Times New Roman" w:hAnsi="Times New Roman"/>
          <w:sz w:val="24"/>
          <w:szCs w:val="24"/>
          <w:lang w:val="it-IT" w:eastAsia="en-GB"/>
        </w:rPr>
        <w:t>degli audit</w:t>
      </w:r>
      <w:r w:rsidRPr="00043B49">
        <w:rPr>
          <w:rFonts w:ascii="Times New Roman" w:hAnsi="Times New Roman"/>
          <w:sz w:val="24"/>
          <w:szCs w:val="24"/>
          <w:lang w:val="it-IT" w:eastAsia="en-GB"/>
        </w:rPr>
        <w:t xml:space="preserve">, </w:t>
      </w:r>
      <w:r w:rsidR="00D00915" w:rsidRPr="00043B49">
        <w:rPr>
          <w:rFonts w:ascii="Times New Roman" w:hAnsi="Times New Roman"/>
          <w:sz w:val="24"/>
          <w:szCs w:val="24"/>
          <w:lang w:val="it-IT" w:eastAsia="en-GB"/>
        </w:rPr>
        <w:t xml:space="preserve">ai fini </w:t>
      </w:r>
      <w:r w:rsidR="00EE6F14" w:rsidRPr="00043B49">
        <w:rPr>
          <w:rFonts w:ascii="Times New Roman" w:hAnsi="Times New Roman"/>
          <w:sz w:val="24"/>
          <w:szCs w:val="24"/>
          <w:lang w:val="it-IT" w:eastAsia="en-GB"/>
        </w:rPr>
        <w:t>della</w:t>
      </w:r>
      <w:r w:rsidRPr="00043B49">
        <w:rPr>
          <w:rFonts w:ascii="Times New Roman" w:hAnsi="Times New Roman"/>
          <w:sz w:val="24"/>
          <w:szCs w:val="24"/>
          <w:lang w:val="it-IT" w:eastAsia="en-GB"/>
        </w:rPr>
        <w:t xml:space="preserve"> pianificazione, come parte de</w:t>
      </w:r>
      <w:r w:rsidR="00FF1D66" w:rsidRPr="00043B49">
        <w:rPr>
          <w:rFonts w:ascii="Times New Roman" w:hAnsi="Times New Roman"/>
          <w:sz w:val="24"/>
          <w:szCs w:val="24"/>
          <w:lang w:val="it-IT" w:eastAsia="en-GB"/>
        </w:rPr>
        <w:t>ll</w:t>
      </w:r>
      <w:r w:rsidR="00267133" w:rsidRPr="00043B49">
        <w:rPr>
          <w:rFonts w:ascii="Times New Roman" w:hAnsi="Times New Roman"/>
          <w:sz w:val="24"/>
          <w:szCs w:val="24"/>
          <w:lang w:val="it-IT" w:eastAsia="en-GB"/>
        </w:rPr>
        <w:t>’</w:t>
      </w:r>
      <w:r w:rsidR="00EC4F72" w:rsidRPr="00043B49">
        <w:rPr>
          <w:rFonts w:ascii="Times New Roman" w:hAnsi="Times New Roman"/>
          <w:sz w:val="24"/>
          <w:szCs w:val="24"/>
          <w:lang w:val="it-IT" w:eastAsia="en-GB"/>
        </w:rPr>
        <w:t>e</w:t>
      </w:r>
      <w:r w:rsidR="00FF1D66" w:rsidRPr="00043B49">
        <w:rPr>
          <w:rFonts w:ascii="Times New Roman" w:hAnsi="Times New Roman"/>
          <w:sz w:val="24"/>
          <w:szCs w:val="24"/>
          <w:lang w:val="it-IT" w:eastAsia="en-GB"/>
        </w:rPr>
        <w:t xml:space="preserve">videnza </w:t>
      </w:r>
      <w:r w:rsidR="00EE6F14" w:rsidRPr="00043B49">
        <w:rPr>
          <w:rFonts w:ascii="Times New Roman" w:hAnsi="Times New Roman"/>
          <w:sz w:val="24"/>
          <w:szCs w:val="24"/>
          <w:lang w:val="it-IT" w:eastAsia="en-GB"/>
        </w:rPr>
        <w:t>dell’audit</w:t>
      </w:r>
      <w:r w:rsidRPr="00043B49">
        <w:rPr>
          <w:rFonts w:ascii="Times New Roman" w:hAnsi="Times New Roman"/>
          <w:sz w:val="24"/>
          <w:szCs w:val="24"/>
          <w:lang w:val="it-IT" w:eastAsia="en-GB"/>
        </w:rPr>
        <w:t xml:space="preserve"> o </w:t>
      </w:r>
      <w:r w:rsidR="00267133" w:rsidRPr="00043B49">
        <w:rPr>
          <w:rFonts w:ascii="Times New Roman" w:hAnsi="Times New Roman"/>
          <w:sz w:val="24"/>
          <w:szCs w:val="24"/>
          <w:lang w:val="it-IT" w:eastAsia="en-GB"/>
        </w:rPr>
        <w:t>del</w:t>
      </w:r>
      <w:r w:rsidR="00CA6E59" w:rsidRPr="00043B49">
        <w:rPr>
          <w:rFonts w:ascii="Times New Roman" w:hAnsi="Times New Roman"/>
          <w:sz w:val="24"/>
          <w:szCs w:val="24"/>
          <w:lang w:val="it-IT" w:eastAsia="en-GB"/>
        </w:rPr>
        <w:t>l’analisi</w:t>
      </w:r>
      <w:r w:rsidR="008753E7" w:rsidRPr="00043B49">
        <w:rPr>
          <w:rFonts w:ascii="Times New Roman" w:hAnsi="Times New Roman"/>
          <w:sz w:val="24"/>
          <w:szCs w:val="24"/>
          <w:lang w:val="it-IT" w:eastAsia="en-GB"/>
        </w:rPr>
        <w:t xml:space="preserve"> finale</w:t>
      </w:r>
      <w:r w:rsidR="00CA6E59" w:rsidRPr="00043B49">
        <w:rPr>
          <w:rFonts w:ascii="Times New Roman" w:hAnsi="Times New Roman"/>
          <w:sz w:val="24"/>
          <w:szCs w:val="24"/>
          <w:lang w:val="it-IT" w:eastAsia="en-GB"/>
        </w:rPr>
        <w:t>.</w:t>
      </w:r>
      <w:r w:rsidRPr="00043B49">
        <w:rPr>
          <w:rFonts w:ascii="Times New Roman" w:hAnsi="Times New Roman"/>
          <w:sz w:val="24"/>
          <w:szCs w:val="24"/>
          <w:lang w:val="it-IT" w:eastAsia="en-GB"/>
        </w:rPr>
        <w:t xml:space="preserve"> L'estensione delle procedure</w:t>
      </w:r>
      <w:r w:rsidR="00D00915" w:rsidRPr="00043B49">
        <w:rPr>
          <w:rFonts w:ascii="Times New Roman" w:hAnsi="Times New Roman"/>
          <w:sz w:val="24"/>
          <w:szCs w:val="24"/>
          <w:lang w:val="it-IT" w:eastAsia="en-GB"/>
        </w:rPr>
        <w:t>,</w:t>
      </w:r>
      <w:r w:rsidRPr="00043B49">
        <w:rPr>
          <w:rFonts w:ascii="Times New Roman" w:hAnsi="Times New Roman"/>
          <w:sz w:val="24"/>
          <w:szCs w:val="24"/>
          <w:lang w:val="it-IT" w:eastAsia="en-GB"/>
        </w:rPr>
        <w:t xml:space="preserve"> che </w:t>
      </w:r>
      <w:r w:rsidR="00EE6F14" w:rsidRPr="00043B49">
        <w:rPr>
          <w:rFonts w:ascii="Times New Roman" w:hAnsi="Times New Roman"/>
          <w:sz w:val="24"/>
          <w:szCs w:val="24"/>
          <w:lang w:val="it-IT" w:eastAsia="en-GB"/>
        </w:rPr>
        <w:t>l’auditor</w:t>
      </w:r>
      <w:r w:rsidRPr="00043B49">
        <w:rPr>
          <w:rFonts w:ascii="Times New Roman" w:hAnsi="Times New Roman"/>
          <w:sz w:val="24"/>
          <w:szCs w:val="24"/>
          <w:lang w:val="it-IT" w:eastAsia="en-GB"/>
        </w:rPr>
        <w:t xml:space="preserve"> principale deve eseguire per ottenere sufficienti </w:t>
      </w:r>
      <w:r w:rsidR="00DD5A0B" w:rsidRPr="00043B49">
        <w:rPr>
          <w:rFonts w:ascii="Times New Roman" w:hAnsi="Times New Roman"/>
          <w:sz w:val="24"/>
          <w:szCs w:val="24"/>
          <w:lang w:val="it-IT" w:eastAsia="en-GB"/>
        </w:rPr>
        <w:t xml:space="preserve">ed appropriati elementi probativi che </w:t>
      </w:r>
      <w:r w:rsidRPr="00043B49">
        <w:rPr>
          <w:rFonts w:ascii="Times New Roman" w:hAnsi="Times New Roman"/>
          <w:sz w:val="24"/>
          <w:szCs w:val="24"/>
          <w:lang w:val="it-IT" w:eastAsia="en-GB"/>
        </w:rPr>
        <w:t xml:space="preserve">il lavoro dell'altro </w:t>
      </w:r>
      <w:r w:rsidR="00EE6F14" w:rsidRPr="00043B49">
        <w:rPr>
          <w:rFonts w:ascii="Times New Roman" w:hAnsi="Times New Roman"/>
          <w:sz w:val="24"/>
          <w:szCs w:val="24"/>
          <w:lang w:val="it-IT" w:eastAsia="en-GB"/>
        </w:rPr>
        <w:t>auditor sia</w:t>
      </w:r>
      <w:r w:rsidRPr="00043B49">
        <w:rPr>
          <w:rFonts w:ascii="Times New Roman" w:hAnsi="Times New Roman"/>
          <w:sz w:val="24"/>
          <w:szCs w:val="24"/>
          <w:lang w:val="it-IT" w:eastAsia="en-GB"/>
        </w:rPr>
        <w:t xml:space="preserve"> </w:t>
      </w:r>
      <w:r w:rsidR="00DD5A0B" w:rsidRPr="00043B49">
        <w:rPr>
          <w:rFonts w:ascii="Times New Roman" w:hAnsi="Times New Roman"/>
          <w:sz w:val="24"/>
          <w:szCs w:val="24"/>
          <w:lang w:val="it-IT" w:eastAsia="en-GB"/>
        </w:rPr>
        <w:t>adeguato a</w:t>
      </w:r>
      <w:r w:rsidR="00FF3D26" w:rsidRPr="00043B49">
        <w:rPr>
          <w:rFonts w:ascii="Times New Roman" w:hAnsi="Times New Roman"/>
          <w:sz w:val="24"/>
          <w:szCs w:val="24"/>
          <w:lang w:val="it-IT" w:eastAsia="en-GB"/>
        </w:rPr>
        <w:t>gli scopi</w:t>
      </w:r>
      <w:r w:rsidRPr="00043B49">
        <w:rPr>
          <w:rFonts w:ascii="Times New Roman" w:hAnsi="Times New Roman"/>
          <w:sz w:val="24"/>
          <w:szCs w:val="24"/>
          <w:lang w:val="it-IT" w:eastAsia="en-GB"/>
        </w:rPr>
        <w:t xml:space="preserve"> del</w:t>
      </w:r>
      <w:r w:rsidR="00EE6F14" w:rsidRPr="00043B49">
        <w:rPr>
          <w:rFonts w:ascii="Times New Roman" w:hAnsi="Times New Roman"/>
          <w:sz w:val="24"/>
          <w:szCs w:val="24"/>
          <w:lang w:val="it-IT" w:eastAsia="en-GB"/>
        </w:rPr>
        <w:t>l’audit</w:t>
      </w:r>
      <w:r w:rsidR="00D00915" w:rsidRPr="00043B49">
        <w:rPr>
          <w:rFonts w:ascii="Times New Roman" w:hAnsi="Times New Roman"/>
          <w:sz w:val="24"/>
          <w:szCs w:val="24"/>
          <w:lang w:val="it-IT" w:eastAsia="en-GB"/>
        </w:rPr>
        <w:t>or</w:t>
      </w:r>
      <w:r w:rsidRPr="00043B49">
        <w:rPr>
          <w:rFonts w:ascii="Times New Roman" w:hAnsi="Times New Roman"/>
          <w:sz w:val="24"/>
          <w:szCs w:val="24"/>
          <w:lang w:val="it-IT" w:eastAsia="en-GB"/>
        </w:rPr>
        <w:t xml:space="preserve"> principale</w:t>
      </w:r>
      <w:r w:rsidR="00FF3D26" w:rsidRPr="00043B49">
        <w:rPr>
          <w:rFonts w:ascii="Times New Roman" w:hAnsi="Times New Roman"/>
          <w:sz w:val="24"/>
          <w:szCs w:val="24"/>
          <w:lang w:val="it-IT" w:eastAsia="en-GB"/>
        </w:rPr>
        <w:t>,</w:t>
      </w:r>
      <w:r w:rsidRPr="00043B49">
        <w:rPr>
          <w:rFonts w:ascii="Times New Roman" w:hAnsi="Times New Roman"/>
          <w:sz w:val="24"/>
          <w:szCs w:val="24"/>
          <w:lang w:val="it-IT" w:eastAsia="en-GB"/>
        </w:rPr>
        <w:t xml:space="preserve"> nell'ambito dell'incarico specifico, dipende dalle fasi </w:t>
      </w:r>
      <w:r w:rsidR="00FF3D26" w:rsidRPr="00043B49">
        <w:rPr>
          <w:rFonts w:ascii="Times New Roman" w:hAnsi="Times New Roman"/>
          <w:sz w:val="24"/>
          <w:szCs w:val="24"/>
          <w:lang w:val="it-IT" w:eastAsia="en-GB"/>
        </w:rPr>
        <w:t>dell’audit,</w:t>
      </w:r>
      <w:r w:rsidRPr="00043B49">
        <w:rPr>
          <w:rFonts w:ascii="Times New Roman" w:hAnsi="Times New Roman"/>
          <w:sz w:val="24"/>
          <w:szCs w:val="24"/>
          <w:lang w:val="it-IT" w:eastAsia="en-GB"/>
        </w:rPr>
        <w:t xml:space="preserve"> in cui il lavoro </w:t>
      </w:r>
      <w:r w:rsidR="00FF3D26" w:rsidRPr="00043B49">
        <w:rPr>
          <w:rFonts w:ascii="Times New Roman" w:hAnsi="Times New Roman"/>
          <w:sz w:val="24"/>
          <w:szCs w:val="24"/>
          <w:lang w:val="it-IT" w:eastAsia="en-GB"/>
        </w:rPr>
        <w:t>di altri auditor possa essere utilizzato.</w:t>
      </w:r>
      <w:r w:rsidRPr="00043B49">
        <w:rPr>
          <w:rFonts w:ascii="Times New Roman" w:hAnsi="Times New Roman"/>
          <w:sz w:val="24"/>
          <w:szCs w:val="24"/>
          <w:lang w:val="it-IT" w:eastAsia="en-GB"/>
        </w:rPr>
        <w:t xml:space="preserve"> </w:t>
      </w:r>
      <w:r w:rsidR="00FF3D26" w:rsidRPr="00043B49">
        <w:rPr>
          <w:rFonts w:ascii="Times New Roman" w:hAnsi="Times New Roman"/>
          <w:sz w:val="24"/>
          <w:szCs w:val="24"/>
          <w:lang w:val="it-IT" w:eastAsia="en-GB"/>
        </w:rPr>
        <w:t>La revisione dell’</w:t>
      </w:r>
      <w:r w:rsidR="001F4FFD" w:rsidRPr="00043B49">
        <w:rPr>
          <w:rFonts w:ascii="Times New Roman" w:hAnsi="Times New Roman"/>
          <w:sz w:val="24"/>
          <w:szCs w:val="24"/>
          <w:lang w:val="it-IT" w:eastAsia="en-GB"/>
        </w:rPr>
        <w:t xml:space="preserve">AdA </w:t>
      </w:r>
      <w:r w:rsidR="00FF3D26" w:rsidRPr="00043B49">
        <w:rPr>
          <w:rFonts w:ascii="Times New Roman" w:hAnsi="Times New Roman"/>
          <w:sz w:val="24"/>
          <w:szCs w:val="24"/>
          <w:lang w:val="it-IT" w:eastAsia="en-GB"/>
        </w:rPr>
        <w:t>dovrà essere più dettagliata, s</w:t>
      </w:r>
      <w:r w:rsidRPr="00043B49">
        <w:rPr>
          <w:rFonts w:ascii="Times New Roman" w:hAnsi="Times New Roman"/>
          <w:sz w:val="24"/>
          <w:szCs w:val="24"/>
          <w:lang w:val="it-IT" w:eastAsia="en-GB"/>
        </w:rPr>
        <w:t xml:space="preserve">oprattutto quando il lavoro viene utilizzato come </w:t>
      </w:r>
      <w:r w:rsidR="00267133" w:rsidRPr="00043B49">
        <w:rPr>
          <w:rFonts w:ascii="Times New Roman" w:hAnsi="Times New Roman"/>
          <w:sz w:val="24"/>
          <w:szCs w:val="24"/>
          <w:lang w:val="it-IT" w:eastAsia="en-GB"/>
        </w:rPr>
        <w:t>evidenza</w:t>
      </w:r>
      <w:r w:rsidR="00A03F12" w:rsidRPr="00043B49">
        <w:rPr>
          <w:rFonts w:ascii="Times New Roman" w:hAnsi="Times New Roman"/>
          <w:sz w:val="24"/>
          <w:szCs w:val="24"/>
          <w:lang w:val="it-IT" w:eastAsia="en-GB"/>
        </w:rPr>
        <w:t xml:space="preserve"> </w:t>
      </w:r>
      <w:r w:rsidR="00FF3D26" w:rsidRPr="00043B49">
        <w:rPr>
          <w:rFonts w:ascii="Times New Roman" w:hAnsi="Times New Roman"/>
          <w:sz w:val="24"/>
          <w:szCs w:val="24"/>
          <w:lang w:val="it-IT" w:eastAsia="en-GB"/>
        </w:rPr>
        <w:t>dell’audit.</w:t>
      </w:r>
    </w:p>
    <w:p w:rsidR="00267133" w:rsidRPr="00043B49" w:rsidRDefault="00267133" w:rsidP="0050576D">
      <w:pPr>
        <w:autoSpaceDE w:val="0"/>
        <w:autoSpaceDN w:val="0"/>
        <w:adjustRightInd w:val="0"/>
        <w:spacing w:after="240" w:line="240" w:lineRule="auto"/>
        <w:jc w:val="both"/>
        <w:rPr>
          <w:rFonts w:ascii="Times New Roman" w:hAnsi="Times New Roman"/>
          <w:sz w:val="24"/>
          <w:szCs w:val="24"/>
          <w:lang w:val="it-IT" w:eastAsia="en-GB"/>
        </w:rPr>
      </w:pPr>
      <w:r w:rsidRPr="00043B49">
        <w:rPr>
          <w:rFonts w:ascii="Times New Roman" w:hAnsi="Times New Roman"/>
          <w:sz w:val="24"/>
          <w:szCs w:val="24"/>
          <w:lang w:val="it-IT" w:eastAsia="en-GB"/>
        </w:rPr>
        <w:t xml:space="preserve">Ulteriori </w:t>
      </w:r>
      <w:r w:rsidR="004E7C29" w:rsidRPr="00043B49">
        <w:rPr>
          <w:rFonts w:ascii="Times New Roman" w:hAnsi="Times New Roman"/>
          <w:sz w:val="24"/>
          <w:szCs w:val="24"/>
          <w:lang w:val="it-IT" w:eastAsia="en-GB"/>
        </w:rPr>
        <w:t>orientamenti</w:t>
      </w:r>
      <w:r w:rsidRPr="00043B49">
        <w:rPr>
          <w:rFonts w:ascii="Times New Roman" w:hAnsi="Times New Roman"/>
          <w:sz w:val="24"/>
          <w:szCs w:val="24"/>
          <w:lang w:val="it-IT" w:eastAsia="en-GB"/>
        </w:rPr>
        <w:t xml:space="preserve"> </w:t>
      </w:r>
      <w:r w:rsidR="004E7C29" w:rsidRPr="00043B49">
        <w:rPr>
          <w:rFonts w:ascii="Times New Roman" w:hAnsi="Times New Roman"/>
          <w:sz w:val="24"/>
          <w:szCs w:val="24"/>
          <w:lang w:val="it-IT" w:eastAsia="en-GB"/>
        </w:rPr>
        <w:t xml:space="preserve">sono forniti </w:t>
      </w:r>
      <w:r w:rsidRPr="00043B49">
        <w:rPr>
          <w:rFonts w:ascii="Times New Roman" w:hAnsi="Times New Roman"/>
          <w:sz w:val="24"/>
          <w:szCs w:val="24"/>
          <w:lang w:val="it-IT" w:eastAsia="en-GB"/>
        </w:rPr>
        <w:t>dal ISSAI</w:t>
      </w:r>
      <w:r w:rsidR="001F4FFD" w:rsidRPr="00043B49">
        <w:rPr>
          <w:rFonts w:ascii="Times New Roman" w:hAnsi="Times New Roman"/>
          <w:sz w:val="24"/>
          <w:szCs w:val="24"/>
          <w:lang w:val="it-IT" w:eastAsia="en-GB"/>
        </w:rPr>
        <w:t xml:space="preserve"> 1600 relativa al gruppo audit</w:t>
      </w:r>
      <w:r w:rsidR="00A1440D" w:rsidRPr="0070438F">
        <w:rPr>
          <w:rStyle w:val="Rimandonotaapidipagina"/>
          <w:rFonts w:ascii="Times New Roman" w:hAnsi="Times New Roman"/>
          <w:sz w:val="24"/>
          <w:szCs w:val="24"/>
          <w:lang w:eastAsia="en-GB"/>
        </w:rPr>
        <w:footnoteReference w:id="28"/>
      </w:r>
      <w:r w:rsidR="003325A1" w:rsidRPr="00043B49">
        <w:rPr>
          <w:rFonts w:ascii="Times New Roman" w:hAnsi="Times New Roman"/>
          <w:sz w:val="24"/>
          <w:szCs w:val="24"/>
          <w:lang w:val="it-IT" w:eastAsia="en-GB"/>
        </w:rPr>
        <w:t>,</w:t>
      </w:r>
      <w:r w:rsidR="001F4FFD" w:rsidRPr="00043B49">
        <w:rPr>
          <w:rFonts w:ascii="Times New Roman" w:hAnsi="Times New Roman"/>
          <w:sz w:val="24"/>
          <w:szCs w:val="24"/>
          <w:lang w:val="it-IT" w:eastAsia="en-GB"/>
        </w:rPr>
        <w:t xml:space="preserve"> ISSAI</w:t>
      </w:r>
      <w:r w:rsidRPr="00043B49">
        <w:rPr>
          <w:rFonts w:ascii="Times New Roman" w:hAnsi="Times New Roman"/>
          <w:sz w:val="24"/>
          <w:szCs w:val="24"/>
          <w:lang w:val="it-IT" w:eastAsia="en-GB"/>
        </w:rPr>
        <w:t xml:space="preserve"> 1610</w:t>
      </w:r>
      <w:r w:rsidR="004E7C29" w:rsidRPr="0070438F">
        <w:rPr>
          <w:rStyle w:val="Rimandonotaapidipagina"/>
          <w:rFonts w:ascii="Times New Roman" w:hAnsi="Times New Roman"/>
          <w:sz w:val="24"/>
          <w:szCs w:val="24"/>
          <w:lang w:eastAsia="en-GB"/>
        </w:rPr>
        <w:footnoteReference w:id="29"/>
      </w:r>
      <w:r w:rsidRPr="00043B49">
        <w:rPr>
          <w:rFonts w:ascii="Times New Roman" w:hAnsi="Times New Roman"/>
          <w:color w:val="222222"/>
          <w:lang w:val="it-IT"/>
        </w:rPr>
        <w:t xml:space="preserve"> </w:t>
      </w:r>
      <w:r w:rsidRPr="00043B49">
        <w:rPr>
          <w:rStyle w:val="hps"/>
          <w:rFonts w:ascii="Times New Roman" w:hAnsi="Times New Roman"/>
          <w:color w:val="222222"/>
          <w:lang w:val="it-IT"/>
        </w:rPr>
        <w:t>(</w:t>
      </w:r>
      <w:r w:rsidRPr="00043B49">
        <w:rPr>
          <w:rFonts w:ascii="Times New Roman" w:hAnsi="Times New Roman"/>
          <w:sz w:val="24"/>
          <w:szCs w:val="24"/>
          <w:lang w:val="it-IT" w:eastAsia="en-GB"/>
        </w:rPr>
        <w:t>che include ISA 610) concernente l'uso del lavoro del</w:t>
      </w:r>
      <w:r w:rsidR="004E7C29" w:rsidRPr="00043B49">
        <w:rPr>
          <w:rFonts w:ascii="Times New Roman" w:hAnsi="Times New Roman"/>
          <w:sz w:val="24"/>
          <w:szCs w:val="24"/>
          <w:lang w:val="it-IT" w:eastAsia="en-GB"/>
        </w:rPr>
        <w:t xml:space="preserve">l’auditor </w:t>
      </w:r>
      <w:r w:rsidRPr="00043B49">
        <w:rPr>
          <w:rFonts w:ascii="Times New Roman" w:hAnsi="Times New Roman"/>
          <w:sz w:val="24"/>
          <w:szCs w:val="24"/>
          <w:lang w:val="it-IT" w:eastAsia="en-GB"/>
        </w:rPr>
        <w:t>interno, e ISSAI 1620</w:t>
      </w:r>
      <w:r w:rsidR="004E7C29" w:rsidRPr="0070438F">
        <w:rPr>
          <w:rStyle w:val="Rimandonotaapidipagina"/>
          <w:rFonts w:ascii="Times New Roman" w:hAnsi="Times New Roman"/>
          <w:sz w:val="24"/>
          <w:szCs w:val="24"/>
          <w:lang w:eastAsia="en-GB"/>
        </w:rPr>
        <w:footnoteReference w:id="30"/>
      </w:r>
      <w:r w:rsidR="004E7C29" w:rsidRPr="00043B49">
        <w:rPr>
          <w:rFonts w:ascii="Times New Roman" w:hAnsi="Times New Roman"/>
          <w:sz w:val="24"/>
          <w:szCs w:val="24"/>
          <w:lang w:val="it-IT" w:eastAsia="en-GB"/>
        </w:rPr>
        <w:t xml:space="preserve"> </w:t>
      </w:r>
      <w:r w:rsidRPr="00043B49">
        <w:rPr>
          <w:rFonts w:ascii="Times New Roman" w:hAnsi="Times New Roman"/>
          <w:sz w:val="24"/>
          <w:szCs w:val="24"/>
          <w:lang w:val="it-IT" w:eastAsia="en-GB"/>
        </w:rPr>
        <w:t xml:space="preserve">sull'uso del lavoro di un </w:t>
      </w:r>
      <w:r w:rsidR="004E7C29" w:rsidRPr="00043B49">
        <w:rPr>
          <w:rFonts w:ascii="Times New Roman" w:hAnsi="Times New Roman"/>
          <w:sz w:val="24"/>
          <w:szCs w:val="24"/>
          <w:lang w:val="it-IT" w:eastAsia="en-GB"/>
        </w:rPr>
        <w:t>esperto.</w:t>
      </w:r>
    </w:p>
    <w:p w:rsidR="00B17ED1" w:rsidRPr="0098572E" w:rsidRDefault="000E7D55" w:rsidP="00A00F0F">
      <w:pPr>
        <w:pStyle w:val="Titolo2"/>
        <w:tabs>
          <w:tab w:val="left" w:pos="709"/>
        </w:tabs>
        <w:spacing w:after="240" w:line="240" w:lineRule="auto"/>
        <w:rPr>
          <w:color w:val="000000"/>
          <w:szCs w:val="24"/>
        </w:rPr>
      </w:pPr>
      <w:bookmarkStart w:id="14" w:name="_Toc433801137"/>
      <w:r w:rsidRPr="0098572E">
        <w:rPr>
          <w:szCs w:val="24"/>
        </w:rPr>
        <w:t>8</w:t>
      </w:r>
      <w:r w:rsidR="00B17ED1" w:rsidRPr="0098572E">
        <w:rPr>
          <w:color w:val="000000"/>
          <w:szCs w:val="24"/>
        </w:rPr>
        <w:t xml:space="preserve">. </w:t>
      </w:r>
      <w:r w:rsidR="00A00F0F">
        <w:rPr>
          <w:color w:val="000000"/>
          <w:szCs w:val="24"/>
        </w:rPr>
        <w:tab/>
      </w:r>
      <w:r w:rsidR="00DF66B7" w:rsidRPr="0098572E">
        <w:rPr>
          <w:color w:val="000000"/>
          <w:szCs w:val="24"/>
        </w:rPr>
        <w:t>Altre informazioni</w:t>
      </w:r>
      <w:bookmarkEnd w:id="14"/>
    </w:p>
    <w:p w:rsidR="00DF66B7" w:rsidRPr="0070438F" w:rsidRDefault="00DF66B7" w:rsidP="00A00F0F">
      <w:pPr>
        <w:pBdr>
          <w:top w:val="single" w:sz="4" w:space="1" w:color="auto"/>
          <w:left w:val="single" w:sz="4" w:space="4" w:color="auto"/>
          <w:bottom w:val="single" w:sz="4" w:space="1" w:color="auto"/>
          <w:right w:val="single" w:sz="4" w:space="4" w:color="auto"/>
        </w:pBdr>
        <w:autoSpaceDE w:val="0"/>
        <w:autoSpaceDN w:val="0"/>
        <w:adjustRightInd w:val="0"/>
        <w:spacing w:after="0"/>
        <w:ind w:left="426" w:hanging="426"/>
        <w:jc w:val="both"/>
        <w:rPr>
          <w:rFonts w:ascii="Times New Roman" w:hAnsi="Times New Roman"/>
          <w:color w:val="000000"/>
          <w:sz w:val="24"/>
          <w:szCs w:val="24"/>
        </w:rPr>
      </w:pPr>
      <w:r w:rsidRPr="0070438F">
        <w:rPr>
          <w:rFonts w:ascii="Times New Roman" w:hAnsi="Times New Roman"/>
          <w:color w:val="000000"/>
          <w:sz w:val="24"/>
          <w:szCs w:val="24"/>
        </w:rPr>
        <w:t xml:space="preserve">8.1 </w:t>
      </w:r>
      <w:r w:rsidR="00BE0D44" w:rsidRPr="0070438F">
        <w:rPr>
          <w:rFonts w:ascii="Times New Roman" w:hAnsi="Times New Roman"/>
          <w:color w:val="000000"/>
          <w:sz w:val="24"/>
          <w:szCs w:val="24"/>
        </w:rPr>
        <w:t>Ove applicabile</w:t>
      </w:r>
      <w:r w:rsidRPr="0070438F">
        <w:rPr>
          <w:rFonts w:ascii="Times New Roman" w:hAnsi="Times New Roman"/>
          <w:color w:val="000000"/>
          <w:sz w:val="24"/>
          <w:szCs w:val="24"/>
        </w:rPr>
        <w:t xml:space="preserve">, </w:t>
      </w:r>
      <w:r w:rsidR="00BE0D44" w:rsidRPr="0070438F">
        <w:rPr>
          <w:rFonts w:ascii="Times New Roman" w:hAnsi="Times New Roman"/>
          <w:color w:val="000000"/>
          <w:sz w:val="24"/>
          <w:szCs w:val="24"/>
        </w:rPr>
        <w:t>fornire</w:t>
      </w:r>
      <w:r w:rsidR="003A11B4" w:rsidRPr="0070438F">
        <w:rPr>
          <w:rFonts w:ascii="Times New Roman" w:hAnsi="Times New Roman"/>
          <w:color w:val="000000"/>
          <w:sz w:val="24"/>
          <w:szCs w:val="24"/>
        </w:rPr>
        <w:t xml:space="preserve"> </w:t>
      </w:r>
      <w:r w:rsidRPr="0070438F">
        <w:rPr>
          <w:rFonts w:ascii="Times New Roman" w:hAnsi="Times New Roman"/>
          <w:color w:val="000000"/>
          <w:sz w:val="24"/>
          <w:szCs w:val="24"/>
        </w:rPr>
        <w:t xml:space="preserve">informazioni </w:t>
      </w:r>
      <w:r w:rsidR="003A11B4" w:rsidRPr="0070438F">
        <w:rPr>
          <w:rFonts w:ascii="Times New Roman" w:hAnsi="Times New Roman"/>
          <w:color w:val="000000"/>
          <w:sz w:val="24"/>
          <w:szCs w:val="24"/>
        </w:rPr>
        <w:t xml:space="preserve">sulle frodi </w:t>
      </w:r>
      <w:r w:rsidR="00BE0D44" w:rsidRPr="0070438F">
        <w:rPr>
          <w:rFonts w:ascii="Times New Roman" w:hAnsi="Times New Roman"/>
          <w:color w:val="000000"/>
          <w:sz w:val="24"/>
          <w:szCs w:val="24"/>
        </w:rPr>
        <w:t>denunciate</w:t>
      </w:r>
      <w:r w:rsidRPr="0070438F">
        <w:rPr>
          <w:rFonts w:ascii="Times New Roman" w:hAnsi="Times New Roman"/>
          <w:color w:val="000000"/>
          <w:sz w:val="24"/>
          <w:szCs w:val="24"/>
        </w:rPr>
        <w:t xml:space="preserve"> e </w:t>
      </w:r>
      <w:r w:rsidR="00BE0D44" w:rsidRPr="0070438F">
        <w:rPr>
          <w:rFonts w:ascii="Times New Roman" w:hAnsi="Times New Roman"/>
          <w:color w:val="000000"/>
          <w:sz w:val="24"/>
          <w:szCs w:val="24"/>
        </w:rPr>
        <w:t>sulle sospette</w:t>
      </w:r>
      <w:r w:rsidRPr="0070438F">
        <w:rPr>
          <w:rFonts w:ascii="Times New Roman" w:hAnsi="Times New Roman"/>
          <w:color w:val="000000"/>
          <w:sz w:val="24"/>
          <w:szCs w:val="24"/>
        </w:rPr>
        <w:t xml:space="preserve"> </w:t>
      </w:r>
      <w:r w:rsidR="00BE0D44" w:rsidRPr="0070438F">
        <w:rPr>
          <w:rFonts w:ascii="Times New Roman" w:hAnsi="Times New Roman"/>
          <w:color w:val="000000"/>
          <w:sz w:val="24"/>
          <w:szCs w:val="24"/>
        </w:rPr>
        <w:t>frodi</w:t>
      </w:r>
      <w:r w:rsidRPr="0070438F">
        <w:rPr>
          <w:rFonts w:ascii="Times New Roman" w:hAnsi="Times New Roman"/>
          <w:color w:val="000000"/>
          <w:sz w:val="24"/>
          <w:szCs w:val="24"/>
        </w:rPr>
        <w:t xml:space="preserve"> </w:t>
      </w:r>
      <w:r w:rsidR="00BE0D44" w:rsidRPr="0070438F">
        <w:rPr>
          <w:rFonts w:ascii="Times New Roman" w:hAnsi="Times New Roman"/>
          <w:color w:val="000000"/>
          <w:sz w:val="24"/>
          <w:szCs w:val="24"/>
        </w:rPr>
        <w:t>rilevate</w:t>
      </w:r>
      <w:r w:rsidRPr="0070438F">
        <w:rPr>
          <w:rFonts w:ascii="Times New Roman" w:hAnsi="Times New Roman"/>
          <w:color w:val="000000"/>
          <w:sz w:val="24"/>
          <w:szCs w:val="24"/>
        </w:rPr>
        <w:t xml:space="preserve"> nel contesto </w:t>
      </w:r>
      <w:r w:rsidR="003A11B4" w:rsidRPr="0070438F">
        <w:rPr>
          <w:rFonts w:ascii="Times New Roman" w:hAnsi="Times New Roman"/>
          <w:color w:val="000000"/>
          <w:sz w:val="24"/>
          <w:szCs w:val="24"/>
        </w:rPr>
        <w:t>degli audit</w:t>
      </w:r>
      <w:r w:rsidRPr="0070438F">
        <w:rPr>
          <w:rFonts w:ascii="Times New Roman" w:hAnsi="Times New Roman"/>
          <w:color w:val="000000"/>
          <w:sz w:val="24"/>
          <w:szCs w:val="24"/>
        </w:rPr>
        <w:t xml:space="preserve"> </w:t>
      </w:r>
      <w:r w:rsidR="00BE0D44" w:rsidRPr="0070438F">
        <w:rPr>
          <w:rFonts w:ascii="Times New Roman" w:hAnsi="Times New Roman"/>
          <w:color w:val="000000"/>
          <w:sz w:val="24"/>
          <w:szCs w:val="24"/>
        </w:rPr>
        <w:t>eseguiti</w:t>
      </w:r>
      <w:r w:rsidRPr="0070438F">
        <w:rPr>
          <w:rFonts w:ascii="Times New Roman" w:hAnsi="Times New Roman"/>
          <w:color w:val="000000"/>
          <w:sz w:val="24"/>
          <w:szCs w:val="24"/>
        </w:rPr>
        <w:t xml:space="preserve"> dall</w:t>
      </w:r>
      <w:r w:rsidR="00C45D6A">
        <w:rPr>
          <w:rFonts w:ascii="Times New Roman" w:hAnsi="Times New Roman"/>
          <w:color w:val="000000"/>
          <w:sz w:val="24"/>
          <w:szCs w:val="24"/>
        </w:rPr>
        <w:t>’AdA</w:t>
      </w:r>
      <w:r w:rsidRPr="0070438F">
        <w:rPr>
          <w:rFonts w:ascii="Times New Roman" w:hAnsi="Times New Roman"/>
          <w:color w:val="000000"/>
          <w:sz w:val="24"/>
          <w:szCs w:val="24"/>
        </w:rPr>
        <w:t xml:space="preserve"> (</w:t>
      </w:r>
      <w:r w:rsidR="00BE0D44" w:rsidRPr="0070438F">
        <w:rPr>
          <w:rFonts w:ascii="Times New Roman" w:hAnsi="Times New Roman"/>
          <w:color w:val="000000"/>
          <w:sz w:val="24"/>
          <w:szCs w:val="24"/>
        </w:rPr>
        <w:t>compresi</w:t>
      </w:r>
      <w:r w:rsidRPr="0070438F">
        <w:rPr>
          <w:rFonts w:ascii="Times New Roman" w:hAnsi="Times New Roman"/>
          <w:color w:val="000000"/>
          <w:sz w:val="24"/>
          <w:szCs w:val="24"/>
        </w:rPr>
        <w:t xml:space="preserve"> i casi </w:t>
      </w:r>
      <w:r w:rsidR="00BE0D44" w:rsidRPr="0070438F">
        <w:rPr>
          <w:rFonts w:ascii="Times New Roman" w:hAnsi="Times New Roman"/>
          <w:color w:val="000000"/>
          <w:sz w:val="24"/>
          <w:szCs w:val="24"/>
        </w:rPr>
        <w:t>denunciati</w:t>
      </w:r>
      <w:r w:rsidRPr="0070438F">
        <w:rPr>
          <w:rFonts w:ascii="Times New Roman" w:hAnsi="Times New Roman"/>
          <w:color w:val="000000"/>
          <w:sz w:val="24"/>
          <w:szCs w:val="24"/>
        </w:rPr>
        <w:t xml:space="preserve"> da altri organismi nazionali o </w:t>
      </w:r>
      <w:r w:rsidR="00BE0D44" w:rsidRPr="0070438F">
        <w:rPr>
          <w:rFonts w:ascii="Times New Roman" w:hAnsi="Times New Roman"/>
          <w:color w:val="000000"/>
          <w:sz w:val="24"/>
          <w:szCs w:val="24"/>
        </w:rPr>
        <w:t>dell’UE</w:t>
      </w:r>
      <w:r w:rsidRPr="0070438F">
        <w:rPr>
          <w:rFonts w:ascii="Times New Roman" w:hAnsi="Times New Roman"/>
          <w:color w:val="000000"/>
          <w:sz w:val="24"/>
          <w:szCs w:val="24"/>
        </w:rPr>
        <w:t xml:space="preserve"> e </w:t>
      </w:r>
      <w:r w:rsidR="00BE0D44" w:rsidRPr="0070438F">
        <w:rPr>
          <w:rFonts w:ascii="Times New Roman" w:hAnsi="Times New Roman"/>
          <w:color w:val="000000"/>
          <w:sz w:val="24"/>
          <w:szCs w:val="24"/>
        </w:rPr>
        <w:t xml:space="preserve">connessi ad </w:t>
      </w:r>
      <w:r w:rsidRPr="0070438F">
        <w:rPr>
          <w:rFonts w:ascii="Times New Roman" w:hAnsi="Times New Roman"/>
          <w:color w:val="000000"/>
          <w:sz w:val="24"/>
          <w:szCs w:val="24"/>
        </w:rPr>
        <w:t xml:space="preserve">operazioni </w:t>
      </w:r>
      <w:r w:rsidR="00BE0D44" w:rsidRPr="0070438F">
        <w:rPr>
          <w:rFonts w:ascii="Times New Roman" w:hAnsi="Times New Roman"/>
          <w:color w:val="000000"/>
          <w:sz w:val="24"/>
          <w:szCs w:val="24"/>
        </w:rPr>
        <w:t>sottoposte ad audit da parte dell</w:t>
      </w:r>
      <w:r w:rsidR="00C45D6A">
        <w:rPr>
          <w:rFonts w:ascii="Times New Roman" w:hAnsi="Times New Roman"/>
          <w:color w:val="000000"/>
          <w:sz w:val="24"/>
          <w:szCs w:val="24"/>
        </w:rPr>
        <w:t>’AdA</w:t>
      </w:r>
      <w:r w:rsidR="003A11B4" w:rsidRPr="0070438F">
        <w:rPr>
          <w:rFonts w:ascii="Times New Roman" w:hAnsi="Times New Roman"/>
          <w:color w:val="000000"/>
          <w:sz w:val="24"/>
          <w:szCs w:val="24"/>
        </w:rPr>
        <w:t>)</w:t>
      </w:r>
      <w:r w:rsidRPr="0070438F">
        <w:rPr>
          <w:rFonts w:ascii="Times New Roman" w:hAnsi="Times New Roman"/>
          <w:color w:val="000000"/>
          <w:sz w:val="24"/>
          <w:szCs w:val="24"/>
        </w:rPr>
        <w:t xml:space="preserve">, </w:t>
      </w:r>
      <w:r w:rsidR="00BE0D44" w:rsidRPr="0070438F">
        <w:rPr>
          <w:rFonts w:ascii="Times New Roman" w:hAnsi="Times New Roman"/>
          <w:color w:val="000000"/>
          <w:sz w:val="24"/>
          <w:szCs w:val="24"/>
        </w:rPr>
        <w:t>nonchè sulle</w:t>
      </w:r>
      <w:r w:rsidRPr="0070438F">
        <w:rPr>
          <w:rFonts w:ascii="Times New Roman" w:hAnsi="Times New Roman"/>
          <w:color w:val="000000"/>
          <w:sz w:val="24"/>
          <w:szCs w:val="24"/>
        </w:rPr>
        <w:t xml:space="preserve"> misure </w:t>
      </w:r>
      <w:r w:rsidR="00BE0D44" w:rsidRPr="0070438F">
        <w:rPr>
          <w:rFonts w:ascii="Times New Roman" w:hAnsi="Times New Roman"/>
          <w:color w:val="000000"/>
          <w:sz w:val="24"/>
          <w:szCs w:val="24"/>
        </w:rPr>
        <w:t>adottate</w:t>
      </w:r>
      <w:r w:rsidRPr="0070438F">
        <w:rPr>
          <w:rFonts w:ascii="Times New Roman" w:hAnsi="Times New Roman"/>
          <w:color w:val="000000"/>
          <w:sz w:val="24"/>
          <w:szCs w:val="24"/>
        </w:rPr>
        <w:t>.</w:t>
      </w:r>
    </w:p>
    <w:p w:rsidR="00E44935" w:rsidRPr="0070438F" w:rsidRDefault="00E44935" w:rsidP="00B17ED1">
      <w:pPr>
        <w:jc w:val="both"/>
        <w:rPr>
          <w:rFonts w:ascii="Times New Roman" w:hAnsi="Times New Roman"/>
          <w:sz w:val="24"/>
          <w:szCs w:val="24"/>
        </w:rPr>
      </w:pPr>
    </w:p>
    <w:p w:rsidR="003A11B4" w:rsidRPr="00043B49" w:rsidRDefault="003A11B4" w:rsidP="00A17BCA">
      <w:pPr>
        <w:spacing w:after="120"/>
        <w:jc w:val="both"/>
        <w:rPr>
          <w:rFonts w:ascii="Times New Roman" w:hAnsi="Times New Roman"/>
          <w:sz w:val="24"/>
          <w:szCs w:val="24"/>
          <w:lang w:val="it-IT"/>
        </w:rPr>
      </w:pPr>
      <w:r w:rsidRPr="00043B49">
        <w:rPr>
          <w:rFonts w:ascii="Times New Roman" w:hAnsi="Times New Roman"/>
          <w:sz w:val="24"/>
          <w:szCs w:val="24"/>
          <w:lang w:val="it-IT"/>
        </w:rPr>
        <w:t>Nella sezione 8.1</w:t>
      </w:r>
      <w:r w:rsidR="005748DC" w:rsidRPr="00043B49">
        <w:rPr>
          <w:rFonts w:ascii="Times New Roman" w:hAnsi="Times New Roman"/>
          <w:sz w:val="24"/>
          <w:szCs w:val="24"/>
          <w:lang w:val="it-IT"/>
        </w:rPr>
        <w:t xml:space="preserve"> della RAC</w:t>
      </w:r>
      <w:r w:rsidRPr="00043B49">
        <w:rPr>
          <w:rFonts w:ascii="Times New Roman" w:hAnsi="Times New Roman"/>
          <w:sz w:val="24"/>
          <w:szCs w:val="24"/>
          <w:lang w:val="it-IT"/>
        </w:rPr>
        <w:t xml:space="preserve">, l'AdA </w:t>
      </w:r>
      <w:r w:rsidR="00EC4F72" w:rsidRPr="00043B49">
        <w:rPr>
          <w:rFonts w:ascii="Times New Roman" w:hAnsi="Times New Roman"/>
          <w:sz w:val="24"/>
          <w:szCs w:val="24"/>
          <w:lang w:val="it-IT"/>
        </w:rPr>
        <w:t>dovrebbe</w:t>
      </w:r>
      <w:r w:rsidRPr="00043B49">
        <w:rPr>
          <w:rFonts w:ascii="Times New Roman" w:hAnsi="Times New Roman"/>
          <w:sz w:val="24"/>
          <w:szCs w:val="24"/>
          <w:lang w:val="it-IT"/>
        </w:rPr>
        <w:t xml:space="preserve"> indicare le misure adottate per quanto riguarda i casi di sospett</w:t>
      </w:r>
      <w:r w:rsidR="0098572E" w:rsidRPr="00043B49">
        <w:rPr>
          <w:rFonts w:ascii="Times New Roman" w:hAnsi="Times New Roman"/>
          <w:sz w:val="24"/>
          <w:szCs w:val="24"/>
          <w:lang w:val="it-IT"/>
        </w:rPr>
        <w:t>a</w:t>
      </w:r>
      <w:r w:rsidR="003325A1" w:rsidRPr="00043B49">
        <w:rPr>
          <w:rFonts w:ascii="Times New Roman" w:hAnsi="Times New Roman"/>
          <w:sz w:val="24"/>
          <w:szCs w:val="24"/>
          <w:lang w:val="it-IT"/>
        </w:rPr>
        <w:t xml:space="preserve"> frode individuate </w:t>
      </w:r>
      <w:r w:rsidRPr="00043B49">
        <w:rPr>
          <w:rFonts w:ascii="Times New Roman" w:hAnsi="Times New Roman"/>
          <w:sz w:val="24"/>
          <w:szCs w:val="24"/>
          <w:lang w:val="it-IT"/>
        </w:rPr>
        <w:t xml:space="preserve">durante il lavoro di audit </w:t>
      </w:r>
      <w:r w:rsidR="005748DC" w:rsidRPr="00043B49">
        <w:rPr>
          <w:rFonts w:ascii="Times New Roman" w:hAnsi="Times New Roman"/>
          <w:sz w:val="24"/>
          <w:szCs w:val="24"/>
          <w:lang w:val="it-IT"/>
        </w:rPr>
        <w:t xml:space="preserve">svolto fino alla </w:t>
      </w:r>
      <w:r w:rsidRPr="00043B49">
        <w:rPr>
          <w:rFonts w:ascii="Times New Roman" w:hAnsi="Times New Roman"/>
          <w:sz w:val="24"/>
          <w:szCs w:val="24"/>
          <w:lang w:val="it-IT"/>
        </w:rPr>
        <w:t>presentazione della RAC.</w:t>
      </w:r>
    </w:p>
    <w:p w:rsidR="003A11B4" w:rsidRPr="00043B49" w:rsidRDefault="003C7F17" w:rsidP="00A17BCA">
      <w:pPr>
        <w:spacing w:after="120"/>
        <w:jc w:val="both"/>
        <w:rPr>
          <w:rFonts w:ascii="Times New Roman" w:hAnsi="Times New Roman"/>
          <w:sz w:val="24"/>
          <w:szCs w:val="24"/>
          <w:lang w:val="it-IT"/>
        </w:rPr>
      </w:pPr>
      <w:r w:rsidRPr="00043B49">
        <w:rPr>
          <w:rFonts w:ascii="Times New Roman" w:hAnsi="Times New Roman"/>
          <w:sz w:val="24"/>
          <w:szCs w:val="24"/>
          <w:lang w:val="it-IT"/>
        </w:rPr>
        <w:t xml:space="preserve">Tutti i casi </w:t>
      </w:r>
      <w:r w:rsidR="005748DC" w:rsidRPr="00043B49">
        <w:rPr>
          <w:rFonts w:ascii="Times New Roman" w:hAnsi="Times New Roman"/>
          <w:sz w:val="24"/>
          <w:szCs w:val="24"/>
          <w:lang w:val="it-IT"/>
        </w:rPr>
        <w:t xml:space="preserve">di sospetta frode </w:t>
      </w:r>
      <w:r w:rsidRPr="00043B49">
        <w:rPr>
          <w:rFonts w:ascii="Times New Roman" w:hAnsi="Times New Roman"/>
          <w:sz w:val="24"/>
          <w:szCs w:val="24"/>
          <w:lang w:val="it-IT"/>
        </w:rPr>
        <w:t xml:space="preserve">riguardanti </w:t>
      </w:r>
      <w:r w:rsidR="003325A1" w:rsidRPr="00043B49">
        <w:rPr>
          <w:rFonts w:ascii="Times New Roman" w:hAnsi="Times New Roman"/>
          <w:sz w:val="24"/>
          <w:szCs w:val="24"/>
          <w:lang w:val="it-IT"/>
        </w:rPr>
        <w:t>l’anno</w:t>
      </w:r>
      <w:r w:rsidR="003A11B4" w:rsidRPr="00043B49">
        <w:rPr>
          <w:rFonts w:ascii="Times New Roman" w:hAnsi="Times New Roman"/>
          <w:sz w:val="24"/>
          <w:szCs w:val="24"/>
          <w:lang w:val="it-IT"/>
        </w:rPr>
        <w:t xml:space="preserve"> contabile </w:t>
      </w:r>
      <w:r w:rsidR="00A17BCA" w:rsidRPr="00043B49">
        <w:rPr>
          <w:rFonts w:ascii="Times New Roman" w:hAnsi="Times New Roman"/>
          <w:sz w:val="24"/>
          <w:szCs w:val="24"/>
          <w:lang w:val="it-IT"/>
        </w:rPr>
        <w:t xml:space="preserve">e rilevati dall’AdA </w:t>
      </w:r>
      <w:r w:rsidR="00EC4F72" w:rsidRPr="00043B49">
        <w:rPr>
          <w:rFonts w:ascii="Times New Roman" w:hAnsi="Times New Roman"/>
          <w:sz w:val="24"/>
          <w:szCs w:val="24"/>
          <w:lang w:val="it-IT"/>
        </w:rPr>
        <w:t>dovrebbero</w:t>
      </w:r>
      <w:r w:rsidR="003A11B4" w:rsidRPr="00043B49">
        <w:rPr>
          <w:rFonts w:ascii="Times New Roman" w:hAnsi="Times New Roman"/>
          <w:sz w:val="24"/>
          <w:szCs w:val="24"/>
          <w:lang w:val="it-IT"/>
        </w:rPr>
        <w:t xml:space="preserve"> essere segnalati e </w:t>
      </w:r>
      <w:r w:rsidRPr="00043B49">
        <w:rPr>
          <w:rFonts w:ascii="Times New Roman" w:hAnsi="Times New Roman"/>
          <w:sz w:val="24"/>
          <w:szCs w:val="24"/>
          <w:lang w:val="it-IT"/>
        </w:rPr>
        <w:t>per i programmi</w:t>
      </w:r>
      <w:r w:rsidR="00392D26" w:rsidRPr="00043B49">
        <w:rPr>
          <w:rFonts w:ascii="Times New Roman" w:hAnsi="Times New Roman"/>
          <w:sz w:val="24"/>
          <w:szCs w:val="24"/>
          <w:lang w:val="it-IT"/>
        </w:rPr>
        <w:t xml:space="preserve"> pluri-fondo, </w:t>
      </w:r>
      <w:r w:rsidR="000E61CD" w:rsidRPr="00043B49">
        <w:rPr>
          <w:rFonts w:ascii="Times New Roman" w:hAnsi="Times New Roman"/>
          <w:sz w:val="24"/>
          <w:szCs w:val="24"/>
          <w:lang w:val="it-IT"/>
        </w:rPr>
        <w:t xml:space="preserve">dovrebbe essere indicato </w:t>
      </w:r>
      <w:r w:rsidR="00392D26" w:rsidRPr="00043B49">
        <w:rPr>
          <w:rFonts w:ascii="Times New Roman" w:hAnsi="Times New Roman"/>
          <w:sz w:val="24"/>
          <w:szCs w:val="24"/>
          <w:lang w:val="it-IT"/>
        </w:rPr>
        <w:t>il Fondo interessato.</w:t>
      </w:r>
    </w:p>
    <w:p w:rsidR="005748DC" w:rsidRDefault="003A11B4" w:rsidP="00A17BCA">
      <w:pPr>
        <w:spacing w:after="120"/>
        <w:jc w:val="both"/>
        <w:rPr>
          <w:rFonts w:ascii="Times New Roman" w:hAnsi="Times New Roman"/>
          <w:sz w:val="24"/>
          <w:szCs w:val="24"/>
        </w:rPr>
      </w:pPr>
      <w:r w:rsidRPr="00100317">
        <w:rPr>
          <w:rFonts w:ascii="Times New Roman" w:hAnsi="Times New Roman"/>
          <w:sz w:val="24"/>
          <w:szCs w:val="24"/>
        </w:rPr>
        <w:t>La RAC d</w:t>
      </w:r>
      <w:r w:rsidR="00EC4F72" w:rsidRPr="00100317">
        <w:rPr>
          <w:rFonts w:ascii="Times New Roman" w:hAnsi="Times New Roman"/>
          <w:sz w:val="24"/>
          <w:szCs w:val="24"/>
        </w:rPr>
        <w:t>ovrebbe</w:t>
      </w:r>
      <w:r w:rsidRPr="00100317">
        <w:rPr>
          <w:rFonts w:ascii="Times New Roman" w:hAnsi="Times New Roman"/>
          <w:sz w:val="24"/>
          <w:szCs w:val="24"/>
        </w:rPr>
        <w:t xml:space="preserve"> indicare se i casi di sospett</w:t>
      </w:r>
      <w:r w:rsidR="0098572E" w:rsidRPr="00100317">
        <w:rPr>
          <w:rFonts w:ascii="Times New Roman" w:hAnsi="Times New Roman"/>
          <w:sz w:val="24"/>
          <w:szCs w:val="24"/>
        </w:rPr>
        <w:t>a</w:t>
      </w:r>
      <w:r w:rsidRPr="00100317">
        <w:rPr>
          <w:rFonts w:ascii="Times New Roman" w:hAnsi="Times New Roman"/>
          <w:sz w:val="24"/>
          <w:szCs w:val="24"/>
        </w:rPr>
        <w:t xml:space="preserve"> frode individuati dall'</w:t>
      </w:r>
      <w:r w:rsidR="00392D26" w:rsidRPr="00100317">
        <w:rPr>
          <w:rFonts w:ascii="Times New Roman" w:hAnsi="Times New Roman"/>
          <w:sz w:val="24"/>
          <w:szCs w:val="24"/>
        </w:rPr>
        <w:t>AdA</w:t>
      </w:r>
      <w:r w:rsidR="007E0FCF" w:rsidRPr="00100317">
        <w:rPr>
          <w:rStyle w:val="Rimandonotaapidipagina"/>
          <w:rFonts w:ascii="Times New Roman" w:hAnsi="Times New Roman"/>
          <w:sz w:val="24"/>
          <w:szCs w:val="24"/>
        </w:rPr>
        <w:footnoteReference w:id="31"/>
      </w:r>
      <w:r w:rsidRPr="00100317">
        <w:rPr>
          <w:rFonts w:ascii="Times New Roman" w:hAnsi="Times New Roman"/>
          <w:sz w:val="24"/>
          <w:szCs w:val="24"/>
        </w:rPr>
        <w:t xml:space="preserve"> sono stati comunicati all'OLAF. </w:t>
      </w:r>
      <w:r w:rsidR="005748DC" w:rsidRPr="00100317">
        <w:rPr>
          <w:rFonts w:ascii="Times New Roman" w:hAnsi="Times New Roman"/>
          <w:sz w:val="24"/>
          <w:szCs w:val="24"/>
        </w:rPr>
        <w:t>I sospetti di frode devono essere segnalati all'OLAF dall'autorità designata dallo Stato membro in linea con i re</w:t>
      </w:r>
      <w:r w:rsidR="00A00F0F">
        <w:rPr>
          <w:rFonts w:ascii="Times New Roman" w:hAnsi="Times New Roman"/>
          <w:sz w:val="24"/>
          <w:szCs w:val="24"/>
        </w:rPr>
        <w:t>quisiti di cui all’art.</w:t>
      </w:r>
      <w:r w:rsidR="0098572E" w:rsidRPr="00100317">
        <w:rPr>
          <w:rFonts w:ascii="Times New Roman" w:hAnsi="Times New Roman"/>
          <w:sz w:val="24"/>
          <w:szCs w:val="24"/>
        </w:rPr>
        <w:t xml:space="preserve"> 122</w:t>
      </w:r>
      <w:r w:rsidR="00A17BCA">
        <w:rPr>
          <w:rFonts w:ascii="Times New Roman" w:hAnsi="Times New Roman"/>
          <w:sz w:val="24"/>
          <w:szCs w:val="24"/>
        </w:rPr>
        <w:t xml:space="preserve">(2) </w:t>
      </w:r>
      <w:r w:rsidR="005748DC" w:rsidRPr="00100317">
        <w:rPr>
          <w:rFonts w:ascii="Times New Roman" w:hAnsi="Times New Roman"/>
          <w:sz w:val="24"/>
          <w:szCs w:val="24"/>
        </w:rPr>
        <w:t xml:space="preserve">RDC e degli </w:t>
      </w:r>
      <w:r w:rsidR="00F70AA1">
        <w:rPr>
          <w:rFonts w:ascii="Times New Roman" w:hAnsi="Times New Roman"/>
          <w:sz w:val="24"/>
          <w:szCs w:val="24"/>
        </w:rPr>
        <w:t>A</w:t>
      </w:r>
      <w:r w:rsidR="005748DC" w:rsidRPr="00100317">
        <w:rPr>
          <w:rFonts w:ascii="Times New Roman" w:hAnsi="Times New Roman"/>
          <w:sz w:val="24"/>
          <w:szCs w:val="24"/>
        </w:rPr>
        <w:t xml:space="preserve">tti </w:t>
      </w:r>
      <w:r w:rsidR="00F70AA1">
        <w:rPr>
          <w:rFonts w:ascii="Times New Roman" w:hAnsi="Times New Roman"/>
          <w:sz w:val="24"/>
          <w:szCs w:val="24"/>
        </w:rPr>
        <w:t>D</w:t>
      </w:r>
      <w:r w:rsidR="005748DC" w:rsidRPr="00100317">
        <w:rPr>
          <w:rFonts w:ascii="Times New Roman" w:hAnsi="Times New Roman"/>
          <w:sz w:val="24"/>
          <w:szCs w:val="24"/>
        </w:rPr>
        <w:t xml:space="preserve">elegati e di </w:t>
      </w:r>
      <w:r w:rsidR="00F70AA1">
        <w:rPr>
          <w:rFonts w:ascii="Times New Roman" w:hAnsi="Times New Roman"/>
          <w:sz w:val="24"/>
          <w:szCs w:val="24"/>
        </w:rPr>
        <w:t>E</w:t>
      </w:r>
      <w:r w:rsidR="005748DC" w:rsidRPr="00100317">
        <w:rPr>
          <w:rFonts w:ascii="Times New Roman" w:hAnsi="Times New Roman"/>
          <w:sz w:val="24"/>
          <w:szCs w:val="24"/>
        </w:rPr>
        <w:t xml:space="preserve">secuzione </w:t>
      </w:r>
      <w:r w:rsidR="007E0FCF" w:rsidRPr="00100317">
        <w:rPr>
          <w:rFonts w:ascii="Times New Roman" w:hAnsi="Times New Roman"/>
          <w:sz w:val="24"/>
          <w:szCs w:val="24"/>
        </w:rPr>
        <w:t>previsti</w:t>
      </w:r>
      <w:r w:rsidR="00A17BCA">
        <w:rPr>
          <w:rFonts w:ascii="Times New Roman" w:hAnsi="Times New Roman"/>
          <w:sz w:val="24"/>
          <w:szCs w:val="24"/>
        </w:rPr>
        <w:t xml:space="preserve"> in tale disposizione</w:t>
      </w:r>
      <w:r w:rsidR="005748DC" w:rsidRPr="00100317">
        <w:rPr>
          <w:rFonts w:ascii="Times New Roman" w:hAnsi="Times New Roman"/>
          <w:sz w:val="24"/>
          <w:szCs w:val="24"/>
        </w:rPr>
        <w:t>.</w:t>
      </w:r>
      <w:r w:rsidR="007E0FCF" w:rsidRPr="00100317">
        <w:rPr>
          <w:rStyle w:val="Rimandonotaapidipagina"/>
          <w:rFonts w:ascii="Times New Roman" w:hAnsi="Times New Roman"/>
          <w:sz w:val="24"/>
          <w:szCs w:val="24"/>
        </w:rPr>
        <w:footnoteReference w:id="32"/>
      </w:r>
    </w:p>
    <w:p w:rsidR="003A11B4" w:rsidRPr="00043B49" w:rsidRDefault="003A11B4" w:rsidP="00A17BCA">
      <w:pPr>
        <w:spacing w:after="120"/>
        <w:jc w:val="both"/>
        <w:rPr>
          <w:rFonts w:ascii="Times New Roman" w:hAnsi="Times New Roman"/>
          <w:sz w:val="24"/>
          <w:szCs w:val="24"/>
          <w:lang w:val="it-IT"/>
        </w:rPr>
      </w:pPr>
      <w:r w:rsidRPr="00043B49">
        <w:rPr>
          <w:rFonts w:ascii="Times New Roman" w:hAnsi="Times New Roman"/>
          <w:sz w:val="24"/>
          <w:szCs w:val="24"/>
          <w:lang w:val="it-IT"/>
        </w:rPr>
        <w:t>Se consentito dalle norme nazionali per le indagini in corso, l'AdA dovrebbe raccogliere informazioni sulla natura della frode e valutare se ciò è un problema sistemico e, in caso affermativo, se sono state adottate azioni di mitigazione.</w:t>
      </w:r>
    </w:p>
    <w:p w:rsidR="00C04677" w:rsidRDefault="00854752" w:rsidP="00A17BCA">
      <w:pPr>
        <w:spacing w:after="120"/>
        <w:jc w:val="both"/>
        <w:rPr>
          <w:rFonts w:ascii="Times New Roman" w:hAnsi="Times New Roman"/>
          <w:sz w:val="24"/>
          <w:szCs w:val="24"/>
        </w:rPr>
      </w:pPr>
      <w:r w:rsidRPr="007A569D">
        <w:rPr>
          <w:rFonts w:ascii="Times New Roman" w:hAnsi="Times New Roman"/>
          <w:sz w:val="24"/>
          <w:szCs w:val="24"/>
        </w:rPr>
        <w:t>D</w:t>
      </w:r>
      <w:r w:rsidR="00221BCE" w:rsidRPr="007A569D">
        <w:rPr>
          <w:rFonts w:ascii="Times New Roman" w:hAnsi="Times New Roman"/>
          <w:sz w:val="24"/>
          <w:szCs w:val="24"/>
        </w:rPr>
        <w:t xml:space="preserve">ovrebbero essere </w:t>
      </w:r>
      <w:r w:rsidR="00221BCE" w:rsidRPr="00100317">
        <w:rPr>
          <w:rFonts w:ascii="Times New Roman" w:hAnsi="Times New Roman"/>
          <w:sz w:val="24"/>
          <w:szCs w:val="24"/>
        </w:rPr>
        <w:t>segnalato</w:t>
      </w:r>
      <w:r w:rsidRPr="00100317">
        <w:rPr>
          <w:rFonts w:ascii="Times New Roman" w:hAnsi="Times New Roman"/>
          <w:sz w:val="24"/>
          <w:szCs w:val="24"/>
        </w:rPr>
        <w:t xml:space="preserve"> </w:t>
      </w:r>
      <w:r w:rsidR="00C94EA0" w:rsidRPr="00100317">
        <w:rPr>
          <w:rFonts w:ascii="Times New Roman" w:hAnsi="Times New Roman"/>
          <w:sz w:val="24"/>
          <w:szCs w:val="24"/>
        </w:rPr>
        <w:t xml:space="preserve">nella RAC, </w:t>
      </w:r>
      <w:r w:rsidRPr="00100317">
        <w:rPr>
          <w:rFonts w:ascii="Times New Roman" w:hAnsi="Times New Roman"/>
          <w:sz w:val="24"/>
          <w:szCs w:val="24"/>
        </w:rPr>
        <w:t>se applicabile,</w:t>
      </w:r>
      <w:r w:rsidR="00D03771" w:rsidRPr="00100317">
        <w:rPr>
          <w:rFonts w:ascii="Times New Roman" w:hAnsi="Times New Roman"/>
          <w:sz w:val="24"/>
          <w:szCs w:val="24"/>
        </w:rPr>
        <w:t xml:space="preserve"> l</w:t>
      </w:r>
      <w:r w:rsidR="00C04677" w:rsidRPr="00100317">
        <w:rPr>
          <w:rFonts w:ascii="Times New Roman" w:hAnsi="Times New Roman"/>
          <w:sz w:val="24"/>
          <w:szCs w:val="24"/>
        </w:rPr>
        <w:t xml:space="preserve">o stato di attuazione delle rettifiche finanziarie in relazione alle frodi </w:t>
      </w:r>
      <w:r w:rsidR="0010216B" w:rsidRPr="00100317">
        <w:rPr>
          <w:rFonts w:ascii="Times New Roman" w:hAnsi="Times New Roman"/>
          <w:sz w:val="24"/>
          <w:szCs w:val="24"/>
        </w:rPr>
        <w:t xml:space="preserve">o ai </w:t>
      </w:r>
      <w:r w:rsidR="00D03771" w:rsidRPr="00100317">
        <w:rPr>
          <w:rFonts w:ascii="Times New Roman" w:hAnsi="Times New Roman"/>
          <w:sz w:val="24"/>
          <w:szCs w:val="24"/>
        </w:rPr>
        <w:t>sospetti di</w:t>
      </w:r>
      <w:r w:rsidR="00221BCE" w:rsidRPr="00100317">
        <w:rPr>
          <w:rFonts w:ascii="Times New Roman" w:hAnsi="Times New Roman"/>
          <w:sz w:val="24"/>
          <w:szCs w:val="24"/>
        </w:rPr>
        <w:t xml:space="preserve"> frode</w:t>
      </w:r>
      <w:r w:rsidR="00C94EA0" w:rsidRPr="00100317">
        <w:rPr>
          <w:rFonts w:ascii="Times New Roman" w:hAnsi="Times New Roman"/>
          <w:sz w:val="24"/>
          <w:szCs w:val="24"/>
        </w:rPr>
        <w:t xml:space="preserve"> e le informazioni sulle domande</w:t>
      </w:r>
      <w:r w:rsidR="00C04677" w:rsidRPr="00100317">
        <w:rPr>
          <w:rFonts w:ascii="Times New Roman" w:hAnsi="Times New Roman"/>
          <w:sz w:val="24"/>
          <w:szCs w:val="24"/>
        </w:rPr>
        <w:t xml:space="preserve"> di pagamento </w:t>
      </w:r>
      <w:r w:rsidR="0010216B" w:rsidRPr="00100317">
        <w:rPr>
          <w:rFonts w:ascii="Times New Roman" w:hAnsi="Times New Roman"/>
          <w:sz w:val="24"/>
          <w:szCs w:val="24"/>
        </w:rPr>
        <w:t xml:space="preserve">intermedio </w:t>
      </w:r>
      <w:r w:rsidR="00C04677" w:rsidRPr="00100317">
        <w:rPr>
          <w:rFonts w:ascii="Times New Roman" w:hAnsi="Times New Roman"/>
          <w:sz w:val="24"/>
          <w:szCs w:val="24"/>
        </w:rPr>
        <w:t>alla Commissione</w:t>
      </w:r>
      <w:r w:rsidR="00C04677" w:rsidRPr="007A569D">
        <w:rPr>
          <w:rFonts w:ascii="Times New Roman" w:hAnsi="Times New Roman"/>
          <w:sz w:val="24"/>
          <w:szCs w:val="24"/>
        </w:rPr>
        <w:t xml:space="preserve"> </w:t>
      </w:r>
      <w:r w:rsidR="00D03771" w:rsidRPr="007A569D">
        <w:rPr>
          <w:rFonts w:ascii="Times New Roman" w:hAnsi="Times New Roman"/>
          <w:sz w:val="24"/>
          <w:szCs w:val="24"/>
        </w:rPr>
        <w:t xml:space="preserve">nelle quali sono state apportate le </w:t>
      </w:r>
      <w:r w:rsidR="003C7F17" w:rsidRPr="007A569D">
        <w:rPr>
          <w:rFonts w:ascii="Times New Roman" w:hAnsi="Times New Roman"/>
          <w:sz w:val="24"/>
          <w:szCs w:val="24"/>
        </w:rPr>
        <w:t>rettifiche</w:t>
      </w:r>
      <w:r w:rsidR="00D03771" w:rsidRPr="007A569D">
        <w:rPr>
          <w:rFonts w:ascii="Times New Roman" w:hAnsi="Times New Roman"/>
          <w:sz w:val="24"/>
          <w:szCs w:val="24"/>
        </w:rPr>
        <w:t>.</w:t>
      </w:r>
    </w:p>
    <w:p w:rsidR="006E530F" w:rsidRPr="006F61E5" w:rsidRDefault="00221BCE" w:rsidP="007A74C1">
      <w:pPr>
        <w:spacing w:after="120"/>
        <w:jc w:val="both"/>
        <w:rPr>
          <w:rFonts w:ascii="Times New Roman" w:hAnsi="Times New Roman"/>
          <w:sz w:val="24"/>
          <w:szCs w:val="24"/>
        </w:rPr>
      </w:pPr>
      <w:r w:rsidRPr="00043B49">
        <w:rPr>
          <w:rFonts w:ascii="Times New Roman" w:hAnsi="Times New Roman"/>
          <w:sz w:val="24"/>
          <w:szCs w:val="24"/>
          <w:lang w:val="it-IT"/>
        </w:rPr>
        <w:t xml:space="preserve">Ulteriori informazioni e orientamenti per le azioni da intraprendere da parte delle autorità nazionali (comprese le AdA) per prevenire, individuare e correggere i casi di frode sono disponibili all'indirizzo </w:t>
      </w:r>
      <w:hyperlink r:id="rId16" w:history="1">
        <w:r w:rsidR="006F61E5" w:rsidRPr="00043B49">
          <w:rPr>
            <w:rStyle w:val="Collegamentoipertestuale"/>
            <w:rFonts w:ascii="Times New Roman" w:hAnsi="Times New Roman"/>
            <w:sz w:val="24"/>
            <w:szCs w:val="24"/>
            <w:lang w:val="it-IT"/>
          </w:rPr>
          <w:t>http://ec.europa.eu/sfc/en/2014/anti-fraud</w:t>
        </w:r>
      </w:hyperlink>
      <w:r w:rsidR="006F61E5" w:rsidRPr="00043B49">
        <w:rPr>
          <w:rFonts w:ascii="Times New Roman" w:hAnsi="Times New Roman"/>
          <w:sz w:val="24"/>
          <w:szCs w:val="24"/>
          <w:lang w:val="it-IT"/>
        </w:rPr>
        <w:t>.</w:t>
      </w:r>
      <w:r w:rsidR="007A74C1" w:rsidRPr="00043B49">
        <w:rPr>
          <w:rFonts w:ascii="Times New Roman" w:hAnsi="Times New Roman"/>
          <w:sz w:val="24"/>
          <w:szCs w:val="24"/>
          <w:lang w:val="it-IT"/>
        </w:rPr>
        <w:t xml:space="preserve"> Come indicato nell’ISA 240</w:t>
      </w:r>
      <w:r w:rsidR="007A74C1" w:rsidRPr="00043B49">
        <w:rPr>
          <w:rFonts w:ascii="Times New Roman" w:hAnsi="Times New Roman"/>
          <w:i/>
          <w:sz w:val="24"/>
          <w:szCs w:val="24"/>
          <w:lang w:val="it-IT"/>
        </w:rPr>
        <w:t>, g</w:t>
      </w:r>
      <w:r w:rsidRPr="00043B49">
        <w:rPr>
          <w:rFonts w:ascii="Times New Roman" w:hAnsi="Times New Roman"/>
          <w:i/>
          <w:sz w:val="24"/>
          <w:szCs w:val="24"/>
          <w:lang w:val="it-IT"/>
        </w:rPr>
        <w:t>li auditor possono incontrare circostanze che suggeriscono che la frode può essersi verificata. In questi casi, devono informare l'autorità competente senza indugio per ulteriori azioni. L’auditor può concludere che il potenziale di frode colpisce l'intero sistema o solo una parte di esso, o lui/lei può concludere che ci sono uno o più potenziali casi di frode isolati. In tutti i casi, lui/lei deve reagire rapidamente e informare le autorità competenti, tenendo conto di tutte le circostanze del/dei caso/i. L’auditor, sulla base delle prove scoperte, deve rigorosamente, sia analizzare a fondo la situazione, la struttura degli elementi sui quali si basa la constatazione, sia decidere chi informare.</w:t>
      </w:r>
      <w:r w:rsidR="007A74C1" w:rsidRPr="00043B49">
        <w:rPr>
          <w:rFonts w:ascii="Times New Roman" w:hAnsi="Times New Roman"/>
          <w:i/>
          <w:sz w:val="24"/>
          <w:szCs w:val="24"/>
          <w:lang w:val="it-IT"/>
        </w:rPr>
        <w:t xml:space="preserve"> </w:t>
      </w:r>
      <w:r w:rsidR="006E530F" w:rsidRPr="00043B49">
        <w:rPr>
          <w:rFonts w:ascii="Times New Roman" w:hAnsi="Times New Roman"/>
          <w:i/>
          <w:sz w:val="24"/>
          <w:szCs w:val="24"/>
          <w:lang w:val="it-IT"/>
        </w:rPr>
        <w:t xml:space="preserve">In primo luogo, le persone giuste da informare sono suscettibili di essere i responsabili delle attività di governance dell'ente sottoposto ad audit, se non vi è alcun motivo di pensare che sono coinvolti nel caso/i. (...) </w:t>
      </w:r>
      <w:r w:rsidR="006E530F" w:rsidRPr="00100317">
        <w:rPr>
          <w:rFonts w:ascii="Times New Roman" w:hAnsi="Times New Roman"/>
          <w:i/>
          <w:sz w:val="24"/>
          <w:szCs w:val="24"/>
        </w:rPr>
        <w:t>In caso contrario l’auditor deve comunicare il caso/</w:t>
      </w:r>
      <w:r w:rsidR="00F70AA1">
        <w:rPr>
          <w:rFonts w:ascii="Times New Roman" w:hAnsi="Times New Roman"/>
          <w:i/>
          <w:sz w:val="24"/>
          <w:szCs w:val="24"/>
        </w:rPr>
        <w:t>i</w:t>
      </w:r>
      <w:r w:rsidR="006E530F" w:rsidRPr="00100317">
        <w:rPr>
          <w:rFonts w:ascii="Times New Roman" w:hAnsi="Times New Roman"/>
          <w:i/>
          <w:sz w:val="24"/>
          <w:szCs w:val="24"/>
        </w:rPr>
        <w:t xml:space="preserve"> direttamente alle autorità giudiziarie, fatte salve tutte le normative nazionali in materia di riservatezza delle informazioni ottenute nel corso di un audit.</w:t>
      </w:r>
      <w:r w:rsidR="007A74C1">
        <w:rPr>
          <w:rFonts w:ascii="Times New Roman" w:hAnsi="Times New Roman"/>
          <w:i/>
          <w:sz w:val="24"/>
          <w:szCs w:val="24"/>
        </w:rPr>
        <w:t xml:space="preserve"> </w:t>
      </w:r>
      <w:r w:rsidR="006E530F" w:rsidRPr="00100317">
        <w:rPr>
          <w:rFonts w:ascii="Times New Roman" w:hAnsi="Times New Roman"/>
          <w:i/>
          <w:sz w:val="24"/>
          <w:szCs w:val="24"/>
        </w:rPr>
        <w:t>Gli auditor devono inoltre informare le autorità nazionali competenti che devono notificare alla Commissione (OLAF) le irregolarità e i casi di sospetta frode in linea con le norme settoriali applicabili in materia di segnalazione delle irregolarità".</w:t>
      </w:r>
    </w:p>
    <w:p w:rsidR="00854752" w:rsidRPr="00043B49" w:rsidRDefault="00854752" w:rsidP="00A00F0F">
      <w:pPr>
        <w:pBdr>
          <w:top w:val="single" w:sz="4" w:space="1" w:color="auto"/>
          <w:left w:val="single" w:sz="4" w:space="4" w:color="auto"/>
          <w:bottom w:val="single" w:sz="4" w:space="1" w:color="auto"/>
          <w:right w:val="single" w:sz="4" w:space="4" w:color="auto"/>
        </w:pBdr>
        <w:autoSpaceDE w:val="0"/>
        <w:autoSpaceDN w:val="0"/>
        <w:adjustRightInd w:val="0"/>
        <w:spacing w:after="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8.2 </w:t>
      </w:r>
      <w:r w:rsidR="00961846" w:rsidRPr="00043B49">
        <w:rPr>
          <w:rFonts w:ascii="Times New Roman" w:hAnsi="Times New Roman"/>
          <w:color w:val="000000"/>
          <w:sz w:val="24"/>
          <w:szCs w:val="24"/>
          <w:lang w:val="it-IT"/>
        </w:rPr>
        <w:t>Ove applicabile</w:t>
      </w:r>
      <w:r w:rsidRPr="00043B49">
        <w:rPr>
          <w:rFonts w:ascii="Times New Roman" w:hAnsi="Times New Roman"/>
          <w:color w:val="000000"/>
          <w:sz w:val="24"/>
          <w:szCs w:val="24"/>
          <w:lang w:val="it-IT"/>
        </w:rPr>
        <w:t xml:space="preserve">, </w:t>
      </w:r>
      <w:r w:rsidR="00961846" w:rsidRPr="00043B49">
        <w:rPr>
          <w:rFonts w:ascii="Times New Roman" w:hAnsi="Times New Roman"/>
          <w:color w:val="000000"/>
          <w:sz w:val="24"/>
          <w:szCs w:val="24"/>
          <w:lang w:val="it-IT"/>
        </w:rPr>
        <w:t>indicare</w:t>
      </w:r>
      <w:r w:rsidRPr="00043B49">
        <w:rPr>
          <w:rFonts w:ascii="Times New Roman" w:hAnsi="Times New Roman"/>
          <w:color w:val="000000"/>
          <w:sz w:val="24"/>
          <w:szCs w:val="24"/>
          <w:lang w:val="it-IT"/>
        </w:rPr>
        <w:t xml:space="preserve"> eventi </w:t>
      </w:r>
      <w:r w:rsidR="00F70AA1" w:rsidRPr="00043B49">
        <w:rPr>
          <w:rFonts w:ascii="Times New Roman" w:hAnsi="Times New Roman"/>
          <w:color w:val="000000"/>
          <w:sz w:val="24"/>
          <w:szCs w:val="24"/>
          <w:lang w:val="it-IT"/>
        </w:rPr>
        <w:t>successivi</w:t>
      </w:r>
      <w:r w:rsidR="00961846" w:rsidRPr="00043B49">
        <w:rPr>
          <w:rFonts w:ascii="Times New Roman" w:hAnsi="Times New Roman"/>
          <w:color w:val="000000"/>
          <w:sz w:val="24"/>
          <w:szCs w:val="24"/>
          <w:lang w:val="it-IT"/>
        </w:rPr>
        <w:t xml:space="preserve"> avvenuti</w:t>
      </w:r>
      <w:r w:rsidRPr="00043B49">
        <w:rPr>
          <w:rFonts w:ascii="Times New Roman" w:hAnsi="Times New Roman"/>
          <w:color w:val="000000"/>
          <w:sz w:val="24"/>
          <w:szCs w:val="24"/>
          <w:lang w:val="it-IT"/>
        </w:rPr>
        <w:t xml:space="preserve"> dopo </w:t>
      </w:r>
      <w:r w:rsidR="00C45D6A" w:rsidRPr="00043B49">
        <w:rPr>
          <w:rFonts w:ascii="Times New Roman" w:hAnsi="Times New Roman"/>
          <w:color w:val="000000"/>
          <w:sz w:val="24"/>
          <w:szCs w:val="24"/>
          <w:lang w:val="it-IT"/>
        </w:rPr>
        <w:t>la presentazione dei conti all’AdA</w:t>
      </w:r>
      <w:r w:rsidRPr="00043B49">
        <w:rPr>
          <w:rFonts w:ascii="Times New Roman" w:hAnsi="Times New Roman"/>
          <w:color w:val="000000"/>
          <w:sz w:val="24"/>
          <w:szCs w:val="24"/>
          <w:lang w:val="it-IT"/>
        </w:rPr>
        <w:t xml:space="preserve"> e prima della </w:t>
      </w:r>
      <w:r w:rsidR="00961846" w:rsidRPr="00043B49">
        <w:rPr>
          <w:rFonts w:ascii="Times New Roman" w:hAnsi="Times New Roman"/>
          <w:color w:val="000000"/>
          <w:sz w:val="24"/>
          <w:szCs w:val="24"/>
          <w:lang w:val="it-IT"/>
        </w:rPr>
        <w:t xml:space="preserve">presentazione alla Commissione </w:t>
      </w:r>
      <w:r w:rsidRPr="00043B49">
        <w:rPr>
          <w:rFonts w:ascii="Times New Roman" w:hAnsi="Times New Roman"/>
          <w:color w:val="000000"/>
          <w:sz w:val="24"/>
          <w:szCs w:val="24"/>
          <w:lang w:val="it-IT"/>
        </w:rPr>
        <w:t>del</w:t>
      </w:r>
      <w:r w:rsidR="00961846" w:rsidRPr="00043B49">
        <w:rPr>
          <w:rFonts w:ascii="Times New Roman" w:hAnsi="Times New Roman"/>
          <w:color w:val="000000"/>
          <w:sz w:val="24"/>
          <w:szCs w:val="24"/>
          <w:lang w:val="it-IT"/>
        </w:rPr>
        <w:t>la relazione</w:t>
      </w:r>
      <w:r w:rsidRPr="00043B49">
        <w:rPr>
          <w:rFonts w:ascii="Times New Roman" w:hAnsi="Times New Roman"/>
          <w:color w:val="000000"/>
          <w:sz w:val="24"/>
          <w:szCs w:val="24"/>
          <w:lang w:val="it-IT"/>
        </w:rPr>
        <w:t xml:space="preserve"> annuale di controllo</w:t>
      </w:r>
      <w:r w:rsidR="00F533F7"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ai sensi del</w:t>
      </w:r>
      <w:r w:rsidR="00FA4610" w:rsidRPr="00043B49">
        <w:rPr>
          <w:rFonts w:ascii="Times New Roman" w:hAnsi="Times New Roman"/>
          <w:color w:val="000000"/>
          <w:sz w:val="24"/>
          <w:szCs w:val="24"/>
          <w:lang w:val="it-IT"/>
        </w:rPr>
        <w:t>l’</w:t>
      </w:r>
      <w:r w:rsidR="00A00F0F" w:rsidRPr="00043B49">
        <w:rPr>
          <w:rFonts w:ascii="Times New Roman" w:hAnsi="Times New Roman"/>
          <w:color w:val="000000"/>
          <w:sz w:val="24"/>
          <w:szCs w:val="24"/>
          <w:lang w:val="it-IT"/>
        </w:rPr>
        <w:t>art.</w:t>
      </w:r>
      <w:r w:rsidRPr="00043B49">
        <w:rPr>
          <w:rFonts w:ascii="Times New Roman" w:hAnsi="Times New Roman"/>
          <w:color w:val="000000"/>
          <w:sz w:val="24"/>
          <w:szCs w:val="24"/>
          <w:lang w:val="it-IT"/>
        </w:rPr>
        <w:t xml:space="preserve"> 127</w:t>
      </w:r>
      <w:r w:rsidR="0032084E" w:rsidRPr="00043B49">
        <w:rPr>
          <w:rFonts w:ascii="Times New Roman" w:hAnsi="Times New Roman"/>
          <w:color w:val="000000"/>
          <w:sz w:val="24"/>
          <w:szCs w:val="24"/>
          <w:lang w:val="it-IT"/>
        </w:rPr>
        <w:t>(</w:t>
      </w:r>
      <w:r w:rsidR="00961846" w:rsidRPr="00043B49">
        <w:rPr>
          <w:rFonts w:ascii="Times New Roman" w:hAnsi="Times New Roman"/>
          <w:color w:val="000000"/>
          <w:sz w:val="24"/>
          <w:szCs w:val="24"/>
          <w:lang w:val="it-IT"/>
        </w:rPr>
        <w:t>5</w:t>
      </w:r>
      <w:r w:rsidR="0032084E" w:rsidRPr="00043B49">
        <w:rPr>
          <w:rFonts w:ascii="Times New Roman" w:hAnsi="Times New Roman"/>
          <w:color w:val="000000"/>
          <w:sz w:val="24"/>
          <w:szCs w:val="24"/>
          <w:lang w:val="it-IT"/>
        </w:rPr>
        <w:t>)(</w:t>
      </w:r>
      <w:r w:rsidR="00961846" w:rsidRPr="00043B49">
        <w:rPr>
          <w:rFonts w:ascii="Times New Roman" w:hAnsi="Times New Roman"/>
          <w:color w:val="000000"/>
          <w:sz w:val="24"/>
          <w:szCs w:val="24"/>
          <w:lang w:val="it-IT"/>
        </w:rPr>
        <w:t>b</w:t>
      </w:r>
      <w:r w:rsidR="0032084E" w:rsidRPr="00043B49">
        <w:rPr>
          <w:rFonts w:ascii="Times New Roman" w:hAnsi="Times New Roman"/>
          <w:color w:val="000000"/>
          <w:sz w:val="24"/>
          <w:szCs w:val="24"/>
          <w:lang w:val="it-IT"/>
        </w:rPr>
        <w:t>)</w:t>
      </w:r>
      <w:r w:rsidR="00961846" w:rsidRPr="00043B49">
        <w:rPr>
          <w:rFonts w:ascii="Times New Roman" w:hAnsi="Times New Roman"/>
          <w:color w:val="000000"/>
          <w:sz w:val="24"/>
          <w:szCs w:val="24"/>
          <w:lang w:val="it-IT"/>
        </w:rPr>
        <w:t xml:space="preserve"> del </w:t>
      </w:r>
      <w:r w:rsidR="0032084E" w:rsidRPr="00043B49">
        <w:rPr>
          <w:rFonts w:ascii="Times New Roman" w:hAnsi="Times New Roman"/>
          <w:color w:val="000000"/>
          <w:sz w:val="24"/>
          <w:szCs w:val="24"/>
          <w:lang w:val="it-IT"/>
        </w:rPr>
        <w:t>R</w:t>
      </w:r>
      <w:r w:rsidRPr="00043B49">
        <w:rPr>
          <w:rFonts w:ascii="Times New Roman" w:hAnsi="Times New Roman"/>
          <w:color w:val="000000"/>
          <w:sz w:val="24"/>
          <w:szCs w:val="24"/>
          <w:lang w:val="it-IT"/>
        </w:rPr>
        <w:t>egolamento (UE) 1303/2013</w:t>
      </w:r>
      <w:r w:rsidR="00F533F7" w:rsidRPr="00043B49">
        <w:rPr>
          <w:rFonts w:ascii="Times New Roman" w:hAnsi="Times New Roman"/>
          <w:color w:val="000000"/>
          <w:sz w:val="24"/>
          <w:szCs w:val="24"/>
          <w:lang w:val="it-IT"/>
        </w:rPr>
        <w:t>,</w:t>
      </w:r>
      <w:r w:rsidRPr="00043B49">
        <w:rPr>
          <w:rFonts w:ascii="Times New Roman" w:hAnsi="Times New Roman"/>
          <w:color w:val="000000"/>
          <w:sz w:val="24"/>
          <w:szCs w:val="24"/>
          <w:lang w:val="it-IT"/>
        </w:rPr>
        <w:t xml:space="preserve"> </w:t>
      </w:r>
      <w:r w:rsidR="00961846" w:rsidRPr="00043B49">
        <w:rPr>
          <w:rFonts w:ascii="Times New Roman" w:hAnsi="Times New Roman"/>
          <w:color w:val="000000"/>
          <w:sz w:val="24"/>
          <w:szCs w:val="24"/>
          <w:lang w:val="it-IT"/>
        </w:rPr>
        <w:t>presi in considerazione all’atto di stabilire il</w:t>
      </w:r>
      <w:r w:rsidRPr="00043B49">
        <w:rPr>
          <w:rFonts w:ascii="Times New Roman" w:hAnsi="Times New Roman"/>
          <w:color w:val="000000"/>
          <w:sz w:val="24"/>
          <w:szCs w:val="24"/>
          <w:lang w:val="it-IT"/>
        </w:rPr>
        <w:t xml:space="preserve"> livello di </w:t>
      </w:r>
      <w:r w:rsidR="00961846" w:rsidRPr="00043B49">
        <w:rPr>
          <w:rFonts w:ascii="Times New Roman" w:hAnsi="Times New Roman"/>
          <w:color w:val="000000"/>
          <w:sz w:val="24"/>
          <w:szCs w:val="24"/>
          <w:lang w:val="it-IT"/>
        </w:rPr>
        <w:t>affidabilità</w:t>
      </w:r>
      <w:r w:rsidRPr="00043B49">
        <w:rPr>
          <w:rFonts w:ascii="Times New Roman" w:hAnsi="Times New Roman"/>
          <w:color w:val="000000"/>
          <w:sz w:val="24"/>
          <w:szCs w:val="24"/>
          <w:lang w:val="it-IT"/>
        </w:rPr>
        <w:t xml:space="preserve"> e </w:t>
      </w:r>
      <w:r w:rsidR="00961846" w:rsidRPr="00043B49">
        <w:rPr>
          <w:rFonts w:ascii="Times New Roman" w:hAnsi="Times New Roman"/>
          <w:color w:val="000000"/>
          <w:sz w:val="24"/>
          <w:szCs w:val="24"/>
          <w:lang w:val="it-IT"/>
        </w:rPr>
        <w:t xml:space="preserve">il </w:t>
      </w:r>
      <w:r w:rsidR="00A00F0F" w:rsidRPr="00043B49">
        <w:rPr>
          <w:rFonts w:ascii="Times New Roman" w:hAnsi="Times New Roman"/>
          <w:color w:val="000000"/>
          <w:sz w:val="24"/>
          <w:szCs w:val="24"/>
          <w:lang w:val="it-IT"/>
        </w:rPr>
        <w:t>parare dell’AdA</w:t>
      </w:r>
      <w:r w:rsidRPr="00043B49">
        <w:rPr>
          <w:rFonts w:ascii="Times New Roman" w:hAnsi="Times New Roman"/>
          <w:color w:val="000000"/>
          <w:sz w:val="24"/>
          <w:szCs w:val="24"/>
          <w:lang w:val="it-IT"/>
        </w:rPr>
        <w:t>.</w:t>
      </w:r>
    </w:p>
    <w:p w:rsidR="007D4CA6" w:rsidRPr="00043B49" w:rsidRDefault="007D4CA6" w:rsidP="007D4CA6">
      <w:pPr>
        <w:spacing w:after="120"/>
        <w:jc w:val="both"/>
        <w:rPr>
          <w:rFonts w:ascii="Times New Roman" w:hAnsi="Times New Roman"/>
          <w:sz w:val="14"/>
          <w:szCs w:val="24"/>
          <w:lang w:val="it-IT"/>
        </w:rPr>
      </w:pPr>
    </w:p>
    <w:p w:rsidR="00F533F7" w:rsidRPr="00043B49" w:rsidRDefault="00F533F7" w:rsidP="007D4CA6">
      <w:pPr>
        <w:spacing w:after="120"/>
        <w:jc w:val="both"/>
        <w:rPr>
          <w:rFonts w:ascii="Times New Roman" w:hAnsi="Times New Roman"/>
          <w:i/>
          <w:sz w:val="24"/>
          <w:szCs w:val="24"/>
          <w:lang w:val="it-IT"/>
        </w:rPr>
      </w:pPr>
      <w:r w:rsidRPr="00043B49">
        <w:rPr>
          <w:rFonts w:ascii="Times New Roman" w:hAnsi="Times New Roman"/>
          <w:sz w:val="24"/>
          <w:szCs w:val="24"/>
          <w:lang w:val="it-IT"/>
        </w:rPr>
        <w:t xml:space="preserve">Il concetto di eventi successivi è tratto dallo standard di audit internazionale 560, con gli adattamenti necessari per la gestione condivisa della politica di coesione. Come indicato in tale norma, uno degli obiettivi dell’auditor è </w:t>
      </w:r>
      <w:r w:rsidR="00011689" w:rsidRPr="00043B49">
        <w:rPr>
          <w:rFonts w:ascii="Times New Roman" w:hAnsi="Times New Roman"/>
          <w:i/>
          <w:sz w:val="24"/>
          <w:szCs w:val="24"/>
          <w:lang w:val="it-IT"/>
        </w:rPr>
        <w:t>"</w:t>
      </w:r>
      <w:r w:rsidR="0028765E" w:rsidRPr="00043B49">
        <w:rPr>
          <w:rFonts w:ascii="Times New Roman" w:hAnsi="Times New Roman"/>
          <w:i/>
          <w:sz w:val="24"/>
          <w:szCs w:val="24"/>
          <w:lang w:val="it-IT"/>
        </w:rPr>
        <w:t>acquisire elementi probativi sufficienti ed appropriati che consentano di stabilire se gli eventi intervenuti tra la data di riferimento del</w:t>
      </w:r>
      <w:r w:rsidR="00E34F6B" w:rsidRPr="00043B49">
        <w:rPr>
          <w:rFonts w:ascii="Times New Roman" w:hAnsi="Times New Roman"/>
          <w:i/>
          <w:sz w:val="24"/>
          <w:szCs w:val="24"/>
          <w:lang w:val="it-IT"/>
        </w:rPr>
        <w:t>le</w:t>
      </w:r>
      <w:r w:rsidR="0028765E" w:rsidRPr="00043B49">
        <w:rPr>
          <w:rFonts w:ascii="Times New Roman" w:hAnsi="Times New Roman"/>
          <w:i/>
          <w:sz w:val="24"/>
          <w:szCs w:val="24"/>
          <w:lang w:val="it-IT"/>
        </w:rPr>
        <w:t xml:space="preserve"> </w:t>
      </w:r>
      <w:r w:rsidR="00E34F6B" w:rsidRPr="00043B49">
        <w:rPr>
          <w:rFonts w:ascii="Times New Roman" w:hAnsi="Times New Roman"/>
          <w:i/>
          <w:sz w:val="24"/>
          <w:szCs w:val="24"/>
          <w:lang w:val="it-IT"/>
        </w:rPr>
        <w:t>dichiarazioni finanziarie</w:t>
      </w:r>
      <w:r w:rsidR="0028765E" w:rsidRPr="00043B49">
        <w:rPr>
          <w:rFonts w:ascii="Times New Roman" w:hAnsi="Times New Roman"/>
          <w:i/>
          <w:sz w:val="24"/>
          <w:szCs w:val="24"/>
          <w:lang w:val="it-IT"/>
        </w:rPr>
        <w:t xml:space="preserve"> e la data della relazione di revisione che richiedono rettifiche, ovvero </w:t>
      </w:r>
      <w:r w:rsidR="00DE2122" w:rsidRPr="00043B49">
        <w:rPr>
          <w:rFonts w:ascii="Times New Roman" w:hAnsi="Times New Roman"/>
          <w:i/>
          <w:sz w:val="24"/>
          <w:szCs w:val="24"/>
          <w:lang w:val="it-IT"/>
        </w:rPr>
        <w:t xml:space="preserve">una </w:t>
      </w:r>
      <w:r w:rsidR="0028765E" w:rsidRPr="00043B49">
        <w:rPr>
          <w:rFonts w:ascii="Times New Roman" w:hAnsi="Times New Roman"/>
          <w:i/>
          <w:sz w:val="24"/>
          <w:szCs w:val="24"/>
          <w:lang w:val="it-IT"/>
        </w:rPr>
        <w:t>informativa, siano appropriatamente riflessi nel</w:t>
      </w:r>
      <w:r w:rsidR="00E34F6B" w:rsidRPr="00043B49">
        <w:rPr>
          <w:rFonts w:ascii="Times New Roman" w:hAnsi="Times New Roman"/>
          <w:i/>
          <w:sz w:val="24"/>
          <w:szCs w:val="24"/>
          <w:lang w:val="it-IT"/>
        </w:rPr>
        <w:t xml:space="preserve">le dichiarazioni finanziarie </w:t>
      </w:r>
      <w:r w:rsidR="0028765E" w:rsidRPr="00043B49">
        <w:rPr>
          <w:rFonts w:ascii="Times New Roman" w:hAnsi="Times New Roman"/>
          <w:i/>
          <w:sz w:val="24"/>
          <w:szCs w:val="24"/>
          <w:lang w:val="it-IT"/>
        </w:rPr>
        <w:t xml:space="preserve">in </w:t>
      </w:r>
      <w:r w:rsidR="00E34F6B" w:rsidRPr="00043B49">
        <w:rPr>
          <w:rFonts w:ascii="Times New Roman" w:hAnsi="Times New Roman"/>
          <w:i/>
          <w:sz w:val="24"/>
          <w:szCs w:val="24"/>
          <w:lang w:val="it-IT"/>
        </w:rPr>
        <w:t>c</w:t>
      </w:r>
      <w:r w:rsidR="0028765E" w:rsidRPr="00043B49">
        <w:rPr>
          <w:rFonts w:ascii="Times New Roman" w:hAnsi="Times New Roman"/>
          <w:i/>
          <w:sz w:val="24"/>
          <w:szCs w:val="24"/>
          <w:lang w:val="it-IT"/>
        </w:rPr>
        <w:t>onformità con il quadro normativo sull’informazione finanziaria applicabile”.</w:t>
      </w:r>
      <w:r w:rsidR="00D73941" w:rsidRPr="00043B49">
        <w:rPr>
          <w:rStyle w:val="Titolo1Carattere"/>
          <w:rFonts w:eastAsia="Calibri"/>
          <w:i/>
          <w:color w:val="222222"/>
          <w:lang w:val="it-IT"/>
        </w:rPr>
        <w:t xml:space="preserve"> </w:t>
      </w:r>
      <w:r w:rsidRPr="00043B49">
        <w:rPr>
          <w:rFonts w:ascii="Times New Roman" w:hAnsi="Times New Roman"/>
          <w:sz w:val="24"/>
          <w:szCs w:val="24"/>
          <w:lang w:val="it-IT"/>
        </w:rPr>
        <w:t xml:space="preserve">Nel contesto della gestione condivisa, </w:t>
      </w:r>
      <w:r w:rsidR="00E34F6B" w:rsidRPr="00043B49">
        <w:rPr>
          <w:rFonts w:ascii="Times New Roman" w:hAnsi="Times New Roman"/>
          <w:sz w:val="24"/>
          <w:szCs w:val="24"/>
          <w:lang w:val="it-IT"/>
        </w:rPr>
        <w:t>le</w:t>
      </w:r>
      <w:r w:rsidR="00D73941" w:rsidRPr="00043B49">
        <w:rPr>
          <w:rFonts w:ascii="Times New Roman" w:hAnsi="Times New Roman"/>
          <w:sz w:val="24"/>
          <w:szCs w:val="24"/>
          <w:lang w:val="it-IT"/>
        </w:rPr>
        <w:t xml:space="preserve"> </w:t>
      </w:r>
      <w:r w:rsidRPr="00043B49">
        <w:rPr>
          <w:rFonts w:ascii="Times New Roman" w:hAnsi="Times New Roman"/>
          <w:sz w:val="24"/>
          <w:szCs w:val="24"/>
          <w:lang w:val="it-IT"/>
        </w:rPr>
        <w:t>"</w:t>
      </w:r>
      <w:r w:rsidR="00E34F6B" w:rsidRPr="00043B49">
        <w:rPr>
          <w:rFonts w:ascii="Times New Roman" w:hAnsi="Times New Roman"/>
          <w:sz w:val="24"/>
          <w:szCs w:val="24"/>
          <w:lang w:val="it-IT"/>
        </w:rPr>
        <w:t>dichiarazioni finanziarie</w:t>
      </w:r>
      <w:r w:rsidRPr="00043B49">
        <w:rPr>
          <w:rFonts w:ascii="Times New Roman" w:hAnsi="Times New Roman"/>
          <w:sz w:val="24"/>
          <w:szCs w:val="24"/>
          <w:lang w:val="it-IT"/>
        </w:rPr>
        <w:t xml:space="preserve">" </w:t>
      </w:r>
      <w:r w:rsidR="0064199E" w:rsidRPr="00043B49">
        <w:rPr>
          <w:rFonts w:ascii="Times New Roman" w:hAnsi="Times New Roman"/>
          <w:sz w:val="24"/>
          <w:szCs w:val="24"/>
          <w:lang w:val="it-IT"/>
        </w:rPr>
        <w:t>dovrebbero essere intes</w:t>
      </w:r>
      <w:r w:rsidR="00E34F6B" w:rsidRPr="00043B49">
        <w:rPr>
          <w:rFonts w:ascii="Times New Roman" w:hAnsi="Times New Roman"/>
          <w:sz w:val="24"/>
          <w:szCs w:val="24"/>
          <w:lang w:val="it-IT"/>
        </w:rPr>
        <w:t>e</w:t>
      </w:r>
      <w:r w:rsidR="00DA1081" w:rsidRPr="00043B49">
        <w:rPr>
          <w:rFonts w:ascii="Times New Roman" w:hAnsi="Times New Roman"/>
          <w:sz w:val="24"/>
          <w:szCs w:val="24"/>
          <w:lang w:val="it-IT"/>
        </w:rPr>
        <w:t xml:space="preserve"> come i conti redatti</w:t>
      </w:r>
      <w:r w:rsidRPr="00043B49">
        <w:rPr>
          <w:rFonts w:ascii="Times New Roman" w:hAnsi="Times New Roman"/>
          <w:sz w:val="24"/>
          <w:szCs w:val="24"/>
          <w:lang w:val="it-IT"/>
        </w:rPr>
        <w:t xml:space="preserve"> dall'A</w:t>
      </w:r>
      <w:r w:rsidR="0028765E" w:rsidRPr="00043B49">
        <w:rPr>
          <w:rFonts w:ascii="Times New Roman" w:hAnsi="Times New Roman"/>
          <w:sz w:val="24"/>
          <w:szCs w:val="24"/>
          <w:lang w:val="it-IT"/>
        </w:rPr>
        <w:t>d</w:t>
      </w:r>
      <w:r w:rsidRPr="00043B49">
        <w:rPr>
          <w:rFonts w:ascii="Times New Roman" w:hAnsi="Times New Roman"/>
          <w:sz w:val="24"/>
          <w:szCs w:val="24"/>
          <w:lang w:val="it-IT"/>
        </w:rPr>
        <w:t xml:space="preserve">C sotto la </w:t>
      </w:r>
      <w:r w:rsidR="003C7F17" w:rsidRPr="00043B49">
        <w:rPr>
          <w:rFonts w:ascii="Times New Roman" w:hAnsi="Times New Roman"/>
          <w:sz w:val="24"/>
          <w:szCs w:val="24"/>
          <w:lang w:val="it-IT"/>
        </w:rPr>
        <w:t>propria</w:t>
      </w:r>
      <w:r w:rsidRPr="00043B49">
        <w:rPr>
          <w:rFonts w:ascii="Times New Roman" w:hAnsi="Times New Roman"/>
          <w:sz w:val="24"/>
          <w:szCs w:val="24"/>
          <w:lang w:val="it-IT"/>
        </w:rPr>
        <w:t xml:space="preserve"> responsabilità. La "data </w:t>
      </w:r>
      <w:r w:rsidR="00B15A39" w:rsidRPr="00043B49">
        <w:rPr>
          <w:rFonts w:ascii="Times New Roman" w:hAnsi="Times New Roman"/>
          <w:sz w:val="24"/>
          <w:szCs w:val="24"/>
          <w:lang w:val="it-IT"/>
        </w:rPr>
        <w:t>delle dichiarazioni finanziarie</w:t>
      </w:r>
      <w:r w:rsidRPr="00043B49">
        <w:rPr>
          <w:rFonts w:ascii="Times New Roman" w:hAnsi="Times New Roman"/>
          <w:sz w:val="24"/>
          <w:szCs w:val="24"/>
          <w:lang w:val="it-IT"/>
        </w:rPr>
        <w:t xml:space="preserve">" corrisponde alla data in cui </w:t>
      </w:r>
      <w:r w:rsidR="0062044F" w:rsidRPr="00043B49">
        <w:rPr>
          <w:rFonts w:ascii="Times New Roman" w:hAnsi="Times New Roman"/>
          <w:sz w:val="24"/>
          <w:szCs w:val="24"/>
          <w:lang w:val="it-IT"/>
        </w:rPr>
        <w:t>l’AdC</w:t>
      </w:r>
      <w:r w:rsidRPr="00043B49">
        <w:rPr>
          <w:rFonts w:ascii="Times New Roman" w:hAnsi="Times New Roman"/>
          <w:sz w:val="24"/>
          <w:szCs w:val="24"/>
          <w:lang w:val="it-IT"/>
        </w:rPr>
        <w:t xml:space="preserve"> presenta i conti </w:t>
      </w:r>
      <w:r w:rsidR="0062044F" w:rsidRPr="00043B49">
        <w:rPr>
          <w:rFonts w:ascii="Times New Roman" w:hAnsi="Times New Roman"/>
          <w:sz w:val="24"/>
          <w:szCs w:val="24"/>
          <w:lang w:val="it-IT"/>
        </w:rPr>
        <w:t>all’AdA</w:t>
      </w:r>
      <w:r w:rsidRPr="00043B49">
        <w:rPr>
          <w:rFonts w:ascii="Times New Roman" w:hAnsi="Times New Roman"/>
          <w:sz w:val="24"/>
          <w:szCs w:val="24"/>
          <w:lang w:val="it-IT"/>
        </w:rPr>
        <w:t xml:space="preserve"> per le sue verifiche finali.</w:t>
      </w:r>
    </w:p>
    <w:p w:rsidR="0062044F" w:rsidRPr="00043B49" w:rsidRDefault="0062044F" w:rsidP="007D4CA6">
      <w:pPr>
        <w:spacing w:after="120"/>
        <w:jc w:val="both"/>
        <w:rPr>
          <w:rFonts w:ascii="Times New Roman" w:hAnsi="Times New Roman"/>
          <w:sz w:val="24"/>
          <w:szCs w:val="24"/>
          <w:lang w:val="it-IT"/>
        </w:rPr>
      </w:pPr>
      <w:r w:rsidRPr="00043B49">
        <w:rPr>
          <w:rFonts w:ascii="Times New Roman" w:hAnsi="Times New Roman"/>
          <w:sz w:val="24"/>
          <w:szCs w:val="24"/>
          <w:lang w:val="it-IT"/>
        </w:rPr>
        <w:t>Il presupposto è che l'AdA rice</w:t>
      </w:r>
      <w:r w:rsidR="001B51F5" w:rsidRPr="00043B49">
        <w:rPr>
          <w:rFonts w:ascii="Times New Roman" w:hAnsi="Times New Roman"/>
          <w:sz w:val="24"/>
          <w:szCs w:val="24"/>
          <w:lang w:val="it-IT"/>
        </w:rPr>
        <w:t>verà i conti dall’</w:t>
      </w:r>
      <w:r w:rsidRPr="00043B49">
        <w:rPr>
          <w:rFonts w:ascii="Times New Roman" w:hAnsi="Times New Roman"/>
          <w:sz w:val="24"/>
          <w:szCs w:val="24"/>
          <w:lang w:val="it-IT"/>
        </w:rPr>
        <w:t>AdC prima della loro presentazione alla Commissione, al fine di arrivare alla conclusion</w:t>
      </w:r>
      <w:r w:rsidR="00FA34AC" w:rsidRPr="00043B49">
        <w:rPr>
          <w:rFonts w:ascii="Times New Roman" w:hAnsi="Times New Roman"/>
          <w:sz w:val="24"/>
          <w:szCs w:val="24"/>
          <w:lang w:val="it-IT"/>
        </w:rPr>
        <w:t>e</w:t>
      </w:r>
      <w:r w:rsidRPr="00043B49">
        <w:rPr>
          <w:rFonts w:ascii="Times New Roman" w:hAnsi="Times New Roman"/>
          <w:sz w:val="24"/>
          <w:szCs w:val="24"/>
          <w:lang w:val="it-IT"/>
        </w:rPr>
        <w:t xml:space="preserve"> sulla loro completezza, accuratezza e veridicità. Durante il periodo tra la ricezione di tali conti e la redazione del parere di audit, l'AdA può venire a conoscenza di eventi che </w:t>
      </w:r>
      <w:r w:rsidR="003B4A98" w:rsidRPr="00043B49">
        <w:rPr>
          <w:rFonts w:ascii="Times New Roman" w:hAnsi="Times New Roman"/>
          <w:sz w:val="24"/>
          <w:szCs w:val="24"/>
          <w:lang w:val="it-IT"/>
        </w:rPr>
        <w:t xml:space="preserve">interessano gli importi </w:t>
      </w:r>
      <w:r w:rsidR="00E77C0C" w:rsidRPr="00043B49">
        <w:rPr>
          <w:rFonts w:ascii="Times New Roman" w:hAnsi="Times New Roman"/>
          <w:sz w:val="24"/>
          <w:szCs w:val="24"/>
          <w:lang w:val="it-IT"/>
        </w:rPr>
        <w:t>inseriti</w:t>
      </w:r>
      <w:r w:rsidRPr="00043B49">
        <w:rPr>
          <w:rFonts w:ascii="Times New Roman" w:hAnsi="Times New Roman"/>
          <w:sz w:val="24"/>
          <w:szCs w:val="24"/>
          <w:lang w:val="it-IT"/>
        </w:rPr>
        <w:t xml:space="preserve"> nei conti, in particolare la spesa dichiarata come legittima e regolare.</w:t>
      </w:r>
    </w:p>
    <w:p w:rsidR="0062044F" w:rsidRPr="00043B49" w:rsidRDefault="0062044F" w:rsidP="007D4CA6">
      <w:pPr>
        <w:spacing w:after="120"/>
        <w:jc w:val="both"/>
        <w:rPr>
          <w:rFonts w:ascii="Times New Roman" w:hAnsi="Times New Roman"/>
          <w:i/>
          <w:sz w:val="24"/>
          <w:szCs w:val="24"/>
          <w:lang w:val="it-IT"/>
        </w:rPr>
      </w:pPr>
      <w:r w:rsidRPr="00043B49">
        <w:rPr>
          <w:rFonts w:ascii="Times New Roman" w:hAnsi="Times New Roman"/>
          <w:sz w:val="24"/>
          <w:szCs w:val="24"/>
          <w:lang w:val="it-IT"/>
        </w:rPr>
        <w:t>A tal fine, l’A</w:t>
      </w:r>
      <w:r w:rsidR="00011689" w:rsidRPr="00043B49">
        <w:rPr>
          <w:rFonts w:ascii="Times New Roman" w:hAnsi="Times New Roman"/>
          <w:sz w:val="24"/>
          <w:szCs w:val="24"/>
          <w:lang w:val="it-IT"/>
        </w:rPr>
        <w:t>d</w:t>
      </w:r>
      <w:r w:rsidR="00FF070D" w:rsidRPr="00043B49">
        <w:rPr>
          <w:rFonts w:ascii="Times New Roman" w:hAnsi="Times New Roman"/>
          <w:sz w:val="24"/>
          <w:szCs w:val="24"/>
          <w:lang w:val="it-IT"/>
        </w:rPr>
        <w:t>A dovrebbe</w:t>
      </w:r>
      <w:r w:rsidRPr="00043B49">
        <w:rPr>
          <w:rFonts w:ascii="Times New Roman" w:hAnsi="Times New Roman"/>
          <w:sz w:val="24"/>
          <w:szCs w:val="24"/>
          <w:lang w:val="it-IT"/>
        </w:rPr>
        <w:t xml:space="preserve"> </w:t>
      </w:r>
      <w:r w:rsidRPr="00043B49">
        <w:rPr>
          <w:rFonts w:ascii="Times New Roman" w:hAnsi="Times New Roman"/>
          <w:i/>
          <w:sz w:val="24"/>
          <w:szCs w:val="24"/>
          <w:lang w:val="it-IT"/>
        </w:rPr>
        <w:t xml:space="preserve">"svolgere procedure di </w:t>
      </w:r>
      <w:r w:rsidR="00011689" w:rsidRPr="00043B49">
        <w:rPr>
          <w:rFonts w:ascii="Times New Roman" w:hAnsi="Times New Roman"/>
          <w:i/>
          <w:sz w:val="24"/>
          <w:szCs w:val="24"/>
          <w:lang w:val="it-IT"/>
        </w:rPr>
        <w:t>audit</w:t>
      </w:r>
      <w:r w:rsidRPr="00043B49">
        <w:rPr>
          <w:rFonts w:ascii="Times New Roman" w:hAnsi="Times New Roman"/>
          <w:i/>
          <w:sz w:val="24"/>
          <w:szCs w:val="24"/>
          <w:lang w:val="it-IT"/>
        </w:rPr>
        <w:t xml:space="preserve"> volte a</w:t>
      </w:r>
      <w:r w:rsidR="00011689" w:rsidRPr="00043B49">
        <w:rPr>
          <w:rFonts w:ascii="Times New Roman" w:hAnsi="Times New Roman"/>
          <w:i/>
          <w:sz w:val="24"/>
          <w:szCs w:val="24"/>
          <w:lang w:val="it-IT"/>
        </w:rPr>
        <w:t>d</w:t>
      </w:r>
      <w:r w:rsidRPr="00043B49">
        <w:rPr>
          <w:rFonts w:ascii="Times New Roman" w:hAnsi="Times New Roman"/>
          <w:i/>
          <w:sz w:val="24"/>
          <w:szCs w:val="24"/>
          <w:lang w:val="it-IT"/>
        </w:rPr>
        <w:t xml:space="preserve"> acquisire</w:t>
      </w:r>
      <w:r w:rsidR="004F407C" w:rsidRPr="00043B49">
        <w:rPr>
          <w:rFonts w:ascii="Times New Roman" w:hAnsi="Times New Roman"/>
          <w:i/>
          <w:sz w:val="24"/>
          <w:szCs w:val="24"/>
          <w:lang w:val="it-IT"/>
        </w:rPr>
        <w:t xml:space="preserve"> </w:t>
      </w:r>
      <w:r w:rsidR="00C02D0C" w:rsidRPr="00043B49">
        <w:rPr>
          <w:rFonts w:ascii="Times New Roman" w:hAnsi="Times New Roman"/>
          <w:i/>
          <w:sz w:val="24"/>
          <w:szCs w:val="24"/>
          <w:lang w:val="it-IT"/>
        </w:rPr>
        <w:t>una sufficiente ed adeguata evidenza</w:t>
      </w:r>
      <w:r w:rsidR="007E35C7" w:rsidRPr="00043B49">
        <w:rPr>
          <w:rFonts w:ascii="Times New Roman" w:hAnsi="Times New Roman"/>
          <w:i/>
          <w:sz w:val="24"/>
          <w:szCs w:val="24"/>
          <w:lang w:val="it-IT"/>
        </w:rPr>
        <w:t xml:space="preserve"> </w:t>
      </w:r>
      <w:r w:rsidR="00C02D0C" w:rsidRPr="00043B49">
        <w:rPr>
          <w:rFonts w:ascii="Times New Roman" w:hAnsi="Times New Roman"/>
          <w:i/>
          <w:sz w:val="24"/>
          <w:szCs w:val="24"/>
          <w:lang w:val="it-IT"/>
        </w:rPr>
        <w:t>dell’audit</w:t>
      </w:r>
      <w:r w:rsidRPr="00043B49">
        <w:rPr>
          <w:rFonts w:ascii="Times New Roman" w:hAnsi="Times New Roman"/>
          <w:i/>
          <w:sz w:val="24"/>
          <w:szCs w:val="24"/>
          <w:lang w:val="it-IT"/>
        </w:rPr>
        <w:t xml:space="preserve"> </w:t>
      </w:r>
      <w:r w:rsidR="005A01C4" w:rsidRPr="00043B49">
        <w:rPr>
          <w:rFonts w:ascii="Times New Roman" w:hAnsi="Times New Roman"/>
          <w:i/>
          <w:sz w:val="24"/>
          <w:szCs w:val="24"/>
          <w:lang w:val="it-IT"/>
        </w:rPr>
        <w:t>in modo che</w:t>
      </w:r>
      <w:r w:rsidR="00011689" w:rsidRPr="00043B49">
        <w:rPr>
          <w:rFonts w:ascii="Times New Roman" w:hAnsi="Times New Roman"/>
          <w:i/>
          <w:sz w:val="24"/>
          <w:szCs w:val="24"/>
          <w:lang w:val="it-IT"/>
        </w:rPr>
        <w:t xml:space="preserve"> </w:t>
      </w:r>
      <w:r w:rsidRPr="00043B49">
        <w:rPr>
          <w:rFonts w:ascii="Times New Roman" w:hAnsi="Times New Roman"/>
          <w:i/>
          <w:sz w:val="24"/>
          <w:szCs w:val="24"/>
          <w:lang w:val="it-IT"/>
        </w:rPr>
        <w:t>tutti gli eventi</w:t>
      </w:r>
      <w:r w:rsidR="005A01C4" w:rsidRPr="00043B49">
        <w:rPr>
          <w:rFonts w:ascii="Times New Roman" w:hAnsi="Times New Roman"/>
          <w:i/>
          <w:sz w:val="24"/>
          <w:szCs w:val="24"/>
          <w:lang w:val="it-IT"/>
        </w:rPr>
        <w:t>,</w:t>
      </w:r>
      <w:r w:rsidRPr="00043B49">
        <w:rPr>
          <w:rFonts w:ascii="Times New Roman" w:hAnsi="Times New Roman"/>
          <w:i/>
          <w:sz w:val="24"/>
          <w:szCs w:val="24"/>
          <w:lang w:val="it-IT"/>
        </w:rPr>
        <w:t xml:space="preserve"> che si verificano tra la data </w:t>
      </w:r>
      <w:r w:rsidR="00011689" w:rsidRPr="00043B49">
        <w:rPr>
          <w:rFonts w:ascii="Times New Roman" w:hAnsi="Times New Roman"/>
          <w:i/>
          <w:sz w:val="24"/>
          <w:szCs w:val="24"/>
          <w:lang w:val="it-IT"/>
        </w:rPr>
        <w:t>de</w:t>
      </w:r>
      <w:r w:rsidR="0064199E" w:rsidRPr="00043B49">
        <w:rPr>
          <w:rFonts w:ascii="Times New Roman" w:hAnsi="Times New Roman"/>
          <w:i/>
          <w:sz w:val="24"/>
          <w:szCs w:val="24"/>
          <w:lang w:val="it-IT"/>
        </w:rPr>
        <w:t xml:space="preserve">lle dichiarazioni finanziarie </w:t>
      </w:r>
      <w:r w:rsidR="00D7166D" w:rsidRPr="00043B49">
        <w:rPr>
          <w:rFonts w:ascii="Times New Roman" w:hAnsi="Times New Roman"/>
          <w:i/>
          <w:sz w:val="24"/>
          <w:szCs w:val="24"/>
          <w:lang w:val="it-IT"/>
        </w:rPr>
        <w:t xml:space="preserve">[conti], </w:t>
      </w:r>
      <w:r w:rsidR="00011689" w:rsidRPr="00043B49">
        <w:rPr>
          <w:rFonts w:ascii="Times New Roman" w:hAnsi="Times New Roman"/>
          <w:i/>
          <w:sz w:val="24"/>
          <w:szCs w:val="24"/>
          <w:lang w:val="it-IT"/>
        </w:rPr>
        <w:t xml:space="preserve">e la data della relazione </w:t>
      </w:r>
      <w:r w:rsidR="00811E22" w:rsidRPr="00043B49">
        <w:rPr>
          <w:rFonts w:ascii="Times New Roman" w:hAnsi="Times New Roman"/>
          <w:i/>
          <w:sz w:val="24"/>
          <w:szCs w:val="24"/>
          <w:lang w:val="it-IT"/>
        </w:rPr>
        <w:t>del revisore</w:t>
      </w:r>
      <w:r w:rsidR="00011689" w:rsidRPr="00043B49">
        <w:rPr>
          <w:rFonts w:ascii="Times New Roman" w:hAnsi="Times New Roman"/>
          <w:i/>
          <w:sz w:val="24"/>
          <w:szCs w:val="24"/>
          <w:lang w:val="it-IT"/>
        </w:rPr>
        <w:t xml:space="preserve"> (la RAC)</w:t>
      </w:r>
      <w:r w:rsidRPr="00043B49">
        <w:rPr>
          <w:rFonts w:ascii="Times New Roman" w:hAnsi="Times New Roman"/>
          <w:i/>
          <w:sz w:val="24"/>
          <w:szCs w:val="24"/>
          <w:lang w:val="it-IT"/>
        </w:rPr>
        <w:t xml:space="preserve"> </w:t>
      </w:r>
      <w:r w:rsidR="00011689" w:rsidRPr="00043B49">
        <w:rPr>
          <w:rFonts w:ascii="Times New Roman" w:hAnsi="Times New Roman"/>
          <w:i/>
          <w:sz w:val="24"/>
          <w:szCs w:val="24"/>
          <w:lang w:val="it-IT"/>
        </w:rPr>
        <w:t xml:space="preserve">che richiedono </w:t>
      </w:r>
      <w:r w:rsidR="00DE2122" w:rsidRPr="00043B49">
        <w:rPr>
          <w:rFonts w:ascii="Times New Roman" w:hAnsi="Times New Roman"/>
          <w:i/>
          <w:sz w:val="24"/>
          <w:szCs w:val="24"/>
          <w:lang w:val="it-IT"/>
        </w:rPr>
        <w:t>rettifiche,</w:t>
      </w:r>
      <w:r w:rsidR="00011689" w:rsidRPr="00043B49">
        <w:rPr>
          <w:rFonts w:ascii="Times New Roman" w:hAnsi="Times New Roman"/>
          <w:i/>
          <w:sz w:val="24"/>
          <w:szCs w:val="24"/>
          <w:lang w:val="it-IT"/>
        </w:rPr>
        <w:t xml:space="preserve"> </w:t>
      </w:r>
      <w:r w:rsidR="00634DCB" w:rsidRPr="00043B49">
        <w:rPr>
          <w:rFonts w:ascii="Times New Roman" w:hAnsi="Times New Roman"/>
          <w:i/>
          <w:sz w:val="24"/>
          <w:szCs w:val="24"/>
          <w:lang w:val="it-IT"/>
        </w:rPr>
        <w:t>o</w:t>
      </w:r>
      <w:r w:rsidR="00DE2122" w:rsidRPr="00043B49">
        <w:rPr>
          <w:rFonts w:ascii="Times New Roman" w:hAnsi="Times New Roman"/>
          <w:i/>
          <w:sz w:val="24"/>
          <w:szCs w:val="24"/>
          <w:lang w:val="it-IT"/>
        </w:rPr>
        <w:t>vvero</w:t>
      </w:r>
      <w:r w:rsidR="00011689" w:rsidRPr="00043B49">
        <w:rPr>
          <w:rFonts w:ascii="Times New Roman" w:hAnsi="Times New Roman"/>
          <w:i/>
          <w:sz w:val="24"/>
          <w:szCs w:val="24"/>
          <w:lang w:val="it-IT"/>
        </w:rPr>
        <w:t xml:space="preserve"> una informativa</w:t>
      </w:r>
      <w:r w:rsidR="00DE2122" w:rsidRPr="00043B49">
        <w:rPr>
          <w:rFonts w:ascii="Times New Roman" w:hAnsi="Times New Roman"/>
          <w:i/>
          <w:sz w:val="24"/>
          <w:szCs w:val="24"/>
          <w:lang w:val="it-IT"/>
        </w:rPr>
        <w:t>,</w:t>
      </w:r>
      <w:r w:rsidR="00011689" w:rsidRPr="00043B49">
        <w:rPr>
          <w:rFonts w:ascii="Times New Roman" w:hAnsi="Times New Roman"/>
          <w:i/>
          <w:sz w:val="24"/>
          <w:szCs w:val="24"/>
          <w:lang w:val="it-IT"/>
        </w:rPr>
        <w:t xml:space="preserve"> </w:t>
      </w:r>
      <w:r w:rsidR="00634DCB" w:rsidRPr="00043B49">
        <w:rPr>
          <w:rFonts w:ascii="Times New Roman" w:hAnsi="Times New Roman"/>
          <w:i/>
          <w:sz w:val="24"/>
          <w:szCs w:val="24"/>
          <w:lang w:val="it-IT"/>
        </w:rPr>
        <w:t>de</w:t>
      </w:r>
      <w:r w:rsidR="0064199E" w:rsidRPr="00043B49">
        <w:rPr>
          <w:rFonts w:ascii="Times New Roman" w:hAnsi="Times New Roman"/>
          <w:i/>
          <w:sz w:val="24"/>
          <w:szCs w:val="24"/>
          <w:lang w:val="it-IT"/>
        </w:rPr>
        <w:t>lle</w:t>
      </w:r>
      <w:r w:rsidR="00DE2122" w:rsidRPr="00043B49">
        <w:rPr>
          <w:rFonts w:ascii="Times New Roman" w:hAnsi="Times New Roman"/>
          <w:i/>
          <w:sz w:val="24"/>
          <w:szCs w:val="24"/>
          <w:lang w:val="it-IT"/>
        </w:rPr>
        <w:t xml:space="preserve"> </w:t>
      </w:r>
      <w:r w:rsidR="0064199E" w:rsidRPr="00043B49">
        <w:rPr>
          <w:rFonts w:ascii="Times New Roman" w:hAnsi="Times New Roman"/>
          <w:i/>
          <w:sz w:val="24"/>
          <w:szCs w:val="24"/>
          <w:lang w:val="it-IT"/>
        </w:rPr>
        <w:t>dichiarazioni finanziarie</w:t>
      </w:r>
      <w:r w:rsidR="00115D30" w:rsidRPr="00043B49">
        <w:rPr>
          <w:rFonts w:ascii="Times New Roman" w:hAnsi="Times New Roman"/>
          <w:i/>
          <w:sz w:val="24"/>
          <w:szCs w:val="24"/>
          <w:lang w:val="it-IT"/>
        </w:rPr>
        <w:t xml:space="preserve"> </w:t>
      </w:r>
      <w:r w:rsidRPr="00043B49">
        <w:rPr>
          <w:rFonts w:ascii="Times New Roman" w:hAnsi="Times New Roman"/>
          <w:i/>
          <w:sz w:val="24"/>
          <w:szCs w:val="24"/>
          <w:lang w:val="it-IT"/>
        </w:rPr>
        <w:t>[conti]</w:t>
      </w:r>
      <w:r w:rsidR="00D7166D" w:rsidRPr="00043B49">
        <w:rPr>
          <w:rFonts w:ascii="Times New Roman" w:hAnsi="Times New Roman"/>
          <w:i/>
          <w:sz w:val="24"/>
          <w:szCs w:val="24"/>
          <w:lang w:val="it-IT"/>
        </w:rPr>
        <w:t xml:space="preserve"> </w:t>
      </w:r>
      <w:r w:rsidR="00634DCB" w:rsidRPr="00043B49">
        <w:rPr>
          <w:rFonts w:ascii="Times New Roman" w:hAnsi="Times New Roman"/>
          <w:i/>
          <w:sz w:val="24"/>
          <w:szCs w:val="24"/>
          <w:lang w:val="it-IT"/>
        </w:rPr>
        <w:t>siano</w:t>
      </w:r>
      <w:r w:rsidR="00D7166D" w:rsidRPr="00043B49">
        <w:rPr>
          <w:rFonts w:ascii="Times New Roman" w:hAnsi="Times New Roman"/>
          <w:i/>
          <w:sz w:val="24"/>
          <w:szCs w:val="24"/>
          <w:lang w:val="it-IT"/>
        </w:rPr>
        <w:t xml:space="preserve"> stati identificati</w:t>
      </w:r>
      <w:r w:rsidRPr="00043B49">
        <w:rPr>
          <w:rFonts w:ascii="Times New Roman" w:hAnsi="Times New Roman"/>
          <w:i/>
          <w:sz w:val="24"/>
          <w:szCs w:val="24"/>
          <w:lang w:val="it-IT"/>
        </w:rPr>
        <w:t>".</w:t>
      </w:r>
      <w:r w:rsidRPr="00043B49">
        <w:rPr>
          <w:rFonts w:ascii="Times New Roman" w:hAnsi="Times New Roman"/>
          <w:sz w:val="24"/>
          <w:szCs w:val="24"/>
          <w:lang w:val="it-IT"/>
        </w:rPr>
        <w:t xml:space="preserve"> Come previsto anche in ISA 560, l'A</w:t>
      </w:r>
      <w:r w:rsidR="005A01C4" w:rsidRPr="00043B49">
        <w:rPr>
          <w:rFonts w:ascii="Times New Roman" w:hAnsi="Times New Roman"/>
          <w:sz w:val="24"/>
          <w:szCs w:val="24"/>
          <w:lang w:val="it-IT"/>
        </w:rPr>
        <w:t>d</w:t>
      </w:r>
      <w:r w:rsidRPr="00043B49">
        <w:rPr>
          <w:rFonts w:ascii="Times New Roman" w:hAnsi="Times New Roman"/>
          <w:sz w:val="24"/>
          <w:szCs w:val="24"/>
          <w:lang w:val="it-IT"/>
        </w:rPr>
        <w:t xml:space="preserve">A </w:t>
      </w:r>
      <w:r w:rsidRPr="00043B49">
        <w:rPr>
          <w:rFonts w:ascii="Times New Roman" w:hAnsi="Times New Roman"/>
          <w:i/>
          <w:sz w:val="24"/>
          <w:szCs w:val="24"/>
          <w:lang w:val="it-IT"/>
        </w:rPr>
        <w:t>"</w:t>
      </w:r>
      <w:r w:rsidR="005A01C4" w:rsidRPr="00043B49">
        <w:rPr>
          <w:rFonts w:ascii="Times New Roman" w:hAnsi="Times New Roman"/>
          <w:i/>
          <w:sz w:val="24"/>
          <w:szCs w:val="24"/>
          <w:lang w:val="it-IT"/>
        </w:rPr>
        <w:t>non ci si aspetta</w:t>
      </w:r>
      <w:r w:rsidRPr="00043B49">
        <w:rPr>
          <w:rFonts w:ascii="Times New Roman" w:hAnsi="Times New Roman"/>
          <w:i/>
          <w:sz w:val="24"/>
          <w:szCs w:val="24"/>
          <w:lang w:val="it-IT"/>
        </w:rPr>
        <w:t xml:space="preserve">, tuttavia, </w:t>
      </w:r>
      <w:r w:rsidR="005A01C4" w:rsidRPr="00043B49">
        <w:rPr>
          <w:rFonts w:ascii="Times New Roman" w:hAnsi="Times New Roman"/>
          <w:i/>
          <w:sz w:val="24"/>
          <w:szCs w:val="24"/>
          <w:lang w:val="it-IT"/>
        </w:rPr>
        <w:t>che effettui</w:t>
      </w:r>
      <w:r w:rsidRPr="00043B49">
        <w:rPr>
          <w:rFonts w:ascii="Times New Roman" w:hAnsi="Times New Roman"/>
          <w:i/>
          <w:sz w:val="24"/>
          <w:szCs w:val="24"/>
          <w:lang w:val="it-IT"/>
        </w:rPr>
        <w:t xml:space="preserve"> ulteriori procedure di </w:t>
      </w:r>
      <w:r w:rsidR="005A01C4" w:rsidRPr="00043B49">
        <w:rPr>
          <w:rFonts w:ascii="Times New Roman" w:hAnsi="Times New Roman"/>
          <w:i/>
          <w:sz w:val="24"/>
          <w:szCs w:val="24"/>
          <w:lang w:val="it-IT"/>
        </w:rPr>
        <w:t>audit</w:t>
      </w:r>
      <w:r w:rsidRPr="00043B49">
        <w:rPr>
          <w:rFonts w:ascii="Times New Roman" w:hAnsi="Times New Roman"/>
          <w:i/>
          <w:sz w:val="24"/>
          <w:szCs w:val="24"/>
          <w:lang w:val="it-IT"/>
        </w:rPr>
        <w:t xml:space="preserve"> sulle questioni per le quali in precedenza </w:t>
      </w:r>
      <w:r w:rsidR="005A01C4" w:rsidRPr="00043B49">
        <w:rPr>
          <w:rFonts w:ascii="Times New Roman" w:hAnsi="Times New Roman"/>
          <w:i/>
          <w:sz w:val="24"/>
          <w:szCs w:val="24"/>
          <w:lang w:val="it-IT"/>
        </w:rPr>
        <w:t xml:space="preserve">siano state </w:t>
      </w:r>
      <w:r w:rsidRPr="00043B49">
        <w:rPr>
          <w:rFonts w:ascii="Times New Roman" w:hAnsi="Times New Roman"/>
          <w:i/>
          <w:sz w:val="24"/>
          <w:szCs w:val="24"/>
          <w:lang w:val="it-IT"/>
        </w:rPr>
        <w:t>applicat</w:t>
      </w:r>
      <w:r w:rsidR="005A01C4" w:rsidRPr="00043B49">
        <w:rPr>
          <w:rFonts w:ascii="Times New Roman" w:hAnsi="Times New Roman"/>
          <w:i/>
          <w:sz w:val="24"/>
          <w:szCs w:val="24"/>
          <w:lang w:val="it-IT"/>
        </w:rPr>
        <w:t>e</w:t>
      </w:r>
      <w:r w:rsidRPr="00043B49">
        <w:rPr>
          <w:rFonts w:ascii="Times New Roman" w:hAnsi="Times New Roman"/>
          <w:i/>
          <w:sz w:val="24"/>
          <w:szCs w:val="24"/>
          <w:lang w:val="it-IT"/>
        </w:rPr>
        <w:t xml:space="preserve"> procedure di audit </w:t>
      </w:r>
      <w:r w:rsidR="005A01C4" w:rsidRPr="00043B49">
        <w:rPr>
          <w:rFonts w:ascii="Times New Roman" w:hAnsi="Times New Roman"/>
          <w:i/>
          <w:sz w:val="24"/>
          <w:szCs w:val="24"/>
          <w:lang w:val="it-IT"/>
        </w:rPr>
        <w:t xml:space="preserve">che </w:t>
      </w:r>
      <w:r w:rsidRPr="00043B49">
        <w:rPr>
          <w:rFonts w:ascii="Times New Roman" w:hAnsi="Times New Roman"/>
          <w:i/>
          <w:sz w:val="24"/>
          <w:szCs w:val="24"/>
          <w:lang w:val="it-IT"/>
        </w:rPr>
        <w:t>hanno fornito conclusioni soddisfacenti".</w:t>
      </w:r>
    </w:p>
    <w:p w:rsidR="005A01C4" w:rsidRPr="00043B49" w:rsidRDefault="005A01C4" w:rsidP="007D4CA6">
      <w:pPr>
        <w:spacing w:after="120"/>
        <w:jc w:val="both"/>
        <w:rPr>
          <w:rFonts w:ascii="Times New Roman" w:hAnsi="Times New Roman"/>
          <w:sz w:val="24"/>
          <w:szCs w:val="24"/>
          <w:lang w:val="it-IT"/>
        </w:rPr>
      </w:pPr>
      <w:r w:rsidRPr="00043B49">
        <w:rPr>
          <w:rFonts w:ascii="Times New Roman" w:hAnsi="Times New Roman"/>
          <w:sz w:val="24"/>
          <w:szCs w:val="24"/>
          <w:lang w:val="it-IT"/>
        </w:rPr>
        <w:t xml:space="preserve">Alcuni eventi successivi potrebbero avere un impatto importante sul funzionamento dei </w:t>
      </w:r>
      <w:r w:rsidR="00D7166D" w:rsidRPr="00043B49">
        <w:rPr>
          <w:rFonts w:ascii="Times New Roman" w:hAnsi="Times New Roman"/>
          <w:sz w:val="24"/>
          <w:szCs w:val="24"/>
          <w:lang w:val="it-IT"/>
        </w:rPr>
        <w:t>Si.Ge.Co.</w:t>
      </w:r>
      <w:r w:rsidRPr="00043B49">
        <w:rPr>
          <w:rFonts w:ascii="Times New Roman" w:hAnsi="Times New Roman"/>
          <w:sz w:val="24"/>
          <w:szCs w:val="24"/>
          <w:lang w:val="it-IT"/>
        </w:rPr>
        <w:t xml:space="preserve"> e/o sulle </w:t>
      </w:r>
      <w:r w:rsidR="00EC4F72" w:rsidRPr="00043B49">
        <w:rPr>
          <w:rFonts w:ascii="Times New Roman" w:hAnsi="Times New Roman"/>
          <w:sz w:val="24"/>
          <w:szCs w:val="24"/>
          <w:lang w:val="it-IT"/>
        </w:rPr>
        <w:t>limitazioni</w:t>
      </w:r>
      <w:r w:rsidRPr="00043B49">
        <w:rPr>
          <w:rFonts w:ascii="Times New Roman" w:hAnsi="Times New Roman"/>
          <w:sz w:val="24"/>
          <w:szCs w:val="24"/>
          <w:lang w:val="it-IT"/>
        </w:rPr>
        <w:t xml:space="preserve"> (in caso di </w:t>
      </w:r>
      <w:r w:rsidR="00EC4F72" w:rsidRPr="00043B49">
        <w:rPr>
          <w:rFonts w:ascii="Times New Roman" w:hAnsi="Times New Roman"/>
          <w:sz w:val="24"/>
          <w:szCs w:val="24"/>
          <w:lang w:val="it-IT"/>
        </w:rPr>
        <w:t>parere con riserva</w:t>
      </w:r>
      <w:r w:rsidRPr="00043B49">
        <w:rPr>
          <w:rFonts w:ascii="Times New Roman" w:hAnsi="Times New Roman"/>
          <w:sz w:val="24"/>
          <w:szCs w:val="24"/>
          <w:lang w:val="it-IT"/>
        </w:rPr>
        <w:t xml:space="preserve"> o negativo) e, perta</w:t>
      </w:r>
      <w:r w:rsidR="00D7166D" w:rsidRPr="00043B49">
        <w:rPr>
          <w:rFonts w:ascii="Times New Roman" w:hAnsi="Times New Roman"/>
          <w:sz w:val="24"/>
          <w:szCs w:val="24"/>
          <w:lang w:val="it-IT"/>
        </w:rPr>
        <w:t>nto, non possono essere ignorati</w:t>
      </w:r>
      <w:r w:rsidRPr="00043B49">
        <w:rPr>
          <w:rFonts w:ascii="Times New Roman" w:hAnsi="Times New Roman"/>
          <w:sz w:val="24"/>
          <w:szCs w:val="24"/>
          <w:lang w:val="it-IT"/>
        </w:rPr>
        <w:t xml:space="preserve"> dall’AdA. Questi event</w:t>
      </w:r>
      <w:r w:rsidR="00EC4F72" w:rsidRPr="00043B49">
        <w:rPr>
          <w:rFonts w:ascii="Times New Roman" w:hAnsi="Times New Roman"/>
          <w:sz w:val="24"/>
          <w:szCs w:val="24"/>
          <w:lang w:val="it-IT"/>
        </w:rPr>
        <w:t xml:space="preserve">i possono corrispondere </w:t>
      </w:r>
      <w:r w:rsidR="00797662" w:rsidRPr="00043B49">
        <w:rPr>
          <w:rFonts w:ascii="Times New Roman" w:hAnsi="Times New Roman"/>
          <w:sz w:val="24"/>
          <w:szCs w:val="24"/>
          <w:lang w:val="it-IT"/>
        </w:rPr>
        <w:t>o</w:t>
      </w:r>
      <w:r w:rsidR="00EC4F72" w:rsidRPr="00043B49">
        <w:rPr>
          <w:rFonts w:ascii="Times New Roman" w:hAnsi="Times New Roman"/>
          <w:sz w:val="24"/>
          <w:szCs w:val="24"/>
          <w:lang w:val="it-IT"/>
        </w:rPr>
        <w:t xml:space="preserve"> ad</w:t>
      </w:r>
      <w:r w:rsidRPr="00043B49">
        <w:rPr>
          <w:rFonts w:ascii="Times New Roman" w:hAnsi="Times New Roman"/>
          <w:sz w:val="24"/>
          <w:szCs w:val="24"/>
          <w:lang w:val="it-IT"/>
        </w:rPr>
        <w:t xml:space="preserve"> azioni posit</w:t>
      </w:r>
      <w:r w:rsidR="00797662" w:rsidRPr="00043B49">
        <w:rPr>
          <w:rFonts w:ascii="Times New Roman" w:hAnsi="Times New Roman"/>
          <w:sz w:val="24"/>
          <w:szCs w:val="24"/>
          <w:lang w:val="it-IT"/>
        </w:rPr>
        <w:t>ive (ad es.</w:t>
      </w:r>
      <w:r w:rsidRPr="00043B49">
        <w:rPr>
          <w:rFonts w:ascii="Times New Roman" w:hAnsi="Times New Roman"/>
          <w:sz w:val="24"/>
          <w:szCs w:val="24"/>
          <w:lang w:val="it-IT"/>
        </w:rPr>
        <w:t xml:space="preserve"> le misure correttive attuate dopo </w:t>
      </w:r>
      <w:r w:rsidR="00DA6BEA" w:rsidRPr="00043B49">
        <w:rPr>
          <w:rFonts w:ascii="Times New Roman" w:hAnsi="Times New Roman"/>
          <w:sz w:val="24"/>
          <w:szCs w:val="24"/>
          <w:lang w:val="it-IT"/>
        </w:rPr>
        <w:t xml:space="preserve">che </w:t>
      </w:r>
      <w:r w:rsidRPr="00043B49">
        <w:rPr>
          <w:rFonts w:ascii="Times New Roman" w:hAnsi="Times New Roman"/>
          <w:sz w:val="24"/>
          <w:szCs w:val="24"/>
          <w:lang w:val="it-IT"/>
        </w:rPr>
        <w:t xml:space="preserve">i conti sono stati </w:t>
      </w:r>
      <w:r w:rsidR="00DA6BEA" w:rsidRPr="00043B49">
        <w:rPr>
          <w:rFonts w:ascii="Times New Roman" w:hAnsi="Times New Roman"/>
          <w:sz w:val="24"/>
          <w:szCs w:val="24"/>
          <w:lang w:val="it-IT"/>
        </w:rPr>
        <w:t>redatti dall’AdC</w:t>
      </w:r>
      <w:r w:rsidRPr="00043B49">
        <w:rPr>
          <w:rFonts w:ascii="Times New Roman" w:hAnsi="Times New Roman"/>
          <w:sz w:val="24"/>
          <w:szCs w:val="24"/>
          <w:lang w:val="it-IT"/>
        </w:rPr>
        <w:t xml:space="preserve"> e prima della </w:t>
      </w:r>
      <w:r w:rsidR="00DA6BEA" w:rsidRPr="00043B49">
        <w:rPr>
          <w:rFonts w:ascii="Times New Roman" w:hAnsi="Times New Roman"/>
          <w:sz w:val="24"/>
          <w:szCs w:val="24"/>
          <w:lang w:val="it-IT"/>
        </w:rPr>
        <w:t>loro</w:t>
      </w:r>
      <w:r w:rsidRPr="00043B49">
        <w:rPr>
          <w:rFonts w:ascii="Times New Roman" w:hAnsi="Times New Roman"/>
          <w:sz w:val="24"/>
          <w:szCs w:val="24"/>
          <w:lang w:val="it-IT"/>
        </w:rPr>
        <w:t xml:space="preserve"> presentazione alla Commissione)</w:t>
      </w:r>
      <w:r w:rsidR="000E61CD" w:rsidRPr="00043B49">
        <w:rPr>
          <w:rFonts w:ascii="Times New Roman" w:hAnsi="Times New Roman"/>
          <w:sz w:val="24"/>
          <w:szCs w:val="24"/>
          <w:lang w:val="it-IT"/>
        </w:rPr>
        <w:t>,</w:t>
      </w:r>
      <w:r w:rsidRPr="00043B49">
        <w:rPr>
          <w:rFonts w:ascii="Times New Roman" w:hAnsi="Times New Roman"/>
          <w:sz w:val="24"/>
          <w:szCs w:val="24"/>
          <w:lang w:val="it-IT"/>
        </w:rPr>
        <w:t xml:space="preserve"> </w:t>
      </w:r>
      <w:r w:rsidR="00797662" w:rsidRPr="00043B49">
        <w:rPr>
          <w:rFonts w:ascii="Times New Roman" w:hAnsi="Times New Roman"/>
          <w:sz w:val="24"/>
          <w:szCs w:val="24"/>
          <w:lang w:val="it-IT"/>
        </w:rPr>
        <w:t>oppure</w:t>
      </w:r>
      <w:r w:rsidRPr="00043B49">
        <w:rPr>
          <w:rFonts w:ascii="Times New Roman" w:hAnsi="Times New Roman"/>
          <w:sz w:val="24"/>
          <w:szCs w:val="24"/>
          <w:lang w:val="it-IT"/>
        </w:rPr>
        <w:t xml:space="preserve"> avere un impatto negativo (ad es</w:t>
      </w:r>
      <w:r w:rsidR="00797662" w:rsidRPr="00043B49">
        <w:rPr>
          <w:rFonts w:ascii="Times New Roman" w:hAnsi="Times New Roman"/>
          <w:sz w:val="24"/>
          <w:szCs w:val="24"/>
          <w:lang w:val="it-IT"/>
        </w:rPr>
        <w:t>.</w:t>
      </w:r>
      <w:r w:rsidRPr="00043B49">
        <w:rPr>
          <w:rFonts w:ascii="Times New Roman" w:hAnsi="Times New Roman"/>
          <w:sz w:val="24"/>
          <w:szCs w:val="24"/>
          <w:lang w:val="it-IT"/>
        </w:rPr>
        <w:t xml:space="preserve"> le carenze nel sistema o gli e</w:t>
      </w:r>
      <w:r w:rsidR="001502D5" w:rsidRPr="00043B49">
        <w:rPr>
          <w:rFonts w:ascii="Times New Roman" w:hAnsi="Times New Roman"/>
          <w:sz w:val="24"/>
          <w:szCs w:val="24"/>
          <w:lang w:val="it-IT"/>
        </w:rPr>
        <w:t>rrori rilevati in quel periodo)</w:t>
      </w:r>
      <w:r w:rsidRPr="00043B49">
        <w:rPr>
          <w:rFonts w:ascii="Times New Roman" w:hAnsi="Times New Roman"/>
          <w:sz w:val="24"/>
          <w:szCs w:val="24"/>
          <w:lang w:val="it-IT"/>
        </w:rPr>
        <w:t>.</w:t>
      </w:r>
    </w:p>
    <w:p w:rsidR="007D4CA6" w:rsidRPr="00043B49" w:rsidRDefault="00DA6BEA" w:rsidP="007D4CA6">
      <w:pPr>
        <w:spacing w:after="120"/>
        <w:jc w:val="both"/>
        <w:rPr>
          <w:rFonts w:ascii="Times New Roman" w:hAnsi="Times New Roman"/>
          <w:sz w:val="24"/>
          <w:szCs w:val="24"/>
          <w:lang w:val="it-IT"/>
        </w:rPr>
      </w:pPr>
      <w:r w:rsidRPr="00043B49">
        <w:rPr>
          <w:rFonts w:ascii="Times New Roman" w:hAnsi="Times New Roman"/>
          <w:sz w:val="24"/>
          <w:szCs w:val="24"/>
          <w:lang w:val="it-IT"/>
        </w:rPr>
        <w:t>Nel contesto del quadro normativo 201</w:t>
      </w:r>
      <w:r w:rsidR="00083DDA" w:rsidRPr="00043B49">
        <w:rPr>
          <w:rFonts w:ascii="Times New Roman" w:hAnsi="Times New Roman"/>
          <w:sz w:val="24"/>
          <w:szCs w:val="24"/>
          <w:lang w:val="it-IT"/>
        </w:rPr>
        <w:t>4-2020, gli "eventi successivi"</w:t>
      </w:r>
      <w:r w:rsidRPr="00043B49">
        <w:rPr>
          <w:rFonts w:ascii="Times New Roman" w:hAnsi="Times New Roman"/>
          <w:sz w:val="24"/>
          <w:szCs w:val="24"/>
          <w:lang w:val="it-IT"/>
        </w:rPr>
        <w:t xml:space="preserve"> come sopra descritti non sono le misure correttive ch</w:t>
      </w:r>
      <w:r w:rsidR="00D7166D" w:rsidRPr="00043B49">
        <w:rPr>
          <w:rFonts w:ascii="Times New Roman" w:hAnsi="Times New Roman"/>
          <w:sz w:val="24"/>
          <w:szCs w:val="24"/>
          <w:lang w:val="it-IT"/>
        </w:rPr>
        <w:t xml:space="preserve">e lo Stato membro (AdG o </w:t>
      </w:r>
      <w:r w:rsidR="00083DDA" w:rsidRPr="00043B49">
        <w:rPr>
          <w:rFonts w:ascii="Times New Roman" w:hAnsi="Times New Roman"/>
          <w:sz w:val="24"/>
          <w:szCs w:val="24"/>
          <w:lang w:val="it-IT"/>
        </w:rPr>
        <w:t>Ad</w:t>
      </w:r>
      <w:r w:rsidR="00D7166D" w:rsidRPr="00043B49">
        <w:rPr>
          <w:rFonts w:ascii="Times New Roman" w:hAnsi="Times New Roman"/>
          <w:sz w:val="24"/>
          <w:szCs w:val="24"/>
          <w:lang w:val="it-IT"/>
        </w:rPr>
        <w:t>C</w:t>
      </w:r>
      <w:r w:rsidRPr="00043B49">
        <w:rPr>
          <w:rFonts w:ascii="Times New Roman" w:hAnsi="Times New Roman"/>
          <w:sz w:val="24"/>
          <w:szCs w:val="24"/>
          <w:lang w:val="it-IT"/>
        </w:rPr>
        <w:t>) ha bisogno di prendere a causa di carenze e irregolarità individuat</w:t>
      </w:r>
      <w:r w:rsidR="00D7166D" w:rsidRPr="00043B49">
        <w:rPr>
          <w:rFonts w:ascii="Times New Roman" w:hAnsi="Times New Roman"/>
          <w:sz w:val="24"/>
          <w:szCs w:val="24"/>
          <w:lang w:val="it-IT"/>
        </w:rPr>
        <w:t>e dall’</w:t>
      </w:r>
      <w:r w:rsidRPr="00043B49">
        <w:rPr>
          <w:rFonts w:ascii="Times New Roman" w:hAnsi="Times New Roman"/>
          <w:sz w:val="24"/>
          <w:szCs w:val="24"/>
          <w:lang w:val="it-IT"/>
        </w:rPr>
        <w:t>AdA o dall’Unione Europea. Il presupposto è che le misure correttive siano adottate dallo Stato membro e siano adeguatamente riflesse nei conti prima della l</w:t>
      </w:r>
      <w:r w:rsidR="00D7166D" w:rsidRPr="00043B49">
        <w:rPr>
          <w:rFonts w:ascii="Times New Roman" w:hAnsi="Times New Roman"/>
          <w:sz w:val="24"/>
          <w:szCs w:val="24"/>
          <w:lang w:val="it-IT"/>
        </w:rPr>
        <w:t>oro approvazione da parte dell’</w:t>
      </w:r>
      <w:r w:rsidRPr="00043B49">
        <w:rPr>
          <w:rFonts w:ascii="Times New Roman" w:hAnsi="Times New Roman"/>
          <w:sz w:val="24"/>
          <w:szCs w:val="24"/>
          <w:lang w:val="it-IT"/>
        </w:rPr>
        <w:t xml:space="preserve">AdC. Quando ciò non accade, </w:t>
      </w:r>
      <w:r w:rsidR="000E61CD" w:rsidRPr="00043B49">
        <w:rPr>
          <w:rFonts w:ascii="Times New Roman" w:hAnsi="Times New Roman"/>
          <w:sz w:val="24"/>
          <w:szCs w:val="24"/>
          <w:lang w:val="it-IT"/>
        </w:rPr>
        <w:t>si ritiene</w:t>
      </w:r>
      <w:r w:rsidRPr="00043B49">
        <w:rPr>
          <w:rFonts w:ascii="Times New Roman" w:hAnsi="Times New Roman"/>
          <w:sz w:val="24"/>
          <w:szCs w:val="24"/>
          <w:lang w:val="it-IT"/>
        </w:rPr>
        <w:t xml:space="preserve"> opportuno un </w:t>
      </w:r>
      <w:r w:rsidR="00E52710" w:rsidRPr="00043B49">
        <w:rPr>
          <w:rFonts w:ascii="Times New Roman" w:hAnsi="Times New Roman"/>
          <w:sz w:val="24"/>
          <w:szCs w:val="24"/>
          <w:lang w:val="it-IT"/>
        </w:rPr>
        <w:t>parere con riserva</w:t>
      </w:r>
      <w:r w:rsidRPr="00043B49">
        <w:rPr>
          <w:rFonts w:ascii="Times New Roman" w:hAnsi="Times New Roman"/>
          <w:sz w:val="24"/>
          <w:szCs w:val="24"/>
          <w:lang w:val="it-IT"/>
        </w:rPr>
        <w:t xml:space="preserve"> dell’AdA, tenuto conto della rilevanza delle misure correttive in </w:t>
      </w:r>
      <w:r w:rsidR="00ED6CD6" w:rsidRPr="00043B49">
        <w:rPr>
          <w:rFonts w:ascii="Times New Roman" w:hAnsi="Times New Roman"/>
          <w:sz w:val="24"/>
          <w:szCs w:val="24"/>
          <w:lang w:val="it-IT"/>
        </w:rPr>
        <w:t>ballo</w:t>
      </w:r>
      <w:r w:rsidRPr="00043B49">
        <w:rPr>
          <w:rFonts w:ascii="Times New Roman" w:hAnsi="Times New Roman"/>
          <w:sz w:val="24"/>
          <w:szCs w:val="24"/>
          <w:lang w:val="it-IT"/>
        </w:rPr>
        <w:t>.</w:t>
      </w:r>
    </w:p>
    <w:p w:rsidR="00DA6BEA" w:rsidRPr="00043B49" w:rsidRDefault="00DA6BEA" w:rsidP="007D4CA6">
      <w:pPr>
        <w:spacing w:after="120"/>
        <w:jc w:val="both"/>
        <w:rPr>
          <w:rFonts w:ascii="Times New Roman" w:hAnsi="Times New Roman"/>
          <w:sz w:val="24"/>
          <w:szCs w:val="24"/>
          <w:lang w:val="it-IT"/>
        </w:rPr>
      </w:pPr>
      <w:r w:rsidRPr="00043B49">
        <w:rPr>
          <w:rFonts w:ascii="Times New Roman" w:hAnsi="Times New Roman"/>
          <w:sz w:val="24"/>
          <w:szCs w:val="24"/>
          <w:lang w:val="it-IT"/>
        </w:rPr>
        <w:t>Per i pro</w:t>
      </w:r>
      <w:r w:rsidR="00E52710" w:rsidRPr="00043B49">
        <w:rPr>
          <w:rFonts w:ascii="Times New Roman" w:hAnsi="Times New Roman"/>
          <w:sz w:val="24"/>
          <w:szCs w:val="24"/>
          <w:lang w:val="it-IT"/>
        </w:rPr>
        <w:t>grammi plurifondo, il relativo F</w:t>
      </w:r>
      <w:r w:rsidRPr="00043B49">
        <w:rPr>
          <w:rFonts w:ascii="Times New Roman" w:hAnsi="Times New Roman"/>
          <w:sz w:val="24"/>
          <w:szCs w:val="24"/>
          <w:lang w:val="it-IT"/>
        </w:rPr>
        <w:t>ondo dovrebbe essere indicato per ciascuno degli eventi successivi riportati.</w:t>
      </w:r>
    </w:p>
    <w:p w:rsidR="00DC75CD" w:rsidRPr="007D4CA6" w:rsidRDefault="000E7D55" w:rsidP="00A00F0F">
      <w:pPr>
        <w:pStyle w:val="Titolo2"/>
        <w:tabs>
          <w:tab w:val="left" w:pos="709"/>
        </w:tabs>
        <w:spacing w:after="240" w:line="240" w:lineRule="auto"/>
        <w:rPr>
          <w:color w:val="000000"/>
          <w:szCs w:val="24"/>
        </w:rPr>
      </w:pPr>
      <w:bookmarkStart w:id="15" w:name="_Toc433801138"/>
      <w:r w:rsidRPr="007D4CA6">
        <w:rPr>
          <w:color w:val="000000"/>
          <w:szCs w:val="24"/>
        </w:rPr>
        <w:t>9</w:t>
      </w:r>
      <w:r w:rsidR="00DC75CD" w:rsidRPr="007D4CA6">
        <w:rPr>
          <w:color w:val="000000"/>
          <w:szCs w:val="24"/>
        </w:rPr>
        <w:t xml:space="preserve">. </w:t>
      </w:r>
      <w:r w:rsidR="00A00F0F">
        <w:rPr>
          <w:color w:val="000000"/>
          <w:szCs w:val="24"/>
        </w:rPr>
        <w:tab/>
      </w:r>
      <w:r w:rsidR="001502D5" w:rsidRPr="007D4CA6">
        <w:rPr>
          <w:color w:val="000000"/>
          <w:szCs w:val="24"/>
        </w:rPr>
        <w:t xml:space="preserve">Livello </w:t>
      </w:r>
      <w:r w:rsidR="004F3BB4" w:rsidRPr="007D4CA6">
        <w:rPr>
          <w:color w:val="000000"/>
          <w:szCs w:val="24"/>
        </w:rPr>
        <w:t>complessivo di affidabilità</w:t>
      </w:r>
      <w:bookmarkEnd w:id="15"/>
      <w:r w:rsidR="00DC75CD" w:rsidRPr="007D4CA6">
        <w:rPr>
          <w:color w:val="000000"/>
          <w:szCs w:val="24"/>
        </w:rPr>
        <w:t xml:space="preserve"> </w:t>
      </w:r>
    </w:p>
    <w:p w:rsidR="001502D5" w:rsidRPr="0070438F" w:rsidRDefault="001502D5" w:rsidP="00A00F0F">
      <w:pPr>
        <w:pBdr>
          <w:top w:val="single" w:sz="4" w:space="1" w:color="auto"/>
          <w:left w:val="single" w:sz="4" w:space="4" w:color="auto"/>
          <w:bottom w:val="single" w:sz="4" w:space="0" w:color="auto"/>
          <w:right w:val="single" w:sz="4" w:space="4" w:color="auto"/>
        </w:pBdr>
        <w:autoSpaceDE w:val="0"/>
        <w:autoSpaceDN w:val="0"/>
        <w:adjustRightInd w:val="0"/>
        <w:ind w:left="426" w:hanging="426"/>
        <w:jc w:val="both"/>
        <w:rPr>
          <w:rFonts w:ascii="Times New Roman" w:hAnsi="Times New Roman"/>
          <w:color w:val="000000"/>
          <w:sz w:val="24"/>
          <w:szCs w:val="24"/>
        </w:rPr>
      </w:pPr>
      <w:r w:rsidRPr="00043B49">
        <w:rPr>
          <w:rFonts w:ascii="Times New Roman" w:hAnsi="Times New Roman"/>
          <w:color w:val="000000"/>
          <w:sz w:val="24"/>
          <w:szCs w:val="24"/>
          <w:lang w:val="it-IT"/>
        </w:rPr>
        <w:t>9.1 Indica</w:t>
      </w:r>
      <w:r w:rsidR="00E54BED" w:rsidRPr="00043B49">
        <w:rPr>
          <w:rFonts w:ascii="Times New Roman" w:hAnsi="Times New Roman"/>
          <w:color w:val="000000"/>
          <w:sz w:val="24"/>
          <w:szCs w:val="24"/>
          <w:lang w:val="it-IT"/>
        </w:rPr>
        <w:t>re il</w:t>
      </w:r>
      <w:r w:rsidRPr="00043B49">
        <w:rPr>
          <w:rFonts w:ascii="Times New Roman" w:hAnsi="Times New Roman"/>
          <w:color w:val="000000"/>
          <w:sz w:val="24"/>
          <w:szCs w:val="24"/>
          <w:lang w:val="it-IT"/>
        </w:rPr>
        <w:t xml:space="preserve"> livello complessivo </w:t>
      </w:r>
      <w:r w:rsidR="00E54BED" w:rsidRPr="00043B49">
        <w:rPr>
          <w:rFonts w:ascii="Times New Roman" w:hAnsi="Times New Roman"/>
          <w:color w:val="000000"/>
          <w:sz w:val="24"/>
          <w:szCs w:val="24"/>
          <w:lang w:val="it-IT"/>
        </w:rPr>
        <w:t>di affidabilità del</w:t>
      </w:r>
      <w:r w:rsidRPr="00043B49">
        <w:rPr>
          <w:rFonts w:ascii="Times New Roman" w:hAnsi="Times New Roman"/>
          <w:color w:val="000000"/>
          <w:sz w:val="24"/>
          <w:szCs w:val="24"/>
          <w:lang w:val="it-IT"/>
        </w:rPr>
        <w:t xml:space="preserve"> corretto funzionamento del sistema di gestione e controllo, e spiega</w:t>
      </w:r>
      <w:r w:rsidR="00E54BED" w:rsidRPr="00043B49">
        <w:rPr>
          <w:rFonts w:ascii="Times New Roman" w:hAnsi="Times New Roman"/>
          <w:color w:val="000000"/>
          <w:sz w:val="24"/>
          <w:szCs w:val="24"/>
          <w:lang w:val="it-IT"/>
        </w:rPr>
        <w:t>re</w:t>
      </w:r>
      <w:r w:rsidRPr="00043B49">
        <w:rPr>
          <w:rFonts w:ascii="Times New Roman" w:hAnsi="Times New Roman"/>
          <w:color w:val="000000"/>
          <w:sz w:val="24"/>
          <w:szCs w:val="24"/>
          <w:lang w:val="it-IT"/>
        </w:rPr>
        <w:t xml:space="preserve"> come </w:t>
      </w:r>
      <w:r w:rsidR="00044085" w:rsidRPr="00043B49">
        <w:rPr>
          <w:rFonts w:ascii="Times New Roman" w:hAnsi="Times New Roman"/>
          <w:color w:val="000000"/>
          <w:sz w:val="24"/>
          <w:szCs w:val="24"/>
          <w:lang w:val="it-IT"/>
        </w:rPr>
        <w:t>è stato ottenuto</w:t>
      </w:r>
      <w:r w:rsidRPr="00043B49">
        <w:rPr>
          <w:rFonts w:ascii="Times New Roman" w:hAnsi="Times New Roman"/>
          <w:color w:val="000000"/>
          <w:sz w:val="24"/>
          <w:szCs w:val="24"/>
          <w:lang w:val="it-IT"/>
        </w:rPr>
        <w:t xml:space="preserve"> dalla combinazione </w:t>
      </w:r>
      <w:r w:rsidR="00E54BED" w:rsidRPr="00043B49">
        <w:rPr>
          <w:rFonts w:ascii="Times New Roman" w:hAnsi="Times New Roman"/>
          <w:color w:val="000000"/>
          <w:sz w:val="24"/>
          <w:szCs w:val="24"/>
          <w:lang w:val="it-IT"/>
        </w:rPr>
        <w:t>delle risultanze degli audit dei sistemi</w:t>
      </w:r>
      <w:r w:rsidRPr="00043B49">
        <w:rPr>
          <w:rFonts w:ascii="Times New Roman" w:hAnsi="Times New Roman"/>
          <w:color w:val="000000"/>
          <w:sz w:val="24"/>
          <w:szCs w:val="24"/>
          <w:lang w:val="it-IT"/>
        </w:rPr>
        <w:t xml:space="preserve"> (</w:t>
      </w:r>
      <w:r w:rsidR="00E54BED" w:rsidRPr="00043B49">
        <w:rPr>
          <w:rFonts w:ascii="Times New Roman" w:hAnsi="Times New Roman"/>
          <w:color w:val="000000"/>
          <w:sz w:val="24"/>
          <w:szCs w:val="24"/>
          <w:lang w:val="it-IT"/>
        </w:rPr>
        <w:t xml:space="preserve">cfr. </w:t>
      </w:r>
      <w:r w:rsidR="002A6DDD" w:rsidRPr="00043B49">
        <w:rPr>
          <w:rFonts w:ascii="Times New Roman" w:hAnsi="Times New Roman"/>
          <w:color w:val="000000"/>
          <w:sz w:val="24"/>
          <w:szCs w:val="24"/>
          <w:lang w:val="it-IT"/>
        </w:rPr>
        <w:t>sezione</w:t>
      </w:r>
      <w:r w:rsidRPr="00043B49">
        <w:rPr>
          <w:rFonts w:ascii="Times New Roman" w:hAnsi="Times New Roman"/>
          <w:color w:val="000000"/>
          <w:sz w:val="24"/>
          <w:szCs w:val="24"/>
          <w:lang w:val="it-IT"/>
        </w:rPr>
        <w:t xml:space="preserve"> 10.2</w:t>
      </w:r>
      <w:r w:rsidR="00E54BED" w:rsidRPr="00043B49">
        <w:rPr>
          <w:rFonts w:ascii="Times New Roman" w:hAnsi="Times New Roman"/>
          <w:color w:val="000000"/>
          <w:sz w:val="24"/>
          <w:szCs w:val="24"/>
          <w:lang w:val="it-IT"/>
        </w:rPr>
        <w:t xml:space="preserve"> a seguire</w:t>
      </w:r>
      <w:r w:rsidRPr="00043B49">
        <w:rPr>
          <w:rFonts w:ascii="Times New Roman" w:hAnsi="Times New Roman"/>
          <w:color w:val="000000"/>
          <w:sz w:val="24"/>
          <w:szCs w:val="24"/>
          <w:lang w:val="it-IT"/>
        </w:rPr>
        <w:t xml:space="preserve">) e </w:t>
      </w:r>
      <w:r w:rsidR="00044085" w:rsidRPr="00043B49">
        <w:rPr>
          <w:rFonts w:ascii="Times New Roman" w:hAnsi="Times New Roman"/>
          <w:color w:val="000000"/>
          <w:sz w:val="24"/>
          <w:szCs w:val="24"/>
          <w:lang w:val="it-IT"/>
        </w:rPr>
        <w:t xml:space="preserve">degli </w:t>
      </w:r>
      <w:r w:rsidRPr="00043B49">
        <w:rPr>
          <w:rFonts w:ascii="Times New Roman" w:hAnsi="Times New Roman"/>
          <w:color w:val="000000"/>
          <w:sz w:val="24"/>
          <w:szCs w:val="24"/>
          <w:lang w:val="it-IT"/>
        </w:rPr>
        <w:t>audit delle operazioni (</w:t>
      </w:r>
      <w:r w:rsidR="00E54BED" w:rsidRPr="00043B49">
        <w:rPr>
          <w:rFonts w:ascii="Times New Roman" w:hAnsi="Times New Roman"/>
          <w:color w:val="000000"/>
          <w:sz w:val="24"/>
          <w:szCs w:val="24"/>
          <w:lang w:val="it-IT"/>
        </w:rPr>
        <w:t xml:space="preserve">cfr. </w:t>
      </w:r>
      <w:r w:rsidR="002A6DDD" w:rsidRPr="00043B49">
        <w:rPr>
          <w:rFonts w:ascii="Times New Roman" w:hAnsi="Times New Roman"/>
          <w:color w:val="000000"/>
          <w:sz w:val="24"/>
          <w:szCs w:val="24"/>
          <w:lang w:val="it-IT"/>
        </w:rPr>
        <w:t>sezione</w:t>
      </w:r>
      <w:r w:rsidR="00E54BED" w:rsidRPr="00043B49">
        <w:rPr>
          <w:rFonts w:ascii="Times New Roman" w:hAnsi="Times New Roman"/>
          <w:color w:val="000000"/>
          <w:sz w:val="24"/>
          <w:szCs w:val="24"/>
          <w:lang w:val="it-IT"/>
        </w:rPr>
        <w:t xml:space="preserve"> </w:t>
      </w:r>
      <w:r w:rsidRPr="00043B49">
        <w:rPr>
          <w:rFonts w:ascii="Times New Roman" w:hAnsi="Times New Roman"/>
          <w:color w:val="000000"/>
          <w:sz w:val="24"/>
          <w:szCs w:val="24"/>
          <w:lang w:val="it-IT"/>
        </w:rPr>
        <w:t>10.3</w:t>
      </w:r>
      <w:r w:rsidR="00E54BED" w:rsidRPr="00043B49">
        <w:rPr>
          <w:rFonts w:ascii="Times New Roman" w:hAnsi="Times New Roman"/>
          <w:color w:val="000000"/>
          <w:sz w:val="24"/>
          <w:szCs w:val="24"/>
          <w:lang w:val="it-IT"/>
        </w:rPr>
        <w:t xml:space="preserve"> a seguire</w:t>
      </w:r>
      <w:r w:rsidRPr="00043B49">
        <w:rPr>
          <w:rFonts w:ascii="Times New Roman" w:hAnsi="Times New Roman"/>
          <w:color w:val="000000"/>
          <w:sz w:val="24"/>
          <w:szCs w:val="24"/>
          <w:lang w:val="it-IT"/>
        </w:rPr>
        <w:t xml:space="preserve">). </w:t>
      </w:r>
      <w:r w:rsidRPr="0070438F">
        <w:rPr>
          <w:rFonts w:ascii="Times New Roman" w:hAnsi="Times New Roman"/>
          <w:color w:val="000000"/>
          <w:sz w:val="24"/>
          <w:szCs w:val="24"/>
        </w:rPr>
        <w:t xml:space="preserve">Se </w:t>
      </w:r>
      <w:r w:rsidR="00E54BED" w:rsidRPr="0070438F">
        <w:rPr>
          <w:rFonts w:ascii="Times New Roman" w:hAnsi="Times New Roman"/>
          <w:color w:val="000000"/>
          <w:sz w:val="24"/>
          <w:szCs w:val="24"/>
        </w:rPr>
        <w:t>pertinente</w:t>
      </w:r>
      <w:r w:rsidR="00C45D6A">
        <w:rPr>
          <w:rFonts w:ascii="Times New Roman" w:hAnsi="Times New Roman"/>
          <w:color w:val="000000"/>
          <w:sz w:val="24"/>
          <w:szCs w:val="24"/>
        </w:rPr>
        <w:t>, l’AdA</w:t>
      </w:r>
      <w:r w:rsidRPr="0070438F">
        <w:rPr>
          <w:rFonts w:ascii="Times New Roman" w:hAnsi="Times New Roman"/>
          <w:color w:val="000000"/>
          <w:sz w:val="24"/>
          <w:szCs w:val="24"/>
        </w:rPr>
        <w:t xml:space="preserve"> </w:t>
      </w:r>
      <w:r w:rsidR="00E54BED" w:rsidRPr="0070438F">
        <w:rPr>
          <w:rFonts w:ascii="Times New Roman" w:hAnsi="Times New Roman"/>
          <w:color w:val="000000"/>
          <w:sz w:val="24"/>
          <w:szCs w:val="24"/>
        </w:rPr>
        <w:t>deve tenere</w:t>
      </w:r>
      <w:r w:rsidR="00044085" w:rsidRPr="0070438F">
        <w:rPr>
          <w:rFonts w:ascii="Times New Roman" w:hAnsi="Times New Roman"/>
          <w:color w:val="000000"/>
          <w:sz w:val="24"/>
          <w:szCs w:val="24"/>
        </w:rPr>
        <w:t xml:space="preserve"> conto</w:t>
      </w:r>
      <w:r w:rsidRPr="0070438F">
        <w:rPr>
          <w:rFonts w:ascii="Times New Roman" w:hAnsi="Times New Roman"/>
          <w:color w:val="000000"/>
          <w:sz w:val="24"/>
          <w:szCs w:val="24"/>
        </w:rPr>
        <w:t xml:space="preserve"> de</w:t>
      </w:r>
      <w:r w:rsidR="002A3381" w:rsidRPr="0070438F">
        <w:rPr>
          <w:rFonts w:ascii="Times New Roman" w:hAnsi="Times New Roman"/>
          <w:color w:val="000000"/>
          <w:sz w:val="24"/>
          <w:szCs w:val="24"/>
        </w:rPr>
        <w:t>lle</w:t>
      </w:r>
      <w:r w:rsidRPr="0070438F">
        <w:rPr>
          <w:rFonts w:ascii="Times New Roman" w:hAnsi="Times New Roman"/>
          <w:color w:val="000000"/>
          <w:sz w:val="24"/>
          <w:szCs w:val="24"/>
        </w:rPr>
        <w:t xml:space="preserve"> risulta</w:t>
      </w:r>
      <w:r w:rsidR="002A3381" w:rsidRPr="0070438F">
        <w:rPr>
          <w:rFonts w:ascii="Times New Roman" w:hAnsi="Times New Roman"/>
          <w:color w:val="000000"/>
          <w:sz w:val="24"/>
          <w:szCs w:val="24"/>
        </w:rPr>
        <w:t>nze di altro lavoro</w:t>
      </w:r>
      <w:r w:rsidRPr="0070438F">
        <w:rPr>
          <w:rFonts w:ascii="Times New Roman" w:hAnsi="Times New Roman"/>
          <w:color w:val="000000"/>
          <w:sz w:val="24"/>
          <w:szCs w:val="24"/>
        </w:rPr>
        <w:t xml:space="preserve"> </w:t>
      </w:r>
      <w:r w:rsidR="002A3381" w:rsidRPr="0070438F">
        <w:rPr>
          <w:rFonts w:ascii="Times New Roman" w:hAnsi="Times New Roman"/>
          <w:color w:val="000000"/>
          <w:sz w:val="24"/>
          <w:szCs w:val="24"/>
        </w:rPr>
        <w:t>di</w:t>
      </w:r>
      <w:r w:rsidR="00044085" w:rsidRPr="0070438F">
        <w:rPr>
          <w:rFonts w:ascii="Times New Roman" w:hAnsi="Times New Roman"/>
          <w:color w:val="000000"/>
          <w:sz w:val="24"/>
          <w:szCs w:val="24"/>
        </w:rPr>
        <w:t xml:space="preserve"> </w:t>
      </w:r>
      <w:r w:rsidRPr="0070438F">
        <w:rPr>
          <w:rFonts w:ascii="Times New Roman" w:hAnsi="Times New Roman"/>
          <w:color w:val="000000"/>
          <w:sz w:val="24"/>
          <w:szCs w:val="24"/>
        </w:rPr>
        <w:t xml:space="preserve">audit </w:t>
      </w:r>
      <w:r w:rsidR="002A3381" w:rsidRPr="0070438F">
        <w:rPr>
          <w:rFonts w:ascii="Times New Roman" w:hAnsi="Times New Roman"/>
          <w:color w:val="000000"/>
          <w:sz w:val="24"/>
          <w:szCs w:val="24"/>
        </w:rPr>
        <w:t>svolto a livello nazionale</w:t>
      </w:r>
      <w:r w:rsidRPr="0070438F">
        <w:rPr>
          <w:rFonts w:ascii="Times New Roman" w:hAnsi="Times New Roman"/>
          <w:color w:val="000000"/>
          <w:sz w:val="24"/>
          <w:szCs w:val="24"/>
        </w:rPr>
        <w:t xml:space="preserve"> o d</w:t>
      </w:r>
      <w:r w:rsidR="002A3381" w:rsidRPr="0070438F">
        <w:rPr>
          <w:rFonts w:ascii="Times New Roman" w:hAnsi="Times New Roman"/>
          <w:color w:val="000000"/>
          <w:sz w:val="24"/>
          <w:szCs w:val="24"/>
        </w:rPr>
        <w:t>i UE</w:t>
      </w:r>
      <w:r w:rsidRPr="0070438F">
        <w:rPr>
          <w:rFonts w:ascii="Times New Roman" w:hAnsi="Times New Roman"/>
          <w:color w:val="000000"/>
          <w:sz w:val="24"/>
          <w:szCs w:val="24"/>
        </w:rPr>
        <w:t xml:space="preserve"> in </w:t>
      </w:r>
      <w:r w:rsidR="00044085" w:rsidRPr="0070438F">
        <w:rPr>
          <w:rFonts w:ascii="Times New Roman" w:hAnsi="Times New Roman"/>
          <w:color w:val="000000"/>
          <w:sz w:val="24"/>
          <w:szCs w:val="24"/>
        </w:rPr>
        <w:t>relazione</w:t>
      </w:r>
      <w:r w:rsidRPr="0070438F">
        <w:rPr>
          <w:rFonts w:ascii="Times New Roman" w:hAnsi="Times New Roman"/>
          <w:color w:val="000000"/>
          <w:sz w:val="24"/>
          <w:szCs w:val="24"/>
        </w:rPr>
        <w:t xml:space="preserve"> </w:t>
      </w:r>
      <w:r w:rsidR="00044085" w:rsidRPr="0070438F">
        <w:rPr>
          <w:rFonts w:ascii="Times New Roman" w:hAnsi="Times New Roman"/>
          <w:color w:val="000000"/>
          <w:sz w:val="24"/>
          <w:szCs w:val="24"/>
        </w:rPr>
        <w:t>all’anno contabile.</w:t>
      </w:r>
    </w:p>
    <w:p w:rsidR="004F51D0" w:rsidRPr="00043B49" w:rsidRDefault="001502D5" w:rsidP="00A00F0F">
      <w:pPr>
        <w:pBdr>
          <w:top w:val="single" w:sz="4" w:space="1" w:color="auto"/>
          <w:left w:val="single" w:sz="4" w:space="4" w:color="auto"/>
          <w:bottom w:val="single" w:sz="4" w:space="0" w:color="auto"/>
          <w:right w:val="single" w:sz="4" w:space="4" w:color="auto"/>
        </w:pBdr>
        <w:autoSpaceDE w:val="0"/>
        <w:autoSpaceDN w:val="0"/>
        <w:adjustRightInd w:val="0"/>
        <w:ind w:left="426" w:hanging="426"/>
        <w:jc w:val="both"/>
        <w:rPr>
          <w:rFonts w:ascii="Times New Roman" w:hAnsi="Times New Roman"/>
          <w:color w:val="000000"/>
          <w:sz w:val="24"/>
          <w:szCs w:val="24"/>
          <w:lang w:val="it-IT"/>
        </w:rPr>
      </w:pPr>
      <w:r w:rsidRPr="00043B49">
        <w:rPr>
          <w:rFonts w:ascii="Times New Roman" w:hAnsi="Times New Roman"/>
          <w:color w:val="000000"/>
          <w:sz w:val="24"/>
          <w:szCs w:val="24"/>
          <w:lang w:val="it-IT"/>
        </w:rPr>
        <w:t xml:space="preserve">9.2 </w:t>
      </w:r>
      <w:r w:rsidR="004F51D0" w:rsidRPr="00043B49">
        <w:rPr>
          <w:rFonts w:ascii="Times New Roman" w:hAnsi="Times New Roman"/>
          <w:color w:val="000000"/>
          <w:sz w:val="24"/>
          <w:szCs w:val="24"/>
          <w:lang w:val="it-IT"/>
        </w:rPr>
        <w:t>V</w:t>
      </w:r>
      <w:r w:rsidR="00044085" w:rsidRPr="00043B49">
        <w:rPr>
          <w:rFonts w:ascii="Times New Roman" w:hAnsi="Times New Roman"/>
          <w:color w:val="000000"/>
          <w:sz w:val="24"/>
          <w:szCs w:val="24"/>
          <w:lang w:val="it-IT"/>
        </w:rPr>
        <w:t>aluta</w:t>
      </w:r>
      <w:r w:rsidR="002A3381" w:rsidRPr="00043B49">
        <w:rPr>
          <w:rFonts w:ascii="Times New Roman" w:hAnsi="Times New Roman"/>
          <w:color w:val="000000"/>
          <w:sz w:val="24"/>
          <w:szCs w:val="24"/>
          <w:lang w:val="it-IT"/>
        </w:rPr>
        <w:t xml:space="preserve">re eventuali </w:t>
      </w:r>
      <w:r w:rsidR="00044085" w:rsidRPr="00043B49">
        <w:rPr>
          <w:rFonts w:ascii="Times New Roman" w:hAnsi="Times New Roman"/>
          <w:color w:val="000000"/>
          <w:sz w:val="24"/>
          <w:szCs w:val="24"/>
          <w:lang w:val="it-IT"/>
        </w:rPr>
        <w:t>azioni di mitigazione attuate, come rettifiche finanziarie</w:t>
      </w:r>
      <w:r w:rsidR="002A3381" w:rsidRPr="00043B49">
        <w:rPr>
          <w:rFonts w:ascii="Times New Roman" w:hAnsi="Times New Roman"/>
          <w:color w:val="000000"/>
          <w:sz w:val="24"/>
          <w:szCs w:val="24"/>
          <w:lang w:val="it-IT"/>
        </w:rPr>
        <w:t>,</w:t>
      </w:r>
      <w:r w:rsidR="00044085" w:rsidRPr="00043B49">
        <w:rPr>
          <w:rFonts w:ascii="Times New Roman" w:hAnsi="Times New Roman"/>
          <w:color w:val="000000"/>
          <w:sz w:val="24"/>
          <w:szCs w:val="24"/>
          <w:lang w:val="it-IT"/>
        </w:rPr>
        <w:t xml:space="preserve"> </w:t>
      </w:r>
      <w:r w:rsidR="002A3381" w:rsidRPr="00043B49">
        <w:rPr>
          <w:rFonts w:ascii="Times New Roman" w:hAnsi="Times New Roman"/>
          <w:color w:val="000000"/>
          <w:sz w:val="24"/>
          <w:szCs w:val="24"/>
          <w:lang w:val="it-IT"/>
        </w:rPr>
        <w:t xml:space="preserve">e l’esigenza </w:t>
      </w:r>
      <w:r w:rsidR="004F51D0" w:rsidRPr="00043B49">
        <w:rPr>
          <w:rFonts w:ascii="Times New Roman" w:hAnsi="Times New Roman"/>
          <w:color w:val="000000"/>
          <w:sz w:val="24"/>
          <w:szCs w:val="24"/>
          <w:lang w:val="it-IT"/>
        </w:rPr>
        <w:t xml:space="preserve"> </w:t>
      </w:r>
      <w:r w:rsidR="002A3381" w:rsidRPr="00043B49">
        <w:rPr>
          <w:rFonts w:ascii="Times New Roman" w:hAnsi="Times New Roman"/>
          <w:color w:val="000000"/>
          <w:sz w:val="24"/>
          <w:szCs w:val="24"/>
          <w:lang w:val="it-IT"/>
        </w:rPr>
        <w:t xml:space="preserve">di eventuali azioni correttive supplementari necessarie in una prospettiva sia sistemica che finanziaria. </w:t>
      </w:r>
    </w:p>
    <w:p w:rsidR="00AE0D62" w:rsidRPr="00043B49" w:rsidRDefault="00AE0D62" w:rsidP="00AB19C5">
      <w:pPr>
        <w:jc w:val="both"/>
        <w:rPr>
          <w:rFonts w:ascii="Times New Roman" w:hAnsi="Times New Roman"/>
          <w:sz w:val="24"/>
          <w:szCs w:val="24"/>
          <w:lang w:val="it-IT"/>
        </w:rPr>
      </w:pPr>
      <w:r w:rsidRPr="00043B49">
        <w:rPr>
          <w:rFonts w:ascii="Times New Roman" w:hAnsi="Times New Roman"/>
          <w:sz w:val="24"/>
          <w:szCs w:val="24"/>
          <w:lang w:val="it-IT"/>
        </w:rPr>
        <w:t>Ai fini del parere di audit che d</w:t>
      </w:r>
      <w:r w:rsidR="003C7F17" w:rsidRPr="00043B49">
        <w:rPr>
          <w:rFonts w:ascii="Times New Roman" w:hAnsi="Times New Roman"/>
          <w:sz w:val="24"/>
          <w:szCs w:val="24"/>
          <w:lang w:val="it-IT"/>
        </w:rPr>
        <w:t xml:space="preserve">eve essere redatto dall’AdA, l’affidabilità </w:t>
      </w:r>
      <w:r w:rsidRPr="00043B49">
        <w:rPr>
          <w:rFonts w:ascii="Times New Roman" w:hAnsi="Times New Roman"/>
          <w:sz w:val="24"/>
          <w:szCs w:val="24"/>
          <w:lang w:val="it-IT"/>
        </w:rPr>
        <w:t>sul</w:t>
      </w:r>
      <w:r w:rsidR="006E530F" w:rsidRPr="00043B49">
        <w:rPr>
          <w:rFonts w:ascii="Times New Roman" w:hAnsi="Times New Roman"/>
          <w:sz w:val="24"/>
          <w:szCs w:val="24"/>
          <w:lang w:val="it-IT"/>
        </w:rPr>
        <w:t>la legalità e regolarità della spesa e sul</w:t>
      </w:r>
      <w:r w:rsidRPr="00043B49">
        <w:rPr>
          <w:rFonts w:ascii="Times New Roman" w:hAnsi="Times New Roman"/>
          <w:sz w:val="24"/>
          <w:szCs w:val="24"/>
          <w:lang w:val="it-IT"/>
        </w:rPr>
        <w:t xml:space="preserve"> corretto funzionamento del </w:t>
      </w:r>
      <w:r w:rsidR="00083DDA" w:rsidRPr="00043B49">
        <w:rPr>
          <w:rFonts w:ascii="Times New Roman" w:hAnsi="Times New Roman"/>
          <w:sz w:val="24"/>
          <w:szCs w:val="24"/>
          <w:lang w:val="it-IT"/>
        </w:rPr>
        <w:t xml:space="preserve">Si.Ge.Co. </w:t>
      </w:r>
      <w:r w:rsidRPr="00043B49">
        <w:rPr>
          <w:rFonts w:ascii="Times New Roman" w:hAnsi="Times New Roman"/>
          <w:sz w:val="24"/>
          <w:szCs w:val="24"/>
          <w:lang w:val="it-IT"/>
        </w:rPr>
        <w:t xml:space="preserve">è basata sui risultati combinati </w:t>
      </w:r>
      <w:r w:rsidR="00083DDA" w:rsidRPr="00043B49">
        <w:rPr>
          <w:rFonts w:ascii="Times New Roman" w:hAnsi="Times New Roman"/>
          <w:sz w:val="24"/>
          <w:szCs w:val="24"/>
          <w:lang w:val="it-IT"/>
        </w:rPr>
        <w:t>sia degli audit</w:t>
      </w:r>
      <w:r w:rsidRPr="00043B49">
        <w:rPr>
          <w:rFonts w:ascii="Times New Roman" w:hAnsi="Times New Roman"/>
          <w:sz w:val="24"/>
          <w:szCs w:val="24"/>
          <w:lang w:val="it-IT"/>
        </w:rPr>
        <w:t xml:space="preserve"> di sistema (sezione 4</w:t>
      </w:r>
      <w:r w:rsidR="007149DF" w:rsidRPr="00043B49">
        <w:rPr>
          <w:rFonts w:ascii="Times New Roman" w:hAnsi="Times New Roman"/>
          <w:sz w:val="24"/>
          <w:szCs w:val="24"/>
          <w:lang w:val="it-IT"/>
        </w:rPr>
        <w:t xml:space="preserve"> di cui sopra</w:t>
      </w:r>
      <w:r w:rsidRPr="00043B49">
        <w:rPr>
          <w:rFonts w:ascii="Times New Roman" w:hAnsi="Times New Roman"/>
          <w:sz w:val="24"/>
          <w:szCs w:val="24"/>
          <w:lang w:val="it-IT"/>
        </w:rPr>
        <w:t xml:space="preserve">) </w:t>
      </w:r>
      <w:r w:rsidR="00083DDA" w:rsidRPr="00043B49">
        <w:rPr>
          <w:rFonts w:ascii="Times New Roman" w:hAnsi="Times New Roman"/>
          <w:sz w:val="24"/>
          <w:szCs w:val="24"/>
          <w:lang w:val="it-IT"/>
        </w:rPr>
        <w:t xml:space="preserve">che degli </w:t>
      </w:r>
      <w:r w:rsidRPr="00043B49">
        <w:rPr>
          <w:rFonts w:ascii="Times New Roman" w:hAnsi="Times New Roman"/>
          <w:sz w:val="24"/>
          <w:szCs w:val="24"/>
          <w:lang w:val="it-IT"/>
        </w:rPr>
        <w:t>audit delle operazi</w:t>
      </w:r>
      <w:r w:rsidR="00B32F23" w:rsidRPr="00043B49">
        <w:rPr>
          <w:rFonts w:ascii="Times New Roman" w:hAnsi="Times New Roman"/>
          <w:sz w:val="24"/>
          <w:szCs w:val="24"/>
          <w:lang w:val="it-IT"/>
        </w:rPr>
        <w:t>oni (sezione 5 di cui sopra). L’affidabilità</w:t>
      </w:r>
      <w:r w:rsidRPr="00043B49">
        <w:rPr>
          <w:rFonts w:ascii="Times New Roman" w:hAnsi="Times New Roman"/>
          <w:sz w:val="24"/>
          <w:szCs w:val="24"/>
          <w:lang w:val="it-IT"/>
        </w:rPr>
        <w:t xml:space="preserve"> sui conti viene alimentata </w:t>
      </w:r>
      <w:r w:rsidR="00B32F23" w:rsidRPr="00043B49">
        <w:rPr>
          <w:rFonts w:ascii="Times New Roman" w:hAnsi="Times New Roman"/>
          <w:sz w:val="24"/>
          <w:szCs w:val="24"/>
          <w:lang w:val="it-IT"/>
        </w:rPr>
        <w:t>dalle risultanze di tali audit</w:t>
      </w:r>
      <w:r w:rsidRPr="00043B49">
        <w:rPr>
          <w:rFonts w:ascii="Times New Roman" w:hAnsi="Times New Roman"/>
          <w:sz w:val="24"/>
          <w:szCs w:val="24"/>
          <w:lang w:val="it-IT"/>
        </w:rPr>
        <w:t xml:space="preserve"> e le conclusioni in materia </w:t>
      </w:r>
      <w:r w:rsidR="00E52710" w:rsidRPr="00043B49">
        <w:rPr>
          <w:rFonts w:ascii="Times New Roman" w:hAnsi="Times New Roman"/>
          <w:sz w:val="24"/>
          <w:szCs w:val="24"/>
          <w:lang w:val="it-IT"/>
        </w:rPr>
        <w:t>dovrebbero</w:t>
      </w:r>
      <w:r w:rsidRPr="00043B49">
        <w:rPr>
          <w:rFonts w:ascii="Times New Roman" w:hAnsi="Times New Roman"/>
          <w:sz w:val="24"/>
          <w:szCs w:val="24"/>
          <w:lang w:val="it-IT"/>
        </w:rPr>
        <w:t xml:space="preserve"> essere indicate a</w:t>
      </w:r>
      <w:r w:rsidR="007149DF" w:rsidRPr="00043B49">
        <w:rPr>
          <w:rFonts w:ascii="Times New Roman" w:hAnsi="Times New Roman"/>
          <w:sz w:val="24"/>
          <w:szCs w:val="24"/>
          <w:lang w:val="it-IT"/>
        </w:rPr>
        <w:t>l</w:t>
      </w:r>
      <w:r w:rsidRPr="00043B49">
        <w:rPr>
          <w:rFonts w:ascii="Times New Roman" w:hAnsi="Times New Roman"/>
          <w:sz w:val="24"/>
          <w:szCs w:val="24"/>
          <w:lang w:val="it-IT"/>
        </w:rPr>
        <w:t>l</w:t>
      </w:r>
      <w:r w:rsidR="007149DF" w:rsidRPr="00043B49">
        <w:rPr>
          <w:rFonts w:ascii="Times New Roman" w:hAnsi="Times New Roman"/>
          <w:sz w:val="24"/>
          <w:szCs w:val="24"/>
          <w:lang w:val="it-IT"/>
        </w:rPr>
        <w:t>a</w:t>
      </w:r>
      <w:r w:rsidRPr="00043B49">
        <w:rPr>
          <w:rFonts w:ascii="Times New Roman" w:hAnsi="Times New Roman"/>
          <w:sz w:val="24"/>
          <w:szCs w:val="24"/>
          <w:lang w:val="it-IT"/>
        </w:rPr>
        <w:t xml:space="preserve"> precedente </w:t>
      </w:r>
      <w:r w:rsidR="007149DF" w:rsidRPr="00043B49">
        <w:rPr>
          <w:rFonts w:ascii="Times New Roman" w:hAnsi="Times New Roman"/>
          <w:sz w:val="24"/>
          <w:szCs w:val="24"/>
          <w:lang w:val="it-IT"/>
        </w:rPr>
        <w:t>sezione</w:t>
      </w:r>
      <w:r w:rsidRPr="00043B49">
        <w:rPr>
          <w:rFonts w:ascii="Times New Roman" w:hAnsi="Times New Roman"/>
          <w:sz w:val="24"/>
          <w:szCs w:val="24"/>
          <w:lang w:val="it-IT"/>
        </w:rPr>
        <w:t xml:space="preserve"> 6.3.</w:t>
      </w:r>
    </w:p>
    <w:p w:rsidR="00AE0D62" w:rsidRPr="00100317" w:rsidRDefault="00AE0D62" w:rsidP="00AB19C5">
      <w:pPr>
        <w:jc w:val="both"/>
        <w:rPr>
          <w:rFonts w:ascii="Times New Roman" w:hAnsi="Times New Roman"/>
          <w:sz w:val="24"/>
          <w:szCs w:val="24"/>
        </w:rPr>
      </w:pPr>
      <w:r w:rsidRPr="00100317">
        <w:rPr>
          <w:rFonts w:ascii="Times New Roman" w:hAnsi="Times New Roman"/>
          <w:sz w:val="24"/>
          <w:szCs w:val="24"/>
        </w:rPr>
        <w:t xml:space="preserve">In caso di programmi plurifondo, </w:t>
      </w:r>
      <w:r w:rsidR="001B51F5" w:rsidRPr="00100317">
        <w:rPr>
          <w:rFonts w:ascii="Times New Roman" w:hAnsi="Times New Roman"/>
          <w:sz w:val="24"/>
          <w:szCs w:val="24"/>
        </w:rPr>
        <w:t xml:space="preserve">in base alle proprie analisi delle risultanze degli audit di sistema e degli audit delle operazioni, </w:t>
      </w:r>
      <w:r w:rsidRPr="00100317">
        <w:rPr>
          <w:rFonts w:ascii="Times New Roman" w:hAnsi="Times New Roman"/>
          <w:sz w:val="24"/>
          <w:szCs w:val="24"/>
        </w:rPr>
        <w:t>l'AdA dovrebbe</w:t>
      </w:r>
      <w:r w:rsidR="001B51F5" w:rsidRPr="00100317">
        <w:rPr>
          <w:rFonts w:ascii="Times New Roman" w:hAnsi="Times New Roman"/>
          <w:sz w:val="24"/>
          <w:szCs w:val="24"/>
        </w:rPr>
        <w:t xml:space="preserve"> </w:t>
      </w:r>
      <w:r w:rsidRPr="00100317">
        <w:rPr>
          <w:rFonts w:ascii="Times New Roman" w:hAnsi="Times New Roman"/>
          <w:sz w:val="24"/>
          <w:szCs w:val="24"/>
        </w:rPr>
        <w:t xml:space="preserve">confermare che le conclusioni raggiunte si applicano a tutti i Fondi o, in caso di differenze, spiegare come </w:t>
      </w:r>
      <w:r w:rsidR="007149DF" w:rsidRPr="00100317">
        <w:rPr>
          <w:rFonts w:ascii="Times New Roman" w:hAnsi="Times New Roman"/>
          <w:sz w:val="24"/>
          <w:szCs w:val="24"/>
        </w:rPr>
        <w:t>è</w:t>
      </w:r>
      <w:r w:rsidR="00CE6B88" w:rsidRPr="00100317">
        <w:rPr>
          <w:rFonts w:ascii="Times New Roman" w:hAnsi="Times New Roman"/>
          <w:sz w:val="24"/>
          <w:szCs w:val="24"/>
        </w:rPr>
        <w:t xml:space="preserve"> arriva</w:t>
      </w:r>
      <w:r w:rsidR="007149DF" w:rsidRPr="00100317">
        <w:rPr>
          <w:rFonts w:ascii="Times New Roman" w:hAnsi="Times New Roman"/>
          <w:sz w:val="24"/>
          <w:szCs w:val="24"/>
        </w:rPr>
        <w:t>ta</w:t>
      </w:r>
      <w:r w:rsidR="00CE6B88" w:rsidRPr="00100317">
        <w:rPr>
          <w:rFonts w:ascii="Times New Roman" w:hAnsi="Times New Roman"/>
          <w:sz w:val="24"/>
          <w:szCs w:val="24"/>
        </w:rPr>
        <w:t xml:space="preserve"> a una conclusione</w:t>
      </w:r>
      <w:r w:rsidRPr="00100317">
        <w:rPr>
          <w:rFonts w:ascii="Times New Roman" w:hAnsi="Times New Roman"/>
          <w:sz w:val="24"/>
          <w:szCs w:val="24"/>
        </w:rPr>
        <w:t xml:space="preserve"> per ciasc</w:t>
      </w:r>
      <w:r w:rsidR="001B51F5" w:rsidRPr="00100317">
        <w:rPr>
          <w:rFonts w:ascii="Times New Roman" w:hAnsi="Times New Roman"/>
          <w:sz w:val="24"/>
          <w:szCs w:val="24"/>
        </w:rPr>
        <w:t>un Fondo.</w:t>
      </w:r>
    </w:p>
    <w:p w:rsidR="00AE0D62" w:rsidRPr="00043B49" w:rsidRDefault="00083DDA" w:rsidP="00AB19C5">
      <w:pPr>
        <w:jc w:val="both"/>
        <w:rPr>
          <w:rFonts w:ascii="Times New Roman" w:hAnsi="Times New Roman"/>
          <w:sz w:val="24"/>
          <w:szCs w:val="24"/>
          <w:lang w:val="it-IT"/>
        </w:rPr>
      </w:pPr>
      <w:r w:rsidRPr="00043B49">
        <w:rPr>
          <w:rFonts w:ascii="Times New Roman" w:hAnsi="Times New Roman"/>
          <w:sz w:val="24"/>
          <w:szCs w:val="24"/>
          <w:lang w:val="it-IT"/>
        </w:rPr>
        <w:t>Sulla base dell</w:t>
      </w:r>
      <w:r w:rsidR="00CE6B88" w:rsidRPr="00043B49">
        <w:rPr>
          <w:rFonts w:ascii="Times New Roman" w:hAnsi="Times New Roman"/>
          <w:sz w:val="24"/>
          <w:szCs w:val="24"/>
          <w:lang w:val="it-IT"/>
        </w:rPr>
        <w:t>'esperienza</w:t>
      </w:r>
      <w:r w:rsidRPr="00043B49">
        <w:rPr>
          <w:rFonts w:ascii="Times New Roman" w:hAnsi="Times New Roman"/>
          <w:sz w:val="24"/>
          <w:szCs w:val="24"/>
          <w:lang w:val="it-IT"/>
        </w:rPr>
        <w:t>,</w:t>
      </w:r>
      <w:r w:rsidR="005E1DC1" w:rsidRPr="00043B49">
        <w:rPr>
          <w:rFonts w:ascii="Times New Roman" w:hAnsi="Times New Roman"/>
          <w:sz w:val="24"/>
          <w:szCs w:val="24"/>
          <w:lang w:val="it-IT"/>
        </w:rPr>
        <w:t xml:space="preserve"> la tabella seguente</w:t>
      </w:r>
      <w:r w:rsidR="00CE6B88" w:rsidRPr="00043B49">
        <w:rPr>
          <w:rFonts w:ascii="Times New Roman" w:hAnsi="Times New Roman"/>
          <w:sz w:val="24"/>
          <w:szCs w:val="24"/>
          <w:lang w:val="it-IT"/>
        </w:rPr>
        <w:t xml:space="preserve"> </w:t>
      </w:r>
      <w:r w:rsidR="005E1DC1" w:rsidRPr="00043B49">
        <w:rPr>
          <w:rFonts w:ascii="Times New Roman" w:hAnsi="Times New Roman"/>
          <w:sz w:val="24"/>
          <w:szCs w:val="24"/>
          <w:lang w:val="it-IT"/>
        </w:rPr>
        <w:t>indica,</w:t>
      </w:r>
      <w:r w:rsidR="00CE6B88" w:rsidRPr="00043B49">
        <w:rPr>
          <w:rFonts w:ascii="Times New Roman" w:hAnsi="Times New Roman"/>
          <w:sz w:val="24"/>
          <w:szCs w:val="24"/>
          <w:lang w:val="it-IT"/>
        </w:rPr>
        <w:t xml:space="preserve"> </w:t>
      </w:r>
      <w:r w:rsidR="005E1DC1" w:rsidRPr="00043B49">
        <w:rPr>
          <w:rFonts w:ascii="Times New Roman" w:hAnsi="Times New Roman"/>
          <w:sz w:val="24"/>
          <w:szCs w:val="24"/>
          <w:lang w:val="it-IT"/>
        </w:rPr>
        <w:t xml:space="preserve">per le situazioni più comuni, </w:t>
      </w:r>
      <w:r w:rsidR="00CE6B88" w:rsidRPr="00043B49">
        <w:rPr>
          <w:rFonts w:ascii="Times New Roman" w:hAnsi="Times New Roman"/>
          <w:sz w:val="24"/>
          <w:szCs w:val="24"/>
          <w:lang w:val="it-IT"/>
        </w:rPr>
        <w:t xml:space="preserve">il </w:t>
      </w:r>
      <w:r w:rsidR="005E1DC1" w:rsidRPr="00043B49">
        <w:rPr>
          <w:rFonts w:ascii="Times New Roman" w:hAnsi="Times New Roman"/>
          <w:sz w:val="24"/>
          <w:szCs w:val="24"/>
          <w:lang w:val="it-IT"/>
        </w:rPr>
        <w:t>collegamento</w:t>
      </w:r>
      <w:r w:rsidR="00CE6B88" w:rsidRPr="00043B49">
        <w:rPr>
          <w:rFonts w:ascii="Times New Roman" w:hAnsi="Times New Roman"/>
          <w:sz w:val="24"/>
          <w:szCs w:val="24"/>
          <w:lang w:val="it-IT"/>
        </w:rPr>
        <w:t xml:space="preserve"> tra il parere di audit (sul corretto funzionamento del Si.Ge.Co. e la legittimità e la regolarità delle spese</w:t>
      </w:r>
      <w:r w:rsidR="005E1DC1" w:rsidRPr="00043B49">
        <w:rPr>
          <w:rFonts w:ascii="Times New Roman" w:hAnsi="Times New Roman"/>
          <w:sz w:val="24"/>
          <w:szCs w:val="24"/>
          <w:lang w:val="it-IT"/>
        </w:rPr>
        <w:t xml:space="preserve">) e le conclusioni ottenute dagli </w:t>
      </w:r>
      <w:r w:rsidR="00CE6B88" w:rsidRPr="00043B49">
        <w:rPr>
          <w:rFonts w:ascii="Times New Roman" w:hAnsi="Times New Roman"/>
          <w:sz w:val="24"/>
          <w:szCs w:val="24"/>
          <w:lang w:val="it-IT"/>
        </w:rPr>
        <w:t>audit di sistem</w:t>
      </w:r>
      <w:r w:rsidR="005E1DC1" w:rsidRPr="00043B49">
        <w:rPr>
          <w:rFonts w:ascii="Times New Roman" w:hAnsi="Times New Roman"/>
          <w:sz w:val="24"/>
          <w:szCs w:val="24"/>
          <w:lang w:val="it-IT"/>
        </w:rPr>
        <w:t>a</w:t>
      </w:r>
      <w:r w:rsidR="00CE6B88" w:rsidRPr="00043B49">
        <w:rPr>
          <w:rFonts w:ascii="Times New Roman" w:hAnsi="Times New Roman"/>
          <w:sz w:val="24"/>
          <w:szCs w:val="24"/>
          <w:lang w:val="it-IT"/>
        </w:rPr>
        <w:t xml:space="preserve"> e da</w:t>
      </w:r>
      <w:r w:rsidR="005E1DC1" w:rsidRPr="00043B49">
        <w:rPr>
          <w:rFonts w:ascii="Times New Roman" w:hAnsi="Times New Roman"/>
          <w:sz w:val="24"/>
          <w:szCs w:val="24"/>
          <w:lang w:val="it-IT"/>
        </w:rPr>
        <w:t xml:space="preserve">gli </w:t>
      </w:r>
      <w:r w:rsidR="00CE6B88" w:rsidRPr="00043B49">
        <w:rPr>
          <w:rFonts w:ascii="Times New Roman" w:hAnsi="Times New Roman"/>
          <w:sz w:val="24"/>
          <w:szCs w:val="24"/>
          <w:lang w:val="it-IT"/>
        </w:rPr>
        <w:t xml:space="preserve">audit delle operazioni. </w:t>
      </w:r>
      <w:r w:rsidR="0055678E" w:rsidRPr="00043B49">
        <w:rPr>
          <w:rFonts w:ascii="Times New Roman" w:hAnsi="Times New Roman"/>
          <w:sz w:val="24"/>
          <w:szCs w:val="24"/>
          <w:lang w:val="it-IT"/>
        </w:rPr>
        <w:t>Q</w:t>
      </w:r>
      <w:r w:rsidR="00CE6B88" w:rsidRPr="00043B49">
        <w:rPr>
          <w:rFonts w:ascii="Times New Roman" w:hAnsi="Times New Roman"/>
          <w:sz w:val="24"/>
          <w:szCs w:val="24"/>
          <w:lang w:val="it-IT"/>
        </w:rPr>
        <w:t xml:space="preserve">uesta tabella è solo indicativa e richiede all'AdA di utilizzare il </w:t>
      </w:r>
      <w:r w:rsidR="0055678E" w:rsidRPr="00043B49">
        <w:rPr>
          <w:rFonts w:ascii="Times New Roman" w:hAnsi="Times New Roman"/>
          <w:sz w:val="24"/>
          <w:szCs w:val="24"/>
          <w:lang w:val="it-IT"/>
        </w:rPr>
        <w:t>proprio</w:t>
      </w:r>
      <w:r w:rsidR="00CE6B88" w:rsidRPr="00043B49">
        <w:rPr>
          <w:rFonts w:ascii="Times New Roman" w:hAnsi="Times New Roman"/>
          <w:sz w:val="24"/>
          <w:szCs w:val="24"/>
          <w:lang w:val="it-IT"/>
        </w:rPr>
        <w:t xml:space="preserve"> giudizio professionale, in particolare per le situazioni di seguito</w:t>
      </w:r>
      <w:r w:rsidR="000E61CD" w:rsidRPr="00043B49">
        <w:rPr>
          <w:rFonts w:ascii="Times New Roman" w:hAnsi="Times New Roman"/>
          <w:sz w:val="24"/>
          <w:szCs w:val="24"/>
          <w:lang w:val="it-IT"/>
        </w:rPr>
        <w:t xml:space="preserve"> non previste</w:t>
      </w:r>
      <w:r w:rsidR="00CE6B88" w:rsidRPr="00043B49">
        <w:rPr>
          <w:rFonts w:ascii="Times New Roman" w:hAnsi="Times New Roman"/>
          <w:sz w:val="24"/>
          <w:szCs w:val="24"/>
          <w:lang w:val="it-IT"/>
        </w:rPr>
        <w:t xml:space="preserve">. Le misure correttive possono riguardare rettifiche finanziarie (volte a un TETR inferiore </w:t>
      </w:r>
      <w:r w:rsidR="006E530F" w:rsidRPr="00043B49">
        <w:rPr>
          <w:rFonts w:ascii="Times New Roman" w:hAnsi="Times New Roman"/>
          <w:sz w:val="24"/>
          <w:szCs w:val="24"/>
          <w:lang w:val="it-IT"/>
        </w:rPr>
        <w:t xml:space="preserve">o uguale </w:t>
      </w:r>
      <w:r w:rsidR="00CE6B88" w:rsidRPr="00043B49">
        <w:rPr>
          <w:rFonts w:ascii="Times New Roman" w:hAnsi="Times New Roman"/>
          <w:sz w:val="24"/>
          <w:szCs w:val="24"/>
          <w:lang w:val="it-IT"/>
        </w:rPr>
        <w:t xml:space="preserve">al 2%) o miglioramenti per superare le carenze nel Si.Ge.Co. (non </w:t>
      </w:r>
      <w:r w:rsidR="000E61CD" w:rsidRPr="00043B49">
        <w:rPr>
          <w:rFonts w:ascii="Times New Roman" w:hAnsi="Times New Roman"/>
          <w:sz w:val="24"/>
          <w:szCs w:val="24"/>
          <w:lang w:val="it-IT"/>
        </w:rPr>
        <w:t>coperte</w:t>
      </w:r>
      <w:r w:rsidR="00CE6B88" w:rsidRPr="00043B49">
        <w:rPr>
          <w:rFonts w:ascii="Times New Roman" w:hAnsi="Times New Roman"/>
          <w:sz w:val="24"/>
          <w:szCs w:val="24"/>
          <w:lang w:val="it-IT"/>
        </w:rPr>
        <w:t xml:space="preserve"> dalle rettifiche finanziarie) o</w:t>
      </w:r>
      <w:r w:rsidR="00217428" w:rsidRPr="00043B49">
        <w:rPr>
          <w:rFonts w:ascii="Times New Roman" w:hAnsi="Times New Roman"/>
          <w:sz w:val="24"/>
          <w:szCs w:val="24"/>
          <w:lang w:val="it-IT"/>
        </w:rPr>
        <w:t xml:space="preserve"> una combinazione di entrambe</w:t>
      </w:r>
      <w:r w:rsidR="00CE6B88" w:rsidRPr="00043B49">
        <w:rPr>
          <w:rFonts w:ascii="Times New Roman" w:hAnsi="Times New Roman"/>
          <w:sz w:val="24"/>
          <w:szCs w:val="24"/>
          <w:lang w:val="it-IT"/>
        </w:rPr>
        <w:t>.</w:t>
      </w:r>
    </w:p>
    <w:p w:rsidR="00A00F0F" w:rsidRPr="00043B49" w:rsidRDefault="00A00F0F" w:rsidP="00AB19C5">
      <w:pPr>
        <w:jc w:val="both"/>
        <w:rPr>
          <w:rFonts w:ascii="Times New Roman" w:hAnsi="Times New Roman"/>
          <w:sz w:val="24"/>
          <w:szCs w:val="24"/>
          <w:lang w:val="it-IT"/>
        </w:rPr>
      </w:pPr>
    </w:p>
    <w:p w:rsidR="00A00F0F" w:rsidRPr="00043B49" w:rsidRDefault="00A00F0F" w:rsidP="00AB19C5">
      <w:pPr>
        <w:jc w:val="both"/>
        <w:rPr>
          <w:rFonts w:ascii="Times New Roman" w:hAnsi="Times New Roman"/>
          <w:sz w:val="24"/>
          <w:szCs w:val="24"/>
          <w:lang w:val="it-IT"/>
        </w:rPr>
      </w:pPr>
    </w:p>
    <w:p w:rsidR="00A00F0F" w:rsidRPr="00043B49" w:rsidRDefault="00A00F0F" w:rsidP="00AB19C5">
      <w:pPr>
        <w:jc w:val="both"/>
        <w:rPr>
          <w:rFonts w:ascii="Times New Roman" w:hAnsi="Times New Roman"/>
          <w:sz w:val="24"/>
          <w:szCs w:val="24"/>
          <w:lang w:val="it-IT"/>
        </w:rPr>
      </w:pPr>
    </w:p>
    <w:p w:rsidR="00A00F0F" w:rsidRPr="00043B49" w:rsidRDefault="00A00F0F" w:rsidP="00AB19C5">
      <w:pPr>
        <w:jc w:val="both"/>
        <w:rPr>
          <w:rFonts w:ascii="Times New Roman" w:hAnsi="Times New Roman"/>
          <w:sz w:val="24"/>
          <w:szCs w:val="24"/>
          <w:lang w:val="it-IT"/>
        </w:rPr>
      </w:pPr>
    </w:p>
    <w:p w:rsidR="00A00F0F" w:rsidRPr="00043B49" w:rsidRDefault="00A00F0F" w:rsidP="00AB19C5">
      <w:pPr>
        <w:jc w:val="both"/>
        <w:rPr>
          <w:rFonts w:ascii="Times New Roman" w:hAnsi="Times New Roman"/>
          <w:sz w:val="24"/>
          <w:szCs w:val="24"/>
          <w:lang w:val="it-IT"/>
        </w:rPr>
      </w:pPr>
    </w:p>
    <w:p w:rsidR="00A00F0F" w:rsidRPr="00043B49" w:rsidRDefault="00A00F0F" w:rsidP="00AB19C5">
      <w:pPr>
        <w:jc w:val="both"/>
        <w:rPr>
          <w:rFonts w:ascii="Times New Roman" w:hAnsi="Times New Roman"/>
          <w:sz w:val="24"/>
          <w:szCs w:val="24"/>
          <w:lang w:val="it-IT"/>
        </w:rPr>
      </w:pPr>
    </w:p>
    <w:p w:rsidR="00A00F0F" w:rsidRPr="00043B49" w:rsidRDefault="00A00F0F" w:rsidP="00AB19C5">
      <w:pPr>
        <w:jc w:val="both"/>
        <w:rPr>
          <w:rFonts w:ascii="Times New Roman" w:hAnsi="Times New Roman"/>
          <w:sz w:val="24"/>
          <w:szCs w:val="24"/>
          <w:lang w:val="it-IT"/>
        </w:rPr>
      </w:pPr>
    </w:p>
    <w:p w:rsidR="00A00F0F" w:rsidRPr="00043B49" w:rsidRDefault="00A00F0F" w:rsidP="00AB19C5">
      <w:pPr>
        <w:jc w:val="both"/>
        <w:rPr>
          <w:rFonts w:ascii="Times New Roman" w:hAnsi="Times New Roman"/>
          <w:sz w:val="24"/>
          <w:szCs w:val="24"/>
          <w:lang w:val="it-IT"/>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842"/>
        <w:gridCol w:w="1843"/>
        <w:gridCol w:w="3827"/>
      </w:tblGrid>
      <w:tr w:rsidR="0032292E" w:rsidRPr="0070438F" w:rsidTr="0055678E">
        <w:trPr>
          <w:trHeight w:val="294"/>
        </w:trPr>
        <w:tc>
          <w:tcPr>
            <w:tcW w:w="2694" w:type="dxa"/>
            <w:vMerge w:val="restart"/>
            <w:shd w:val="clear" w:color="auto" w:fill="auto"/>
            <w:vAlign w:val="center"/>
          </w:tcPr>
          <w:p w:rsidR="0032292E" w:rsidRPr="007149DF" w:rsidRDefault="0032292E" w:rsidP="0055678E">
            <w:pPr>
              <w:widowControl w:val="0"/>
              <w:tabs>
                <w:tab w:val="left" w:pos="495"/>
              </w:tabs>
              <w:autoSpaceDE w:val="0"/>
              <w:autoSpaceDN w:val="0"/>
              <w:adjustRightInd w:val="0"/>
              <w:spacing w:before="120" w:after="120"/>
              <w:jc w:val="center"/>
              <w:rPr>
                <w:rFonts w:ascii="Times New Roman" w:eastAsia="Times New Roman" w:hAnsi="Times New Roman"/>
                <w:b/>
              </w:rPr>
            </w:pPr>
            <w:r w:rsidRPr="00100317">
              <w:rPr>
                <w:rFonts w:ascii="Times New Roman" w:eastAsia="Times New Roman" w:hAnsi="Times New Roman"/>
                <w:b/>
              </w:rPr>
              <w:t>Parere di Audit</w:t>
            </w:r>
            <w:r w:rsidR="006E530F" w:rsidRPr="00100317">
              <w:rPr>
                <w:rFonts w:ascii="Times New Roman" w:eastAsia="Times New Roman" w:hAnsi="Times New Roman"/>
                <w:b/>
              </w:rPr>
              <w:t xml:space="preserve"> </w:t>
            </w:r>
            <w:r w:rsidR="006E530F" w:rsidRPr="00100317">
              <w:rPr>
                <w:rFonts w:ascii="Times New Roman" w:hAnsi="Times New Roman"/>
                <w:b/>
                <w:sz w:val="24"/>
                <w:szCs w:val="24"/>
              </w:rPr>
              <w:t xml:space="preserve">sulla legalità e regolarità della spesa e </w:t>
            </w:r>
            <w:r w:rsidR="006E530F" w:rsidRPr="0055678E">
              <w:rPr>
                <w:rFonts w:ascii="Times New Roman" w:hAnsi="Times New Roman"/>
                <w:b/>
                <w:sz w:val="24"/>
                <w:szCs w:val="24"/>
              </w:rPr>
              <w:t>sul corretto funzionamento del Si.Ge.Co.</w:t>
            </w:r>
          </w:p>
        </w:tc>
        <w:tc>
          <w:tcPr>
            <w:tcW w:w="7512" w:type="dxa"/>
            <w:gridSpan w:val="3"/>
            <w:shd w:val="clear" w:color="auto" w:fill="auto"/>
            <w:vAlign w:val="center"/>
          </w:tcPr>
          <w:p w:rsidR="0032292E" w:rsidRPr="0070438F" w:rsidRDefault="005D4818" w:rsidP="0055678E">
            <w:pPr>
              <w:widowControl w:val="0"/>
              <w:autoSpaceDE w:val="0"/>
              <w:autoSpaceDN w:val="0"/>
              <w:adjustRightInd w:val="0"/>
              <w:spacing w:before="120" w:after="120"/>
              <w:jc w:val="center"/>
              <w:rPr>
                <w:rFonts w:ascii="Times New Roman" w:eastAsia="Times New Roman" w:hAnsi="Times New Roman"/>
                <w:b/>
              </w:rPr>
            </w:pPr>
            <w:r w:rsidRPr="0070438F">
              <w:rPr>
                <w:rFonts w:ascii="Times New Roman" w:eastAsia="Times New Roman" w:hAnsi="Times New Roman"/>
                <w:b/>
              </w:rPr>
              <w:t>Valutazione dell’AdA su</w:t>
            </w:r>
          </w:p>
        </w:tc>
      </w:tr>
      <w:tr w:rsidR="0032292E" w:rsidRPr="0070438F" w:rsidTr="0055678E">
        <w:tc>
          <w:tcPr>
            <w:tcW w:w="2694" w:type="dxa"/>
            <w:vMerge/>
            <w:shd w:val="clear" w:color="auto" w:fill="auto"/>
          </w:tcPr>
          <w:p w:rsidR="0032292E" w:rsidRPr="0070438F" w:rsidRDefault="0032292E" w:rsidP="00AB19C5">
            <w:pPr>
              <w:widowControl w:val="0"/>
              <w:tabs>
                <w:tab w:val="left" w:pos="495"/>
              </w:tabs>
              <w:autoSpaceDE w:val="0"/>
              <w:autoSpaceDN w:val="0"/>
              <w:adjustRightInd w:val="0"/>
              <w:jc w:val="both"/>
              <w:rPr>
                <w:rFonts w:ascii="Times New Roman" w:eastAsia="Times New Roman" w:hAnsi="Times New Roman"/>
              </w:rPr>
            </w:pPr>
          </w:p>
        </w:tc>
        <w:tc>
          <w:tcPr>
            <w:tcW w:w="1842" w:type="dxa"/>
            <w:shd w:val="clear" w:color="auto" w:fill="auto"/>
          </w:tcPr>
          <w:p w:rsidR="007149DF" w:rsidRDefault="004655C7" w:rsidP="0055678E">
            <w:pPr>
              <w:widowControl w:val="0"/>
              <w:autoSpaceDE w:val="0"/>
              <w:autoSpaceDN w:val="0"/>
              <w:adjustRightInd w:val="0"/>
              <w:spacing w:before="120" w:after="120"/>
              <w:jc w:val="center"/>
              <w:rPr>
                <w:rFonts w:ascii="Times New Roman" w:eastAsia="Times New Roman" w:hAnsi="Times New Roman"/>
                <w:b/>
              </w:rPr>
            </w:pPr>
            <w:r w:rsidRPr="0070438F">
              <w:rPr>
                <w:rFonts w:ascii="Times New Roman" w:eastAsia="Times New Roman" w:hAnsi="Times New Roman"/>
                <w:b/>
              </w:rPr>
              <w:t>Funzionamento dei</w:t>
            </w:r>
            <w:r w:rsidR="005D4818" w:rsidRPr="0070438F">
              <w:rPr>
                <w:rFonts w:ascii="Times New Roman" w:eastAsia="Times New Roman" w:hAnsi="Times New Roman"/>
                <w:b/>
              </w:rPr>
              <w:t xml:space="preserve"> Si.G</w:t>
            </w:r>
            <w:r w:rsidRPr="0070438F">
              <w:rPr>
                <w:rFonts w:ascii="Times New Roman" w:eastAsia="Times New Roman" w:hAnsi="Times New Roman"/>
                <w:b/>
              </w:rPr>
              <w:t xml:space="preserve">e.Co. </w:t>
            </w:r>
          </w:p>
          <w:p w:rsidR="0032292E" w:rsidRPr="0070438F" w:rsidRDefault="004655C7" w:rsidP="0055678E">
            <w:pPr>
              <w:widowControl w:val="0"/>
              <w:autoSpaceDE w:val="0"/>
              <w:autoSpaceDN w:val="0"/>
              <w:adjustRightInd w:val="0"/>
              <w:spacing w:before="120" w:after="120"/>
              <w:jc w:val="center"/>
              <w:rPr>
                <w:rFonts w:ascii="Times New Roman" w:eastAsia="Times New Roman" w:hAnsi="Times New Roman"/>
                <w:b/>
              </w:rPr>
            </w:pPr>
            <w:r w:rsidRPr="0070438F">
              <w:rPr>
                <w:rFonts w:ascii="Times New Roman" w:eastAsia="Times New Roman" w:hAnsi="Times New Roman"/>
                <w:b/>
              </w:rPr>
              <w:t>(risultanze degli audit dei sistemi</w:t>
            </w:r>
            <w:r w:rsidR="005D4818" w:rsidRPr="0070438F">
              <w:rPr>
                <w:rFonts w:ascii="Times New Roman" w:eastAsia="Times New Roman" w:hAnsi="Times New Roman"/>
                <w:b/>
              </w:rPr>
              <w:t>)</w:t>
            </w:r>
          </w:p>
        </w:tc>
        <w:tc>
          <w:tcPr>
            <w:tcW w:w="1843" w:type="dxa"/>
            <w:shd w:val="clear" w:color="auto" w:fill="auto"/>
          </w:tcPr>
          <w:p w:rsidR="007149DF" w:rsidRDefault="005D4818" w:rsidP="0055678E">
            <w:pPr>
              <w:widowControl w:val="0"/>
              <w:autoSpaceDE w:val="0"/>
              <w:autoSpaceDN w:val="0"/>
              <w:adjustRightInd w:val="0"/>
              <w:spacing w:before="120" w:after="120"/>
              <w:jc w:val="center"/>
              <w:rPr>
                <w:rFonts w:ascii="Times New Roman" w:eastAsia="Times New Roman" w:hAnsi="Times New Roman"/>
                <w:b/>
              </w:rPr>
            </w:pPr>
            <w:r w:rsidRPr="0070438F">
              <w:rPr>
                <w:rFonts w:ascii="Times New Roman" w:eastAsia="Times New Roman" w:hAnsi="Times New Roman"/>
                <w:b/>
              </w:rPr>
              <w:t>TET</w:t>
            </w:r>
          </w:p>
          <w:p w:rsidR="0032292E" w:rsidRPr="0070438F" w:rsidRDefault="005D4818" w:rsidP="0055678E">
            <w:pPr>
              <w:widowControl w:val="0"/>
              <w:autoSpaceDE w:val="0"/>
              <w:autoSpaceDN w:val="0"/>
              <w:adjustRightInd w:val="0"/>
              <w:spacing w:before="120" w:after="120"/>
              <w:jc w:val="center"/>
              <w:rPr>
                <w:rFonts w:ascii="Times New Roman" w:eastAsia="Times New Roman" w:hAnsi="Times New Roman"/>
                <w:b/>
              </w:rPr>
            </w:pPr>
            <w:r w:rsidRPr="0070438F">
              <w:rPr>
                <w:rFonts w:ascii="Times New Roman" w:eastAsia="Times New Roman" w:hAnsi="Times New Roman"/>
                <w:b/>
              </w:rPr>
              <w:t>(risulta</w:t>
            </w:r>
            <w:r w:rsidR="004655C7" w:rsidRPr="0070438F">
              <w:rPr>
                <w:rFonts w:ascii="Times New Roman" w:eastAsia="Times New Roman" w:hAnsi="Times New Roman"/>
                <w:b/>
              </w:rPr>
              <w:t>nze</w:t>
            </w:r>
            <w:r w:rsidRPr="0070438F">
              <w:rPr>
                <w:rFonts w:ascii="Times New Roman" w:eastAsia="Times New Roman" w:hAnsi="Times New Roman"/>
                <w:b/>
              </w:rPr>
              <w:t xml:space="preserve"> degli audit delle operazioni)</w:t>
            </w:r>
          </w:p>
        </w:tc>
        <w:tc>
          <w:tcPr>
            <w:tcW w:w="3827" w:type="dxa"/>
            <w:shd w:val="clear" w:color="auto" w:fill="auto"/>
          </w:tcPr>
          <w:p w:rsidR="0032292E" w:rsidRPr="0070438F" w:rsidRDefault="005D4818" w:rsidP="0055678E">
            <w:pPr>
              <w:widowControl w:val="0"/>
              <w:autoSpaceDE w:val="0"/>
              <w:autoSpaceDN w:val="0"/>
              <w:adjustRightInd w:val="0"/>
              <w:spacing w:before="120" w:after="120"/>
              <w:jc w:val="center"/>
              <w:rPr>
                <w:rFonts w:ascii="Times New Roman" w:eastAsia="Times New Roman" w:hAnsi="Times New Roman"/>
                <w:b/>
              </w:rPr>
            </w:pPr>
            <w:r w:rsidRPr="0070438F">
              <w:rPr>
                <w:rFonts w:ascii="Times New Roman" w:eastAsia="Times New Roman" w:hAnsi="Times New Roman"/>
                <w:b/>
              </w:rPr>
              <w:t>L'attuazione</w:t>
            </w:r>
            <w:r w:rsidR="00AE66D6" w:rsidRPr="0070438F">
              <w:rPr>
                <w:rStyle w:val="Rimandonotaapidipagina"/>
                <w:rFonts w:ascii="Times New Roman" w:eastAsia="Times New Roman" w:hAnsi="Times New Roman"/>
                <w:b/>
              </w:rPr>
              <w:footnoteReference w:id="33"/>
            </w:r>
            <w:r w:rsidR="00AE66D6" w:rsidRPr="0070438F">
              <w:rPr>
                <w:rFonts w:ascii="Times New Roman" w:eastAsia="Times New Roman" w:hAnsi="Times New Roman"/>
                <w:b/>
              </w:rPr>
              <w:t xml:space="preserve"> </w:t>
            </w:r>
            <w:r w:rsidRPr="0070438F">
              <w:rPr>
                <w:rFonts w:ascii="Times New Roman" w:eastAsia="Times New Roman" w:hAnsi="Times New Roman"/>
                <w:b/>
              </w:rPr>
              <w:t>delle misure correttive richieste dallo Stato membro</w:t>
            </w:r>
          </w:p>
        </w:tc>
      </w:tr>
      <w:tr w:rsidR="00AE66D6" w:rsidRPr="0070438F" w:rsidTr="0055678E">
        <w:tc>
          <w:tcPr>
            <w:tcW w:w="2694" w:type="dxa"/>
            <w:shd w:val="clear" w:color="auto" w:fill="auto"/>
          </w:tcPr>
          <w:p w:rsidR="00AE66D6" w:rsidRPr="0070438F" w:rsidRDefault="00406EF5" w:rsidP="0055678E">
            <w:pPr>
              <w:widowControl w:val="0"/>
              <w:tabs>
                <w:tab w:val="left" w:pos="495"/>
              </w:tabs>
              <w:autoSpaceDE w:val="0"/>
              <w:autoSpaceDN w:val="0"/>
              <w:adjustRightInd w:val="0"/>
              <w:spacing w:before="120" w:after="120"/>
              <w:jc w:val="center"/>
              <w:rPr>
                <w:rFonts w:ascii="Times New Roman" w:eastAsia="Times New Roman" w:hAnsi="Times New Roman"/>
              </w:rPr>
            </w:pPr>
            <w:r w:rsidRPr="0070438F">
              <w:rPr>
                <w:rFonts w:ascii="Times New Roman" w:eastAsia="Times New Roman" w:hAnsi="Times New Roman"/>
              </w:rPr>
              <w:t>1. Senza riserva</w:t>
            </w:r>
          </w:p>
        </w:tc>
        <w:tc>
          <w:tcPr>
            <w:tcW w:w="1842" w:type="dxa"/>
            <w:shd w:val="clear" w:color="auto" w:fill="auto"/>
          </w:tcPr>
          <w:p w:rsidR="00AE66D6" w:rsidRPr="0070438F" w:rsidRDefault="00AE66D6" w:rsidP="0055678E">
            <w:pPr>
              <w:widowControl w:val="0"/>
              <w:autoSpaceDE w:val="0"/>
              <w:autoSpaceDN w:val="0"/>
              <w:adjustRightInd w:val="0"/>
              <w:spacing w:before="120" w:after="120"/>
              <w:jc w:val="center"/>
              <w:rPr>
                <w:rFonts w:ascii="Times New Roman" w:eastAsia="Times New Roman" w:hAnsi="Times New Roman"/>
              </w:rPr>
            </w:pPr>
            <w:r w:rsidRPr="0070438F">
              <w:rPr>
                <w:rFonts w:ascii="Times New Roman" w:eastAsia="Times New Roman" w:hAnsi="Times New Roman"/>
              </w:rPr>
              <w:t>Categoria 1 o 2</w:t>
            </w:r>
          </w:p>
        </w:tc>
        <w:tc>
          <w:tcPr>
            <w:tcW w:w="1843" w:type="dxa"/>
            <w:shd w:val="clear" w:color="auto" w:fill="auto"/>
          </w:tcPr>
          <w:p w:rsidR="00AE66D6" w:rsidRPr="0070438F" w:rsidRDefault="006E530F" w:rsidP="0055678E">
            <w:pPr>
              <w:tabs>
                <w:tab w:val="num" w:pos="426"/>
              </w:tabs>
              <w:spacing w:before="120" w:after="120"/>
              <w:jc w:val="center"/>
              <w:rPr>
                <w:rFonts w:ascii="Times New Roman" w:eastAsia="Times New Roman" w:hAnsi="Times New Roman"/>
              </w:rPr>
            </w:pPr>
            <w:r w:rsidRPr="00100317">
              <w:rPr>
                <w:rFonts w:ascii="Times New Roman" w:eastAsia="Times New Roman" w:hAnsi="Times New Roman"/>
              </w:rPr>
              <w:t>e</w:t>
            </w:r>
            <w:r>
              <w:rPr>
                <w:rFonts w:ascii="Times New Roman" w:eastAsia="Times New Roman" w:hAnsi="Times New Roman"/>
              </w:rPr>
              <w:t xml:space="preserve"> </w:t>
            </w:r>
            <w:r w:rsidR="00AE66D6" w:rsidRPr="0070438F">
              <w:rPr>
                <w:rFonts w:ascii="Times New Roman" w:eastAsia="Times New Roman" w:hAnsi="Times New Roman"/>
              </w:rPr>
              <w:t>TET ≤ 2%</w:t>
            </w:r>
          </w:p>
        </w:tc>
        <w:tc>
          <w:tcPr>
            <w:tcW w:w="3827" w:type="dxa"/>
            <w:shd w:val="clear" w:color="auto" w:fill="auto"/>
          </w:tcPr>
          <w:p w:rsidR="00AE66D6" w:rsidRPr="0070438F" w:rsidRDefault="00AC30BB" w:rsidP="0055678E">
            <w:pPr>
              <w:widowControl w:val="0"/>
              <w:autoSpaceDE w:val="0"/>
              <w:autoSpaceDN w:val="0"/>
              <w:adjustRightInd w:val="0"/>
              <w:spacing w:before="120" w:after="120"/>
              <w:rPr>
                <w:rFonts w:ascii="Times New Roman" w:eastAsia="Times New Roman" w:hAnsi="Times New Roman"/>
              </w:rPr>
            </w:pPr>
            <w:r w:rsidRPr="0070438F">
              <w:rPr>
                <w:rFonts w:ascii="Times New Roman" w:eastAsia="Times New Roman" w:hAnsi="Times New Roman"/>
              </w:rPr>
              <w:t>Correzioni (ad es</w:t>
            </w:r>
            <w:r w:rsidR="007149DF">
              <w:rPr>
                <w:rFonts w:ascii="Times New Roman" w:eastAsia="Times New Roman" w:hAnsi="Times New Roman"/>
              </w:rPr>
              <w:t>.</w:t>
            </w:r>
            <w:r w:rsidRPr="0070438F">
              <w:rPr>
                <w:rFonts w:ascii="Times New Roman" w:eastAsia="Times New Roman" w:hAnsi="Times New Roman"/>
              </w:rPr>
              <w:t xml:space="preserve"> errori nel campione) attuate.</w:t>
            </w:r>
          </w:p>
        </w:tc>
      </w:tr>
      <w:tr w:rsidR="00B13185" w:rsidRPr="0070438F" w:rsidTr="0055678E">
        <w:tc>
          <w:tcPr>
            <w:tcW w:w="2694" w:type="dxa"/>
            <w:shd w:val="clear" w:color="auto" w:fill="auto"/>
          </w:tcPr>
          <w:p w:rsidR="00B13185" w:rsidRPr="0070438F" w:rsidRDefault="00B13185" w:rsidP="0055678E">
            <w:pPr>
              <w:widowControl w:val="0"/>
              <w:autoSpaceDE w:val="0"/>
              <w:autoSpaceDN w:val="0"/>
              <w:adjustRightInd w:val="0"/>
              <w:spacing w:before="120" w:after="120"/>
              <w:jc w:val="center"/>
              <w:rPr>
                <w:rFonts w:ascii="Times New Roman" w:eastAsia="Times New Roman" w:hAnsi="Times New Roman"/>
              </w:rPr>
            </w:pPr>
            <w:r w:rsidRPr="0070438F">
              <w:rPr>
                <w:rFonts w:ascii="Times New Roman" w:eastAsia="Times New Roman" w:hAnsi="Times New Roman"/>
              </w:rPr>
              <w:t>2. Con riserva (le limitazioni hanno un impatto limitato)</w:t>
            </w:r>
          </w:p>
        </w:tc>
        <w:tc>
          <w:tcPr>
            <w:tcW w:w="1842" w:type="dxa"/>
            <w:shd w:val="clear" w:color="auto" w:fill="auto"/>
          </w:tcPr>
          <w:p w:rsidR="00B13185" w:rsidRPr="0070438F" w:rsidRDefault="00B13185" w:rsidP="0055678E">
            <w:pPr>
              <w:widowControl w:val="0"/>
              <w:autoSpaceDE w:val="0"/>
              <w:autoSpaceDN w:val="0"/>
              <w:adjustRightInd w:val="0"/>
              <w:spacing w:before="120" w:after="120"/>
              <w:jc w:val="center"/>
              <w:rPr>
                <w:rFonts w:ascii="Times New Roman" w:eastAsia="Times New Roman" w:hAnsi="Times New Roman"/>
              </w:rPr>
            </w:pPr>
            <w:r w:rsidRPr="0070438F">
              <w:rPr>
                <w:rFonts w:ascii="Times New Roman" w:eastAsia="Times New Roman" w:hAnsi="Times New Roman"/>
              </w:rPr>
              <w:t>Categoria 2</w:t>
            </w:r>
          </w:p>
        </w:tc>
        <w:tc>
          <w:tcPr>
            <w:tcW w:w="1843" w:type="dxa"/>
            <w:shd w:val="clear" w:color="auto" w:fill="auto"/>
          </w:tcPr>
          <w:p w:rsidR="00B13185" w:rsidRPr="00100317" w:rsidRDefault="00B13185" w:rsidP="0055678E">
            <w:pPr>
              <w:tabs>
                <w:tab w:val="num" w:pos="426"/>
              </w:tabs>
              <w:spacing w:before="120" w:after="120"/>
              <w:jc w:val="center"/>
              <w:rPr>
                <w:rFonts w:ascii="Times New Roman" w:eastAsia="Times New Roman" w:hAnsi="Times New Roman"/>
              </w:rPr>
            </w:pPr>
            <w:r w:rsidRPr="00100317">
              <w:rPr>
                <w:rFonts w:ascii="Times New Roman" w:eastAsia="Times New Roman" w:hAnsi="Times New Roman"/>
              </w:rPr>
              <w:t>e/o</w:t>
            </w:r>
          </w:p>
          <w:p w:rsidR="00B13185" w:rsidRPr="00100317" w:rsidRDefault="00B13185" w:rsidP="0055678E">
            <w:pPr>
              <w:tabs>
                <w:tab w:val="num" w:pos="426"/>
              </w:tabs>
              <w:spacing w:before="120" w:after="120"/>
              <w:jc w:val="center"/>
              <w:rPr>
                <w:rFonts w:ascii="Times New Roman" w:eastAsia="Times New Roman" w:hAnsi="Times New Roman"/>
              </w:rPr>
            </w:pPr>
            <w:r w:rsidRPr="00100317">
              <w:rPr>
                <w:rFonts w:ascii="Times New Roman" w:eastAsia="Times New Roman" w:hAnsi="Times New Roman"/>
              </w:rPr>
              <w:t xml:space="preserve">2% &lt;TET ≤ 5% </w:t>
            </w:r>
          </w:p>
        </w:tc>
        <w:tc>
          <w:tcPr>
            <w:tcW w:w="3827" w:type="dxa"/>
            <w:shd w:val="clear" w:color="auto" w:fill="auto"/>
          </w:tcPr>
          <w:p w:rsidR="000A5227" w:rsidRDefault="000A5227" w:rsidP="000A5227">
            <w:pPr>
              <w:widowControl w:val="0"/>
              <w:autoSpaceDE w:val="0"/>
              <w:autoSpaceDN w:val="0"/>
              <w:adjustRightInd w:val="0"/>
              <w:spacing w:before="120" w:after="120"/>
              <w:rPr>
                <w:rFonts w:ascii="Times New Roman" w:eastAsia="Times New Roman" w:hAnsi="Times New Roman"/>
              </w:rPr>
            </w:pPr>
            <w:r w:rsidRPr="000A5227">
              <w:rPr>
                <w:rFonts w:ascii="Times New Roman" w:eastAsia="Times New Roman" w:hAnsi="Times New Roman"/>
              </w:rPr>
              <w:t xml:space="preserve">Tranne se sono attuate adeguate misure correttive (incluse le rettifiche finanziarie estrapolate per portare il </w:t>
            </w:r>
            <w:r>
              <w:rPr>
                <w:rFonts w:ascii="Times New Roman" w:eastAsia="Times New Roman" w:hAnsi="Times New Roman"/>
              </w:rPr>
              <w:t>TETR inferiore o uguale al 2%</w:t>
            </w:r>
          </w:p>
          <w:p w:rsidR="00B13185" w:rsidRPr="00100317" w:rsidRDefault="000A5227" w:rsidP="000A5227">
            <w:pPr>
              <w:widowControl w:val="0"/>
              <w:autoSpaceDE w:val="0"/>
              <w:autoSpaceDN w:val="0"/>
              <w:adjustRightInd w:val="0"/>
              <w:spacing w:before="120" w:after="120"/>
              <w:rPr>
                <w:rFonts w:ascii="Times New Roman" w:eastAsia="Times New Roman" w:hAnsi="Times New Roman"/>
              </w:rPr>
            </w:pPr>
            <w:r w:rsidRPr="000A5227">
              <w:rPr>
                <w:rFonts w:ascii="Times New Roman" w:eastAsia="Times New Roman" w:hAnsi="Times New Roman"/>
              </w:rPr>
              <w:t>(Parere senza riserve possibile).</w:t>
            </w:r>
          </w:p>
        </w:tc>
      </w:tr>
      <w:tr w:rsidR="00B13185" w:rsidRPr="00043B49" w:rsidTr="0055678E">
        <w:tc>
          <w:tcPr>
            <w:tcW w:w="2694" w:type="dxa"/>
            <w:shd w:val="clear" w:color="auto" w:fill="auto"/>
          </w:tcPr>
          <w:p w:rsidR="00B13185" w:rsidRPr="0070438F" w:rsidRDefault="00B13185" w:rsidP="0055678E">
            <w:pPr>
              <w:widowControl w:val="0"/>
              <w:autoSpaceDE w:val="0"/>
              <w:autoSpaceDN w:val="0"/>
              <w:adjustRightInd w:val="0"/>
              <w:spacing w:before="120" w:after="120"/>
              <w:jc w:val="center"/>
              <w:rPr>
                <w:rFonts w:ascii="Times New Roman" w:eastAsia="Times New Roman" w:hAnsi="Times New Roman"/>
              </w:rPr>
            </w:pPr>
            <w:r w:rsidRPr="0070438F">
              <w:rPr>
                <w:rFonts w:ascii="Times New Roman" w:eastAsia="Times New Roman" w:hAnsi="Times New Roman"/>
              </w:rPr>
              <w:t>3. Con riserva (le limitazioni hanno un impatto significativo)</w:t>
            </w:r>
          </w:p>
        </w:tc>
        <w:tc>
          <w:tcPr>
            <w:tcW w:w="1842" w:type="dxa"/>
            <w:shd w:val="clear" w:color="auto" w:fill="auto"/>
          </w:tcPr>
          <w:p w:rsidR="00B13185" w:rsidRPr="0070438F" w:rsidRDefault="00B13185" w:rsidP="0055678E">
            <w:pPr>
              <w:widowControl w:val="0"/>
              <w:autoSpaceDE w:val="0"/>
              <w:autoSpaceDN w:val="0"/>
              <w:adjustRightInd w:val="0"/>
              <w:spacing w:before="120" w:after="120"/>
              <w:jc w:val="center"/>
              <w:rPr>
                <w:rFonts w:ascii="Times New Roman" w:eastAsia="Times New Roman" w:hAnsi="Times New Roman"/>
              </w:rPr>
            </w:pPr>
            <w:r w:rsidRPr="0070438F">
              <w:rPr>
                <w:rFonts w:ascii="Times New Roman" w:eastAsia="Times New Roman" w:hAnsi="Times New Roman"/>
              </w:rPr>
              <w:t>Categoria 3</w:t>
            </w:r>
          </w:p>
        </w:tc>
        <w:tc>
          <w:tcPr>
            <w:tcW w:w="1843" w:type="dxa"/>
            <w:shd w:val="clear" w:color="auto" w:fill="auto"/>
          </w:tcPr>
          <w:p w:rsidR="00B13185" w:rsidRPr="00100317" w:rsidRDefault="00B13185" w:rsidP="0055678E">
            <w:pPr>
              <w:tabs>
                <w:tab w:val="num" w:pos="426"/>
              </w:tabs>
              <w:spacing w:before="120" w:after="120"/>
              <w:jc w:val="center"/>
              <w:rPr>
                <w:rFonts w:ascii="Times New Roman" w:eastAsia="Times New Roman" w:hAnsi="Times New Roman"/>
              </w:rPr>
            </w:pPr>
            <w:r w:rsidRPr="00100317">
              <w:rPr>
                <w:rFonts w:ascii="Times New Roman" w:eastAsia="Times New Roman" w:hAnsi="Times New Roman"/>
              </w:rPr>
              <w:t>e/o</w:t>
            </w:r>
          </w:p>
          <w:p w:rsidR="00B13185" w:rsidRPr="00100317" w:rsidRDefault="00B13185" w:rsidP="0055678E">
            <w:pPr>
              <w:tabs>
                <w:tab w:val="num" w:pos="426"/>
              </w:tabs>
              <w:spacing w:before="120" w:after="120"/>
              <w:jc w:val="center"/>
              <w:rPr>
                <w:rFonts w:ascii="Times New Roman" w:eastAsia="Times New Roman" w:hAnsi="Times New Roman"/>
              </w:rPr>
            </w:pPr>
            <w:r w:rsidRPr="00100317">
              <w:rPr>
                <w:rFonts w:ascii="Times New Roman" w:eastAsia="Times New Roman" w:hAnsi="Times New Roman"/>
              </w:rPr>
              <w:t>5% &lt;TET ≤ 10%</w:t>
            </w:r>
          </w:p>
        </w:tc>
        <w:tc>
          <w:tcPr>
            <w:tcW w:w="3827" w:type="dxa"/>
            <w:shd w:val="clear" w:color="auto" w:fill="auto"/>
          </w:tcPr>
          <w:p w:rsidR="00B13185" w:rsidRPr="00043B49" w:rsidRDefault="00B13185" w:rsidP="00A00F0F">
            <w:pPr>
              <w:widowControl w:val="0"/>
              <w:autoSpaceDE w:val="0"/>
              <w:autoSpaceDN w:val="0"/>
              <w:adjustRightInd w:val="0"/>
              <w:spacing w:before="120" w:after="120"/>
              <w:rPr>
                <w:rFonts w:ascii="Times New Roman" w:eastAsia="Times New Roman" w:hAnsi="Times New Roman"/>
                <w:lang w:val="it-IT"/>
              </w:rPr>
            </w:pPr>
            <w:r w:rsidRPr="00043B49">
              <w:rPr>
                <w:rFonts w:ascii="Times New Roman" w:eastAsia="Times New Roman" w:hAnsi="Times New Roman"/>
                <w:lang w:val="it-IT"/>
              </w:rPr>
              <w:t>Misure correttive non pienamente attuate (compreso se le rettifiche finanziarie estrapolate sono</w:t>
            </w:r>
            <w:r w:rsidR="00A00F0F" w:rsidRPr="00043B49">
              <w:rPr>
                <w:rFonts w:ascii="Times New Roman" w:eastAsia="Times New Roman" w:hAnsi="Times New Roman"/>
                <w:lang w:val="it-IT"/>
              </w:rPr>
              <w:t xml:space="preserve"> </w:t>
            </w:r>
            <w:r w:rsidRPr="00043B49">
              <w:rPr>
                <w:rFonts w:ascii="Times New Roman" w:eastAsia="Times New Roman" w:hAnsi="Times New Roman"/>
                <w:lang w:val="it-IT"/>
              </w:rPr>
              <w:t>attuate per portare il TETR</w:t>
            </w:r>
            <w:r w:rsidR="00A00F0F" w:rsidRPr="00043B49">
              <w:rPr>
                <w:rFonts w:ascii="Times New Roman" w:eastAsia="Times New Roman" w:hAnsi="Times New Roman"/>
                <w:lang w:val="it-IT"/>
              </w:rPr>
              <w:t xml:space="preserve"> </w:t>
            </w:r>
            <w:r w:rsidRPr="00043B49">
              <w:rPr>
                <w:rFonts w:ascii="Times New Roman" w:eastAsia="Times New Roman" w:hAnsi="Times New Roman"/>
                <w:lang w:val="it-IT"/>
              </w:rPr>
              <w:t>inferiore o uguale al 2%, ma rimangono carenze del sistema).</w:t>
            </w:r>
          </w:p>
        </w:tc>
      </w:tr>
      <w:tr w:rsidR="00B13185" w:rsidRPr="00043B49" w:rsidTr="0055678E">
        <w:tc>
          <w:tcPr>
            <w:tcW w:w="2694" w:type="dxa"/>
            <w:shd w:val="clear" w:color="auto" w:fill="auto"/>
          </w:tcPr>
          <w:p w:rsidR="00B13185" w:rsidRPr="0070438F" w:rsidRDefault="00B13185" w:rsidP="0055678E">
            <w:pPr>
              <w:widowControl w:val="0"/>
              <w:autoSpaceDE w:val="0"/>
              <w:autoSpaceDN w:val="0"/>
              <w:adjustRightInd w:val="0"/>
              <w:spacing w:before="120" w:after="120"/>
              <w:jc w:val="center"/>
              <w:rPr>
                <w:rFonts w:ascii="Times New Roman" w:eastAsia="Times New Roman" w:hAnsi="Times New Roman"/>
              </w:rPr>
            </w:pPr>
            <w:r w:rsidRPr="0070438F">
              <w:rPr>
                <w:rFonts w:ascii="Times New Roman" w:eastAsia="Times New Roman" w:hAnsi="Times New Roman"/>
              </w:rPr>
              <w:t>4. Negativo</w:t>
            </w:r>
          </w:p>
        </w:tc>
        <w:tc>
          <w:tcPr>
            <w:tcW w:w="1842" w:type="dxa"/>
            <w:shd w:val="clear" w:color="auto" w:fill="auto"/>
          </w:tcPr>
          <w:p w:rsidR="00B13185" w:rsidRPr="0070438F" w:rsidRDefault="00B13185" w:rsidP="0055678E">
            <w:pPr>
              <w:widowControl w:val="0"/>
              <w:autoSpaceDE w:val="0"/>
              <w:autoSpaceDN w:val="0"/>
              <w:adjustRightInd w:val="0"/>
              <w:spacing w:before="120" w:after="120"/>
              <w:jc w:val="center"/>
              <w:rPr>
                <w:rFonts w:ascii="Times New Roman" w:eastAsia="Times New Roman" w:hAnsi="Times New Roman"/>
              </w:rPr>
            </w:pPr>
            <w:r w:rsidRPr="0070438F">
              <w:rPr>
                <w:rFonts w:ascii="Times New Roman" w:eastAsia="Times New Roman" w:hAnsi="Times New Roman"/>
              </w:rPr>
              <w:t>Categoria 4</w:t>
            </w:r>
          </w:p>
        </w:tc>
        <w:tc>
          <w:tcPr>
            <w:tcW w:w="1843" w:type="dxa"/>
            <w:shd w:val="clear" w:color="auto" w:fill="auto"/>
          </w:tcPr>
          <w:p w:rsidR="00B13185" w:rsidRPr="00100317" w:rsidRDefault="00B13185" w:rsidP="0055678E">
            <w:pPr>
              <w:tabs>
                <w:tab w:val="num" w:pos="426"/>
              </w:tabs>
              <w:spacing w:before="120" w:after="120"/>
              <w:jc w:val="center"/>
              <w:rPr>
                <w:rFonts w:ascii="Times New Roman" w:eastAsia="Times New Roman" w:hAnsi="Times New Roman"/>
              </w:rPr>
            </w:pPr>
            <w:r w:rsidRPr="00100317">
              <w:rPr>
                <w:rFonts w:ascii="Times New Roman" w:eastAsia="Times New Roman" w:hAnsi="Times New Roman"/>
              </w:rPr>
              <w:t>e/o</w:t>
            </w:r>
          </w:p>
          <w:p w:rsidR="00B13185" w:rsidRPr="00100317" w:rsidRDefault="00B13185" w:rsidP="0055678E">
            <w:pPr>
              <w:tabs>
                <w:tab w:val="num" w:pos="426"/>
              </w:tabs>
              <w:spacing w:before="120" w:after="120"/>
              <w:jc w:val="center"/>
              <w:rPr>
                <w:rFonts w:ascii="Times New Roman" w:eastAsia="Times New Roman" w:hAnsi="Times New Roman"/>
              </w:rPr>
            </w:pPr>
            <w:r w:rsidRPr="00100317">
              <w:rPr>
                <w:rFonts w:ascii="Times New Roman" w:eastAsia="Times New Roman" w:hAnsi="Times New Roman"/>
              </w:rPr>
              <w:t>TET &gt; 10%</w:t>
            </w:r>
          </w:p>
        </w:tc>
        <w:tc>
          <w:tcPr>
            <w:tcW w:w="3827" w:type="dxa"/>
            <w:shd w:val="clear" w:color="auto" w:fill="auto"/>
          </w:tcPr>
          <w:p w:rsidR="00B13185" w:rsidRPr="00043B49" w:rsidRDefault="00B13185" w:rsidP="00A00F0F">
            <w:pPr>
              <w:widowControl w:val="0"/>
              <w:autoSpaceDE w:val="0"/>
              <w:autoSpaceDN w:val="0"/>
              <w:adjustRightInd w:val="0"/>
              <w:spacing w:before="120" w:after="120"/>
              <w:rPr>
                <w:rFonts w:ascii="Times New Roman" w:eastAsia="Times New Roman" w:hAnsi="Times New Roman"/>
                <w:lang w:val="it-IT"/>
              </w:rPr>
            </w:pPr>
            <w:r w:rsidRPr="00043B49">
              <w:rPr>
                <w:rFonts w:ascii="Times New Roman" w:eastAsia="Times New Roman" w:hAnsi="Times New Roman"/>
                <w:lang w:val="it-IT"/>
              </w:rPr>
              <w:t>Misure correttive non pienamente attuate (compreso se le rettifiche finanziarie estrapolate sono</w:t>
            </w:r>
            <w:r w:rsidR="00A00F0F" w:rsidRPr="00043B49">
              <w:rPr>
                <w:rFonts w:ascii="Times New Roman" w:eastAsia="Times New Roman" w:hAnsi="Times New Roman"/>
                <w:lang w:val="it-IT"/>
              </w:rPr>
              <w:t xml:space="preserve"> </w:t>
            </w:r>
            <w:r w:rsidRPr="00043B49">
              <w:rPr>
                <w:rFonts w:ascii="Times New Roman" w:eastAsia="Times New Roman" w:hAnsi="Times New Roman"/>
                <w:lang w:val="it-IT"/>
              </w:rPr>
              <w:t>attuate per portare il TETR</w:t>
            </w:r>
            <w:r w:rsidR="00A00F0F" w:rsidRPr="00043B49">
              <w:rPr>
                <w:rFonts w:ascii="Times New Roman" w:eastAsia="Times New Roman" w:hAnsi="Times New Roman"/>
                <w:lang w:val="it-IT"/>
              </w:rPr>
              <w:t xml:space="preserve"> </w:t>
            </w:r>
            <w:r w:rsidRPr="00043B49">
              <w:rPr>
                <w:rFonts w:ascii="Times New Roman" w:eastAsia="Times New Roman" w:hAnsi="Times New Roman"/>
                <w:lang w:val="it-IT"/>
              </w:rPr>
              <w:t>inferiore o uguale al 2%, ma rimangono carenze del sistema).</w:t>
            </w:r>
          </w:p>
        </w:tc>
      </w:tr>
    </w:tbl>
    <w:p w:rsidR="00CB32A8" w:rsidRPr="00043B49" w:rsidRDefault="00CB32A8" w:rsidP="002077A2">
      <w:pPr>
        <w:jc w:val="both"/>
        <w:rPr>
          <w:rFonts w:ascii="Times New Roman" w:hAnsi="Times New Roman"/>
          <w:sz w:val="24"/>
          <w:szCs w:val="24"/>
          <w:lang w:val="it-IT"/>
        </w:rPr>
      </w:pPr>
    </w:p>
    <w:p w:rsidR="00634FF8" w:rsidRPr="00043B49" w:rsidRDefault="004655C7" w:rsidP="002077A2">
      <w:pPr>
        <w:jc w:val="both"/>
        <w:rPr>
          <w:rFonts w:ascii="Times New Roman" w:hAnsi="Times New Roman"/>
          <w:sz w:val="24"/>
          <w:szCs w:val="24"/>
          <w:lang w:val="it-IT"/>
        </w:rPr>
      </w:pPr>
      <w:r w:rsidRPr="00043B49">
        <w:rPr>
          <w:rFonts w:ascii="Times New Roman" w:hAnsi="Times New Roman"/>
          <w:sz w:val="24"/>
          <w:szCs w:val="24"/>
          <w:lang w:val="it-IT"/>
        </w:rPr>
        <w:t>Qualora l'AdA ritiene che il</w:t>
      </w:r>
      <w:r w:rsidR="00634FF8" w:rsidRPr="00043B49">
        <w:rPr>
          <w:rFonts w:ascii="Times New Roman" w:hAnsi="Times New Roman"/>
          <w:sz w:val="24"/>
          <w:szCs w:val="24"/>
          <w:lang w:val="it-IT"/>
        </w:rPr>
        <w:t xml:space="preserve"> Si.Ge.Co. è </w:t>
      </w:r>
      <w:r w:rsidR="00107F32" w:rsidRPr="00043B49">
        <w:rPr>
          <w:rFonts w:ascii="Times New Roman" w:hAnsi="Times New Roman"/>
          <w:sz w:val="24"/>
          <w:szCs w:val="24"/>
          <w:lang w:val="it-IT"/>
        </w:rPr>
        <w:t>in</w:t>
      </w:r>
      <w:r w:rsidR="00634FF8" w:rsidRPr="00043B49">
        <w:rPr>
          <w:rFonts w:ascii="Times New Roman" w:hAnsi="Times New Roman"/>
          <w:sz w:val="24"/>
          <w:szCs w:val="24"/>
          <w:lang w:val="it-IT"/>
        </w:rPr>
        <w:t xml:space="preserve"> categoria 2 e il </w:t>
      </w:r>
      <w:r w:rsidR="00987598" w:rsidRPr="00043B49">
        <w:rPr>
          <w:rFonts w:ascii="Times New Roman" w:hAnsi="Times New Roman"/>
          <w:sz w:val="24"/>
          <w:szCs w:val="24"/>
          <w:lang w:val="it-IT"/>
        </w:rPr>
        <w:t>TET</w:t>
      </w:r>
      <w:r w:rsidR="00634FF8" w:rsidRPr="00043B49">
        <w:rPr>
          <w:rFonts w:ascii="Times New Roman" w:hAnsi="Times New Roman"/>
          <w:sz w:val="24"/>
          <w:szCs w:val="24"/>
          <w:lang w:val="it-IT"/>
        </w:rPr>
        <w:t xml:space="preserve"> è </w:t>
      </w:r>
      <w:r w:rsidR="0044174A" w:rsidRPr="00043B49">
        <w:rPr>
          <w:rFonts w:ascii="Times New Roman" w:hAnsi="Times New Roman"/>
          <w:sz w:val="24"/>
          <w:szCs w:val="24"/>
          <w:lang w:val="it-IT"/>
        </w:rPr>
        <w:t>inferior</w:t>
      </w:r>
      <w:r w:rsidR="00A40D87" w:rsidRPr="00043B49">
        <w:rPr>
          <w:rFonts w:ascii="Times New Roman" w:hAnsi="Times New Roman"/>
          <w:sz w:val="24"/>
          <w:szCs w:val="24"/>
          <w:lang w:val="it-IT"/>
        </w:rPr>
        <w:t>e</w:t>
      </w:r>
      <w:r w:rsidR="0044174A" w:rsidRPr="00043B49">
        <w:rPr>
          <w:rFonts w:ascii="Times New Roman" w:hAnsi="Times New Roman"/>
          <w:sz w:val="24"/>
          <w:szCs w:val="24"/>
          <w:lang w:val="it-IT"/>
        </w:rPr>
        <w:t xml:space="preserve"> o uguale</w:t>
      </w:r>
      <w:r w:rsidR="00634FF8" w:rsidRPr="00043B49">
        <w:rPr>
          <w:rFonts w:ascii="Times New Roman" w:hAnsi="Times New Roman"/>
          <w:sz w:val="24"/>
          <w:szCs w:val="24"/>
          <w:lang w:val="it-IT"/>
        </w:rPr>
        <w:t xml:space="preserve"> alla soglia di rilevanza del 2%, il parere di audit può essere senza riserva.</w:t>
      </w:r>
    </w:p>
    <w:p w:rsidR="00987598" w:rsidRPr="00100317" w:rsidRDefault="004655C7" w:rsidP="002077A2">
      <w:pPr>
        <w:jc w:val="both"/>
        <w:rPr>
          <w:rFonts w:ascii="Times New Roman" w:hAnsi="Times New Roman"/>
          <w:sz w:val="24"/>
          <w:szCs w:val="24"/>
        </w:rPr>
      </w:pPr>
      <w:r w:rsidRPr="00043B49">
        <w:rPr>
          <w:rFonts w:ascii="Times New Roman" w:hAnsi="Times New Roman"/>
          <w:sz w:val="24"/>
          <w:szCs w:val="24"/>
          <w:lang w:val="it-IT"/>
        </w:rPr>
        <w:t>Qualora</w:t>
      </w:r>
      <w:r w:rsidR="00634FF8" w:rsidRPr="00043B49">
        <w:rPr>
          <w:rFonts w:ascii="Times New Roman" w:hAnsi="Times New Roman"/>
          <w:sz w:val="24"/>
          <w:szCs w:val="24"/>
          <w:lang w:val="it-IT"/>
        </w:rPr>
        <w:t xml:space="preserve"> il Si.Ge.Co. è classificato </w:t>
      </w:r>
      <w:r w:rsidR="00107F32" w:rsidRPr="00043B49">
        <w:rPr>
          <w:rFonts w:ascii="Times New Roman" w:hAnsi="Times New Roman"/>
          <w:sz w:val="24"/>
          <w:szCs w:val="24"/>
          <w:lang w:val="it-IT"/>
        </w:rPr>
        <w:t>in</w:t>
      </w:r>
      <w:r w:rsidR="00634FF8" w:rsidRPr="00043B49">
        <w:rPr>
          <w:rFonts w:ascii="Times New Roman" w:hAnsi="Times New Roman"/>
          <w:sz w:val="24"/>
          <w:szCs w:val="24"/>
          <w:lang w:val="it-IT"/>
        </w:rPr>
        <w:t xml:space="preserve"> categoria 1 o 2 e</w:t>
      </w:r>
      <w:r w:rsidR="000A5227" w:rsidRPr="00043B49">
        <w:rPr>
          <w:rFonts w:ascii="Times New Roman" w:hAnsi="Times New Roman"/>
          <w:sz w:val="24"/>
          <w:szCs w:val="24"/>
          <w:lang w:val="it-IT"/>
        </w:rPr>
        <w:t>/o</w:t>
      </w:r>
      <w:r w:rsidR="00634FF8" w:rsidRPr="00043B49">
        <w:rPr>
          <w:rFonts w:ascii="Times New Roman" w:hAnsi="Times New Roman"/>
          <w:sz w:val="24"/>
          <w:szCs w:val="24"/>
          <w:lang w:val="it-IT"/>
        </w:rPr>
        <w:t xml:space="preserve"> il </w:t>
      </w:r>
      <w:r w:rsidR="00987598" w:rsidRPr="00043B49">
        <w:rPr>
          <w:rFonts w:ascii="Times New Roman" w:hAnsi="Times New Roman"/>
          <w:sz w:val="24"/>
          <w:szCs w:val="24"/>
          <w:lang w:val="it-IT"/>
        </w:rPr>
        <w:t>TET</w:t>
      </w:r>
      <w:r w:rsidR="00634FF8" w:rsidRPr="00043B49">
        <w:rPr>
          <w:rFonts w:ascii="Times New Roman" w:hAnsi="Times New Roman"/>
          <w:sz w:val="24"/>
          <w:szCs w:val="24"/>
          <w:lang w:val="it-IT"/>
        </w:rPr>
        <w:t xml:space="preserve"> è superiore al 2% questo indica che, nonostante la valutazione relativamente p</w:t>
      </w:r>
      <w:r w:rsidR="000A5227" w:rsidRPr="00043B49">
        <w:rPr>
          <w:rFonts w:ascii="Times New Roman" w:hAnsi="Times New Roman"/>
          <w:sz w:val="24"/>
          <w:szCs w:val="24"/>
          <w:lang w:val="it-IT"/>
        </w:rPr>
        <w:t>ositiva derivante dagli audit d</w:t>
      </w:r>
      <w:r w:rsidR="00634FF8" w:rsidRPr="00043B49">
        <w:rPr>
          <w:rFonts w:ascii="Times New Roman" w:hAnsi="Times New Roman"/>
          <w:sz w:val="24"/>
          <w:szCs w:val="24"/>
          <w:lang w:val="it-IT"/>
        </w:rPr>
        <w:t>i sistem</w:t>
      </w:r>
      <w:r w:rsidR="000A5227" w:rsidRPr="00043B49">
        <w:rPr>
          <w:rFonts w:ascii="Times New Roman" w:hAnsi="Times New Roman"/>
          <w:sz w:val="24"/>
          <w:szCs w:val="24"/>
          <w:lang w:val="it-IT"/>
        </w:rPr>
        <w:t>a</w:t>
      </w:r>
      <w:r w:rsidR="00634FF8" w:rsidRPr="00043B49">
        <w:rPr>
          <w:rFonts w:ascii="Times New Roman" w:hAnsi="Times New Roman"/>
          <w:sz w:val="24"/>
          <w:szCs w:val="24"/>
          <w:lang w:val="it-IT"/>
        </w:rPr>
        <w:t xml:space="preserve"> effettuati dall’AdA, il Si.Ge.Co. in pratica non </w:t>
      </w:r>
      <w:r w:rsidR="000A5227" w:rsidRPr="00043B49">
        <w:rPr>
          <w:rFonts w:ascii="Times New Roman" w:hAnsi="Times New Roman"/>
          <w:sz w:val="24"/>
          <w:szCs w:val="24"/>
          <w:lang w:val="it-IT"/>
        </w:rPr>
        <w:t xml:space="preserve">è </w:t>
      </w:r>
      <w:r w:rsidR="00634FF8" w:rsidRPr="00043B49">
        <w:rPr>
          <w:rFonts w:ascii="Times New Roman" w:hAnsi="Times New Roman"/>
          <w:sz w:val="24"/>
          <w:szCs w:val="24"/>
          <w:lang w:val="it-IT"/>
        </w:rPr>
        <w:t xml:space="preserve">sufficientemente efficace nel prevenire, individuare e correggere le irregolarità e recuperare gli importi indebitamente versati. </w:t>
      </w:r>
      <w:r w:rsidR="00987598" w:rsidRPr="0070438F">
        <w:rPr>
          <w:rFonts w:ascii="Times New Roman" w:hAnsi="Times New Roman"/>
          <w:sz w:val="24"/>
          <w:szCs w:val="24"/>
        </w:rPr>
        <w:t>Un parere</w:t>
      </w:r>
      <w:r w:rsidR="00AD7433" w:rsidRPr="0070438F">
        <w:rPr>
          <w:rFonts w:ascii="Times New Roman" w:hAnsi="Times New Roman"/>
          <w:sz w:val="24"/>
          <w:szCs w:val="24"/>
        </w:rPr>
        <w:t xml:space="preserve"> </w:t>
      </w:r>
      <w:r w:rsidR="00634FF8" w:rsidRPr="0070438F">
        <w:rPr>
          <w:rFonts w:ascii="Times New Roman" w:hAnsi="Times New Roman"/>
          <w:sz w:val="24"/>
          <w:szCs w:val="24"/>
        </w:rPr>
        <w:t>con riserva</w:t>
      </w:r>
      <w:r w:rsidR="00987598" w:rsidRPr="0070438F">
        <w:rPr>
          <w:rFonts w:ascii="Times New Roman" w:hAnsi="Times New Roman"/>
          <w:sz w:val="24"/>
          <w:szCs w:val="24"/>
        </w:rPr>
        <w:t xml:space="preserve"> è, pertanto, ritenuto opportuno</w:t>
      </w:r>
      <w:r w:rsidR="004A70F9">
        <w:rPr>
          <w:rStyle w:val="Rimandonotaapidipagina"/>
          <w:rFonts w:ascii="Times New Roman" w:hAnsi="Times New Roman"/>
          <w:sz w:val="24"/>
          <w:szCs w:val="24"/>
        </w:rPr>
        <w:footnoteReference w:id="34"/>
      </w:r>
      <w:r w:rsidR="00AD7433" w:rsidRPr="0070438F">
        <w:rPr>
          <w:rFonts w:ascii="Times New Roman" w:hAnsi="Times New Roman"/>
          <w:sz w:val="24"/>
          <w:szCs w:val="24"/>
        </w:rPr>
        <w:t>.</w:t>
      </w:r>
      <w:r w:rsidR="00AA2B35" w:rsidRPr="0070438F">
        <w:rPr>
          <w:rFonts w:ascii="Times New Roman" w:hAnsi="Times New Roman"/>
          <w:sz w:val="24"/>
          <w:szCs w:val="24"/>
        </w:rPr>
        <w:t xml:space="preserve"> </w:t>
      </w:r>
      <w:r w:rsidR="00987598" w:rsidRPr="0070438F">
        <w:rPr>
          <w:rFonts w:ascii="Times New Roman" w:hAnsi="Times New Roman"/>
          <w:sz w:val="24"/>
          <w:szCs w:val="24"/>
        </w:rPr>
        <w:t xml:space="preserve">Tuttavia, se il </w:t>
      </w:r>
      <w:r w:rsidR="00AA2B35" w:rsidRPr="0070438F">
        <w:rPr>
          <w:rFonts w:ascii="Times New Roman" w:hAnsi="Times New Roman"/>
          <w:sz w:val="24"/>
          <w:szCs w:val="24"/>
        </w:rPr>
        <w:t xml:space="preserve">tasso di errore totale residuo </w:t>
      </w:r>
      <w:r w:rsidR="00987598" w:rsidRPr="0070438F">
        <w:rPr>
          <w:rFonts w:ascii="Times New Roman" w:hAnsi="Times New Roman"/>
          <w:sz w:val="24"/>
          <w:szCs w:val="24"/>
        </w:rPr>
        <w:t>(</w:t>
      </w:r>
      <w:r w:rsidR="00AA2B35" w:rsidRPr="0070438F">
        <w:rPr>
          <w:rFonts w:ascii="Times New Roman" w:hAnsi="Times New Roman"/>
          <w:sz w:val="24"/>
          <w:szCs w:val="24"/>
        </w:rPr>
        <w:t>TETR</w:t>
      </w:r>
      <w:r w:rsidR="00987598" w:rsidRPr="0070438F">
        <w:rPr>
          <w:rFonts w:ascii="Times New Roman" w:hAnsi="Times New Roman"/>
          <w:sz w:val="24"/>
          <w:szCs w:val="24"/>
        </w:rPr>
        <w:t xml:space="preserve">) è </w:t>
      </w:r>
      <w:r w:rsidR="0044174A" w:rsidRPr="00100317">
        <w:rPr>
          <w:rFonts w:ascii="Times New Roman" w:hAnsi="Times New Roman"/>
          <w:sz w:val="24"/>
          <w:szCs w:val="24"/>
        </w:rPr>
        <w:t>inferior</w:t>
      </w:r>
      <w:r w:rsidR="00933B8D" w:rsidRPr="00100317">
        <w:rPr>
          <w:rFonts w:ascii="Times New Roman" w:hAnsi="Times New Roman"/>
          <w:sz w:val="24"/>
          <w:szCs w:val="24"/>
        </w:rPr>
        <w:t>e</w:t>
      </w:r>
      <w:r w:rsidR="0044174A" w:rsidRPr="00100317">
        <w:rPr>
          <w:rFonts w:ascii="Times New Roman" w:hAnsi="Times New Roman"/>
          <w:sz w:val="24"/>
          <w:szCs w:val="24"/>
        </w:rPr>
        <w:t xml:space="preserve"> o uguale </w:t>
      </w:r>
      <w:r w:rsidR="00987598" w:rsidRPr="00100317">
        <w:rPr>
          <w:rFonts w:ascii="Times New Roman" w:hAnsi="Times New Roman"/>
          <w:sz w:val="24"/>
          <w:szCs w:val="24"/>
        </w:rPr>
        <w:t>al 2</w:t>
      </w:r>
      <w:r w:rsidR="00987598" w:rsidRPr="0070438F">
        <w:rPr>
          <w:rFonts w:ascii="Times New Roman" w:hAnsi="Times New Roman"/>
          <w:sz w:val="24"/>
          <w:szCs w:val="24"/>
        </w:rPr>
        <w:t>%</w:t>
      </w:r>
      <w:r w:rsidR="00AA2B35" w:rsidRPr="0070438F">
        <w:rPr>
          <w:rFonts w:ascii="Times New Roman" w:hAnsi="Times New Roman"/>
          <w:sz w:val="24"/>
          <w:szCs w:val="24"/>
        </w:rPr>
        <w:t>,</w:t>
      </w:r>
      <w:r w:rsidR="00987598" w:rsidRPr="0070438F">
        <w:rPr>
          <w:rFonts w:ascii="Times New Roman" w:hAnsi="Times New Roman"/>
          <w:sz w:val="24"/>
          <w:szCs w:val="24"/>
        </w:rPr>
        <w:t xml:space="preserve"> e</w:t>
      </w:r>
      <w:r w:rsidR="00AA2B35" w:rsidRPr="0070438F">
        <w:rPr>
          <w:rFonts w:ascii="Times New Roman" w:hAnsi="Times New Roman"/>
          <w:sz w:val="24"/>
          <w:szCs w:val="24"/>
        </w:rPr>
        <w:t xml:space="preserve"> </w:t>
      </w:r>
      <w:r w:rsidR="00987598" w:rsidRPr="0070438F">
        <w:rPr>
          <w:rFonts w:ascii="Times New Roman" w:hAnsi="Times New Roman"/>
          <w:sz w:val="24"/>
          <w:szCs w:val="24"/>
        </w:rPr>
        <w:t xml:space="preserve">misure correttive sono attuate dagli Stati membri </w:t>
      </w:r>
      <w:r w:rsidR="00987598" w:rsidRPr="00100317">
        <w:rPr>
          <w:rFonts w:ascii="Times New Roman" w:hAnsi="Times New Roman"/>
          <w:sz w:val="24"/>
          <w:szCs w:val="24"/>
        </w:rPr>
        <w:t>prima</w:t>
      </w:r>
      <w:r w:rsidR="00AA2B35" w:rsidRPr="00100317">
        <w:rPr>
          <w:rFonts w:ascii="Times New Roman" w:hAnsi="Times New Roman"/>
          <w:sz w:val="24"/>
          <w:szCs w:val="24"/>
        </w:rPr>
        <w:t xml:space="preserve"> che la RAC sia finalizzata</w:t>
      </w:r>
      <w:r w:rsidR="00987598" w:rsidRPr="00100317">
        <w:rPr>
          <w:rFonts w:ascii="Times New Roman" w:hAnsi="Times New Roman"/>
          <w:sz w:val="24"/>
          <w:szCs w:val="24"/>
        </w:rPr>
        <w:t>, l'A</w:t>
      </w:r>
      <w:r w:rsidR="00AA2B35" w:rsidRPr="00100317">
        <w:rPr>
          <w:rFonts w:ascii="Times New Roman" w:hAnsi="Times New Roman"/>
          <w:sz w:val="24"/>
          <w:szCs w:val="24"/>
        </w:rPr>
        <w:t>d</w:t>
      </w:r>
      <w:r w:rsidR="00987598" w:rsidRPr="00100317">
        <w:rPr>
          <w:rFonts w:ascii="Times New Roman" w:hAnsi="Times New Roman"/>
          <w:sz w:val="24"/>
          <w:szCs w:val="24"/>
        </w:rPr>
        <w:t xml:space="preserve">A può emettere un parere senza </w:t>
      </w:r>
      <w:r w:rsidR="00E52710" w:rsidRPr="00100317">
        <w:rPr>
          <w:rFonts w:ascii="Times New Roman" w:hAnsi="Times New Roman"/>
          <w:sz w:val="24"/>
          <w:szCs w:val="24"/>
        </w:rPr>
        <w:t>ri</w:t>
      </w:r>
      <w:r w:rsidR="00AA2B35" w:rsidRPr="00100317">
        <w:rPr>
          <w:rFonts w:ascii="Times New Roman" w:hAnsi="Times New Roman"/>
          <w:sz w:val="24"/>
          <w:szCs w:val="24"/>
        </w:rPr>
        <w:t>serve.</w:t>
      </w:r>
    </w:p>
    <w:p w:rsidR="00AA2B35" w:rsidRPr="00043B49" w:rsidRDefault="00AA2B35" w:rsidP="00442034">
      <w:pPr>
        <w:spacing w:after="120" w:line="240" w:lineRule="auto"/>
        <w:jc w:val="both"/>
        <w:rPr>
          <w:rFonts w:ascii="Times New Roman" w:hAnsi="Times New Roman"/>
          <w:sz w:val="24"/>
          <w:szCs w:val="24"/>
          <w:lang w:val="it-IT"/>
        </w:rPr>
      </w:pPr>
      <w:r w:rsidRPr="00043B49">
        <w:rPr>
          <w:rFonts w:ascii="Times New Roman" w:hAnsi="Times New Roman"/>
          <w:sz w:val="24"/>
          <w:szCs w:val="24"/>
          <w:lang w:val="it-IT"/>
        </w:rPr>
        <w:t>Un parere con riserva d</w:t>
      </w:r>
      <w:r w:rsidR="000A5227" w:rsidRPr="00043B49">
        <w:rPr>
          <w:rFonts w:ascii="Times New Roman" w:hAnsi="Times New Roman"/>
          <w:sz w:val="24"/>
          <w:szCs w:val="24"/>
          <w:lang w:val="it-IT"/>
        </w:rPr>
        <w:t>ovrebbe</w:t>
      </w:r>
      <w:r w:rsidRPr="00043B49">
        <w:rPr>
          <w:rFonts w:ascii="Times New Roman" w:hAnsi="Times New Roman"/>
          <w:sz w:val="24"/>
          <w:szCs w:val="24"/>
          <w:lang w:val="it-IT"/>
        </w:rPr>
        <w:t xml:space="preserve"> essere indicato quando il Si.Ge.Co. è </w:t>
      </w:r>
      <w:r w:rsidR="000A5227" w:rsidRPr="00043B49">
        <w:rPr>
          <w:rFonts w:ascii="Times New Roman" w:hAnsi="Times New Roman"/>
          <w:sz w:val="24"/>
          <w:szCs w:val="24"/>
          <w:lang w:val="it-IT"/>
        </w:rPr>
        <w:t>in</w:t>
      </w:r>
      <w:r w:rsidRPr="00043B49">
        <w:rPr>
          <w:rFonts w:ascii="Times New Roman" w:hAnsi="Times New Roman"/>
          <w:sz w:val="24"/>
          <w:szCs w:val="24"/>
          <w:lang w:val="it-IT"/>
        </w:rPr>
        <w:t xml:space="preserve"> categoria 3 e il </w:t>
      </w:r>
      <w:r w:rsidR="0044174A" w:rsidRPr="00043B49">
        <w:rPr>
          <w:rFonts w:ascii="Times New Roman" w:hAnsi="Times New Roman"/>
          <w:sz w:val="24"/>
          <w:szCs w:val="24"/>
          <w:lang w:val="it-IT"/>
        </w:rPr>
        <w:t xml:space="preserve">TET </w:t>
      </w:r>
      <w:r w:rsidRPr="00043B49">
        <w:rPr>
          <w:rFonts w:ascii="Times New Roman" w:hAnsi="Times New Roman"/>
          <w:sz w:val="24"/>
          <w:szCs w:val="24"/>
          <w:lang w:val="it-IT"/>
        </w:rPr>
        <w:t xml:space="preserve">è superiore al 2%, </w:t>
      </w:r>
      <w:r w:rsidR="000A5227" w:rsidRPr="00043B49">
        <w:rPr>
          <w:rFonts w:ascii="Times New Roman" w:hAnsi="Times New Roman"/>
          <w:sz w:val="24"/>
          <w:szCs w:val="24"/>
          <w:lang w:val="it-IT"/>
        </w:rPr>
        <w:t>tranne quando</w:t>
      </w:r>
      <w:r w:rsidRPr="00043B49">
        <w:rPr>
          <w:rFonts w:ascii="Times New Roman" w:hAnsi="Times New Roman"/>
          <w:sz w:val="24"/>
          <w:szCs w:val="24"/>
          <w:lang w:val="it-IT"/>
        </w:rPr>
        <w:t xml:space="preserve"> il </w:t>
      </w:r>
      <w:r w:rsidR="00107F32" w:rsidRPr="00043B49">
        <w:rPr>
          <w:rFonts w:ascii="Times New Roman" w:hAnsi="Times New Roman"/>
          <w:sz w:val="24"/>
          <w:szCs w:val="24"/>
          <w:lang w:val="it-IT"/>
        </w:rPr>
        <w:t>TETR</w:t>
      </w:r>
      <w:r w:rsidR="0044174A" w:rsidRPr="00043B49">
        <w:rPr>
          <w:rFonts w:ascii="Times New Roman" w:hAnsi="Times New Roman"/>
          <w:sz w:val="24"/>
          <w:szCs w:val="24"/>
          <w:lang w:val="it-IT"/>
        </w:rPr>
        <w:t xml:space="preserve"> </w:t>
      </w:r>
      <w:r w:rsidRPr="00043B49">
        <w:rPr>
          <w:rFonts w:ascii="Times New Roman" w:hAnsi="Times New Roman"/>
          <w:sz w:val="24"/>
          <w:szCs w:val="24"/>
          <w:lang w:val="it-IT"/>
        </w:rPr>
        <w:t xml:space="preserve">non sia inferiore </w:t>
      </w:r>
      <w:r w:rsidR="0044174A" w:rsidRPr="00043B49">
        <w:rPr>
          <w:rFonts w:ascii="Times New Roman" w:hAnsi="Times New Roman"/>
          <w:sz w:val="24"/>
          <w:szCs w:val="24"/>
          <w:lang w:val="it-IT"/>
        </w:rPr>
        <w:t xml:space="preserve">o uguale </w:t>
      </w:r>
      <w:r w:rsidRPr="00043B49">
        <w:rPr>
          <w:rFonts w:ascii="Times New Roman" w:hAnsi="Times New Roman"/>
          <w:sz w:val="24"/>
          <w:szCs w:val="24"/>
          <w:lang w:val="it-IT"/>
        </w:rPr>
        <w:t xml:space="preserve">al 2% e le carenze dei sistemi </w:t>
      </w:r>
      <w:r w:rsidR="00442034" w:rsidRPr="00043B49">
        <w:rPr>
          <w:rFonts w:ascii="Times New Roman" w:hAnsi="Times New Roman"/>
          <w:sz w:val="24"/>
          <w:szCs w:val="24"/>
          <w:lang w:val="it-IT"/>
        </w:rPr>
        <w:t xml:space="preserve">(incluse quelle relative alle carenze sistemiche) </w:t>
      </w:r>
      <w:r w:rsidRPr="00043B49">
        <w:rPr>
          <w:rFonts w:ascii="Times New Roman" w:hAnsi="Times New Roman"/>
          <w:sz w:val="24"/>
          <w:szCs w:val="24"/>
          <w:lang w:val="it-IT"/>
        </w:rPr>
        <w:t xml:space="preserve">siano </w:t>
      </w:r>
      <w:r w:rsidR="00933B8D" w:rsidRPr="00043B49">
        <w:rPr>
          <w:rFonts w:ascii="Times New Roman" w:hAnsi="Times New Roman"/>
          <w:sz w:val="24"/>
          <w:szCs w:val="24"/>
          <w:lang w:val="it-IT"/>
        </w:rPr>
        <w:t xml:space="preserve">attuate </w:t>
      </w:r>
      <w:r w:rsidRPr="00043B49">
        <w:rPr>
          <w:rFonts w:ascii="Times New Roman" w:hAnsi="Times New Roman"/>
          <w:sz w:val="24"/>
          <w:szCs w:val="24"/>
          <w:lang w:val="it-IT"/>
        </w:rPr>
        <w:t>prima che la RAC sia finalizzata, l’AdA può emettere un parere senza riserve.</w:t>
      </w:r>
    </w:p>
    <w:p w:rsidR="00AA2B35" w:rsidRPr="00100317" w:rsidRDefault="00AA2B35" w:rsidP="00442034">
      <w:pPr>
        <w:spacing w:after="120" w:line="240" w:lineRule="auto"/>
        <w:jc w:val="both"/>
        <w:rPr>
          <w:rFonts w:ascii="Times New Roman" w:hAnsi="Times New Roman"/>
          <w:sz w:val="24"/>
          <w:szCs w:val="24"/>
        </w:rPr>
      </w:pPr>
      <w:r w:rsidRPr="00100317">
        <w:rPr>
          <w:rFonts w:ascii="Times New Roman" w:hAnsi="Times New Roman"/>
          <w:sz w:val="24"/>
          <w:szCs w:val="24"/>
        </w:rPr>
        <w:t xml:space="preserve">Per quanto riguarda la stima dell'impatto di una </w:t>
      </w:r>
      <w:r w:rsidR="00442034" w:rsidRPr="00100317">
        <w:rPr>
          <w:rFonts w:ascii="Times New Roman" w:hAnsi="Times New Roman"/>
          <w:sz w:val="24"/>
          <w:szCs w:val="24"/>
        </w:rPr>
        <w:t>qualifica</w:t>
      </w:r>
      <w:r w:rsidRPr="00100317">
        <w:rPr>
          <w:rFonts w:ascii="Times New Roman" w:hAnsi="Times New Roman"/>
          <w:sz w:val="24"/>
          <w:szCs w:val="24"/>
        </w:rPr>
        <w:t xml:space="preserve"> come "</w:t>
      </w:r>
      <w:r w:rsidR="00991B42" w:rsidRPr="00100317">
        <w:rPr>
          <w:rFonts w:ascii="Times New Roman" w:hAnsi="Times New Roman"/>
          <w:sz w:val="24"/>
          <w:szCs w:val="24"/>
        </w:rPr>
        <w:t>limitat</w:t>
      </w:r>
      <w:r w:rsidR="002F684B" w:rsidRPr="00100317">
        <w:rPr>
          <w:rFonts w:ascii="Times New Roman" w:hAnsi="Times New Roman"/>
          <w:sz w:val="24"/>
          <w:szCs w:val="24"/>
        </w:rPr>
        <w:t>a</w:t>
      </w:r>
      <w:r w:rsidRPr="00100317">
        <w:rPr>
          <w:rFonts w:ascii="Times New Roman" w:hAnsi="Times New Roman"/>
          <w:sz w:val="24"/>
          <w:szCs w:val="24"/>
        </w:rPr>
        <w:t>" o "</w:t>
      </w:r>
      <w:r w:rsidR="002F684B" w:rsidRPr="00100317">
        <w:rPr>
          <w:rFonts w:ascii="Times New Roman" w:hAnsi="Times New Roman"/>
          <w:sz w:val="24"/>
          <w:szCs w:val="24"/>
        </w:rPr>
        <w:t>significativa</w:t>
      </w:r>
      <w:r w:rsidRPr="00100317">
        <w:rPr>
          <w:rFonts w:ascii="Times New Roman" w:hAnsi="Times New Roman"/>
          <w:sz w:val="24"/>
          <w:szCs w:val="24"/>
        </w:rPr>
        <w:t xml:space="preserve">" si rimanda alla </w:t>
      </w:r>
      <w:r w:rsidR="00107F32">
        <w:rPr>
          <w:rFonts w:ascii="Times New Roman" w:hAnsi="Times New Roman"/>
          <w:sz w:val="24"/>
          <w:szCs w:val="24"/>
        </w:rPr>
        <w:t xml:space="preserve">seguente </w:t>
      </w:r>
      <w:r w:rsidRPr="00100317">
        <w:rPr>
          <w:rFonts w:ascii="Times New Roman" w:hAnsi="Times New Roman"/>
          <w:sz w:val="24"/>
          <w:szCs w:val="24"/>
        </w:rPr>
        <w:t>sezione III.</w:t>
      </w:r>
    </w:p>
    <w:p w:rsidR="00AA2B35" w:rsidRPr="00043B49" w:rsidRDefault="00AA2B35" w:rsidP="00442034">
      <w:pPr>
        <w:spacing w:after="12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Un </w:t>
      </w:r>
      <w:r w:rsidR="002F684B" w:rsidRPr="00043B49">
        <w:rPr>
          <w:rFonts w:ascii="Times New Roman" w:hAnsi="Times New Roman"/>
          <w:sz w:val="24"/>
          <w:szCs w:val="24"/>
          <w:lang w:val="it-IT"/>
        </w:rPr>
        <w:t>TET</w:t>
      </w:r>
      <w:r w:rsidRPr="00043B49">
        <w:rPr>
          <w:rFonts w:ascii="Times New Roman" w:hAnsi="Times New Roman"/>
          <w:sz w:val="24"/>
          <w:szCs w:val="24"/>
          <w:lang w:val="it-IT"/>
        </w:rPr>
        <w:t xml:space="preserve"> superiore al 5% </w:t>
      </w:r>
      <w:r w:rsidR="0044174A" w:rsidRPr="00043B49">
        <w:rPr>
          <w:rFonts w:ascii="Times New Roman" w:hAnsi="Times New Roman"/>
          <w:sz w:val="24"/>
          <w:szCs w:val="24"/>
          <w:lang w:val="it-IT"/>
        </w:rPr>
        <w:t>e/</w:t>
      </w:r>
      <w:r w:rsidRPr="00043B49">
        <w:rPr>
          <w:rFonts w:ascii="Times New Roman" w:hAnsi="Times New Roman"/>
          <w:sz w:val="24"/>
          <w:szCs w:val="24"/>
          <w:lang w:val="it-IT"/>
        </w:rPr>
        <w:t xml:space="preserve">o </w:t>
      </w:r>
      <w:r w:rsidR="002F684B" w:rsidRPr="00043B49">
        <w:rPr>
          <w:rFonts w:ascii="Times New Roman" w:hAnsi="Times New Roman"/>
          <w:sz w:val="24"/>
          <w:szCs w:val="24"/>
          <w:lang w:val="it-IT"/>
        </w:rPr>
        <w:t xml:space="preserve">un Si.Ge.Co. </w:t>
      </w:r>
      <w:r w:rsidR="00107F32" w:rsidRPr="00043B49">
        <w:rPr>
          <w:rFonts w:ascii="Times New Roman" w:hAnsi="Times New Roman"/>
          <w:sz w:val="24"/>
          <w:szCs w:val="24"/>
          <w:lang w:val="it-IT"/>
        </w:rPr>
        <w:t xml:space="preserve">in </w:t>
      </w:r>
      <w:r w:rsidRPr="00043B49">
        <w:rPr>
          <w:rFonts w:ascii="Times New Roman" w:hAnsi="Times New Roman"/>
          <w:sz w:val="24"/>
          <w:szCs w:val="24"/>
          <w:lang w:val="it-IT"/>
        </w:rPr>
        <w:t xml:space="preserve">categoria 3 o 4 </w:t>
      </w:r>
      <w:r w:rsidR="00991B42" w:rsidRPr="00043B49">
        <w:rPr>
          <w:rFonts w:ascii="Times New Roman" w:hAnsi="Times New Roman"/>
          <w:sz w:val="24"/>
          <w:szCs w:val="24"/>
          <w:lang w:val="it-IT"/>
        </w:rPr>
        <w:t>deve</w:t>
      </w:r>
      <w:r w:rsidRPr="00043B49">
        <w:rPr>
          <w:rFonts w:ascii="Times New Roman" w:hAnsi="Times New Roman"/>
          <w:sz w:val="24"/>
          <w:szCs w:val="24"/>
          <w:lang w:val="it-IT"/>
        </w:rPr>
        <w:t xml:space="preserve"> portare a un parere </w:t>
      </w:r>
      <w:r w:rsidR="002F684B" w:rsidRPr="00043B49">
        <w:rPr>
          <w:rFonts w:ascii="Times New Roman" w:hAnsi="Times New Roman"/>
          <w:sz w:val="24"/>
          <w:szCs w:val="24"/>
          <w:lang w:val="it-IT"/>
        </w:rPr>
        <w:t>con riserva.</w:t>
      </w:r>
    </w:p>
    <w:p w:rsidR="00AA2B35" w:rsidRPr="00043B49" w:rsidRDefault="00AA2B35" w:rsidP="00442034">
      <w:pPr>
        <w:spacing w:after="12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Un </w:t>
      </w:r>
      <w:r w:rsidR="002F684B" w:rsidRPr="00043B49">
        <w:rPr>
          <w:rFonts w:ascii="Times New Roman" w:hAnsi="Times New Roman"/>
          <w:sz w:val="24"/>
          <w:szCs w:val="24"/>
          <w:lang w:val="it-IT"/>
        </w:rPr>
        <w:t>TET</w:t>
      </w:r>
      <w:r w:rsidRPr="00043B49">
        <w:rPr>
          <w:rFonts w:ascii="Times New Roman" w:hAnsi="Times New Roman"/>
          <w:sz w:val="24"/>
          <w:szCs w:val="24"/>
          <w:lang w:val="it-IT"/>
        </w:rPr>
        <w:t xml:space="preserve"> superiore al 10% </w:t>
      </w:r>
      <w:r w:rsidR="0044174A" w:rsidRPr="00043B49">
        <w:rPr>
          <w:rFonts w:ascii="Times New Roman" w:hAnsi="Times New Roman"/>
          <w:sz w:val="24"/>
          <w:szCs w:val="24"/>
          <w:lang w:val="it-IT"/>
        </w:rPr>
        <w:t>e/</w:t>
      </w:r>
      <w:r w:rsidRPr="00043B49">
        <w:rPr>
          <w:rFonts w:ascii="Times New Roman" w:hAnsi="Times New Roman"/>
          <w:sz w:val="24"/>
          <w:szCs w:val="24"/>
          <w:lang w:val="it-IT"/>
        </w:rPr>
        <w:t xml:space="preserve">o un </w:t>
      </w:r>
      <w:r w:rsidR="002F684B" w:rsidRPr="00043B49">
        <w:rPr>
          <w:rFonts w:ascii="Times New Roman" w:hAnsi="Times New Roman"/>
          <w:sz w:val="24"/>
          <w:szCs w:val="24"/>
          <w:lang w:val="it-IT"/>
        </w:rPr>
        <w:t>Si.Ge.Co.</w:t>
      </w:r>
      <w:r w:rsidRPr="00043B49">
        <w:rPr>
          <w:rFonts w:ascii="Times New Roman" w:hAnsi="Times New Roman"/>
          <w:sz w:val="24"/>
          <w:szCs w:val="24"/>
          <w:lang w:val="it-IT"/>
        </w:rPr>
        <w:t xml:space="preserve"> in categoria 4 </w:t>
      </w:r>
      <w:r w:rsidR="00991B42" w:rsidRPr="00043B49">
        <w:rPr>
          <w:rFonts w:ascii="Times New Roman" w:hAnsi="Times New Roman"/>
          <w:sz w:val="24"/>
          <w:szCs w:val="24"/>
          <w:lang w:val="it-IT"/>
        </w:rPr>
        <w:t>deve</w:t>
      </w:r>
      <w:r w:rsidR="002F684B" w:rsidRPr="00043B49">
        <w:rPr>
          <w:rFonts w:ascii="Times New Roman" w:hAnsi="Times New Roman"/>
          <w:sz w:val="24"/>
          <w:szCs w:val="24"/>
          <w:lang w:val="it-IT"/>
        </w:rPr>
        <w:t xml:space="preserve"> normalmente </w:t>
      </w:r>
      <w:r w:rsidRPr="00043B49">
        <w:rPr>
          <w:rFonts w:ascii="Times New Roman" w:hAnsi="Times New Roman"/>
          <w:sz w:val="24"/>
          <w:szCs w:val="24"/>
          <w:lang w:val="it-IT"/>
        </w:rPr>
        <w:t xml:space="preserve">portare ad un </w:t>
      </w:r>
      <w:r w:rsidR="00442034" w:rsidRPr="00043B49">
        <w:rPr>
          <w:rFonts w:ascii="Times New Roman" w:hAnsi="Times New Roman"/>
          <w:sz w:val="24"/>
          <w:szCs w:val="24"/>
          <w:lang w:val="it-IT"/>
        </w:rPr>
        <w:t>parere</w:t>
      </w:r>
      <w:r w:rsidRPr="00043B49">
        <w:rPr>
          <w:rFonts w:ascii="Times New Roman" w:hAnsi="Times New Roman"/>
          <w:sz w:val="24"/>
          <w:szCs w:val="24"/>
          <w:lang w:val="it-IT"/>
        </w:rPr>
        <w:t xml:space="preserve"> negativo.</w:t>
      </w:r>
    </w:p>
    <w:p w:rsidR="002F684B" w:rsidRPr="00043B49" w:rsidRDefault="00944CA1" w:rsidP="00442034">
      <w:pPr>
        <w:spacing w:after="12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Si deve fare riferimento anche agli eventi successivi e </w:t>
      </w:r>
      <w:r w:rsidR="006621C5" w:rsidRPr="00043B49">
        <w:rPr>
          <w:rFonts w:ascii="Times New Roman" w:hAnsi="Times New Roman"/>
          <w:sz w:val="24"/>
          <w:szCs w:val="24"/>
          <w:lang w:val="it-IT"/>
        </w:rPr>
        <w:t xml:space="preserve">a </w:t>
      </w:r>
      <w:r w:rsidRPr="00043B49">
        <w:rPr>
          <w:rFonts w:ascii="Times New Roman" w:hAnsi="Times New Roman"/>
          <w:sz w:val="24"/>
          <w:szCs w:val="24"/>
          <w:lang w:val="it-IT"/>
        </w:rPr>
        <w:t xml:space="preserve">tutte le altre informazioni di cui </w:t>
      </w:r>
      <w:r w:rsidR="00991B42" w:rsidRPr="00043B49">
        <w:rPr>
          <w:rFonts w:ascii="Times New Roman" w:hAnsi="Times New Roman"/>
          <w:sz w:val="24"/>
          <w:szCs w:val="24"/>
          <w:lang w:val="it-IT"/>
        </w:rPr>
        <w:t>al</w:t>
      </w:r>
      <w:r w:rsidRPr="00043B49">
        <w:rPr>
          <w:rFonts w:ascii="Times New Roman" w:hAnsi="Times New Roman"/>
          <w:sz w:val="24"/>
          <w:szCs w:val="24"/>
          <w:lang w:val="it-IT"/>
        </w:rPr>
        <w:t xml:space="preserve">la sezione 9.2 che sono state prese </w:t>
      </w:r>
      <w:r w:rsidR="006621C5" w:rsidRPr="00043B49">
        <w:rPr>
          <w:rFonts w:ascii="Times New Roman" w:hAnsi="Times New Roman"/>
          <w:sz w:val="24"/>
          <w:szCs w:val="24"/>
          <w:lang w:val="it-IT"/>
        </w:rPr>
        <w:t>in considerazione dall’</w:t>
      </w:r>
      <w:r w:rsidRPr="00043B49">
        <w:rPr>
          <w:rFonts w:ascii="Times New Roman" w:hAnsi="Times New Roman"/>
          <w:sz w:val="24"/>
          <w:szCs w:val="24"/>
          <w:lang w:val="it-IT"/>
        </w:rPr>
        <w:t>A</w:t>
      </w:r>
      <w:r w:rsidR="006621C5" w:rsidRPr="00043B49">
        <w:rPr>
          <w:rFonts w:ascii="Times New Roman" w:hAnsi="Times New Roman"/>
          <w:sz w:val="24"/>
          <w:szCs w:val="24"/>
          <w:lang w:val="it-IT"/>
        </w:rPr>
        <w:t>d</w:t>
      </w:r>
      <w:r w:rsidRPr="00043B49">
        <w:rPr>
          <w:rFonts w:ascii="Times New Roman" w:hAnsi="Times New Roman"/>
          <w:sz w:val="24"/>
          <w:szCs w:val="24"/>
          <w:lang w:val="it-IT"/>
        </w:rPr>
        <w:t xml:space="preserve">A per la formulazione del livello </w:t>
      </w:r>
      <w:r w:rsidR="00B32F23" w:rsidRPr="00043B49">
        <w:rPr>
          <w:rFonts w:ascii="Times New Roman" w:hAnsi="Times New Roman"/>
          <w:sz w:val="24"/>
          <w:szCs w:val="24"/>
          <w:lang w:val="it-IT"/>
        </w:rPr>
        <w:t xml:space="preserve">complessivo di affidabilità </w:t>
      </w:r>
      <w:r w:rsidRPr="00043B49">
        <w:rPr>
          <w:rFonts w:ascii="Times New Roman" w:hAnsi="Times New Roman"/>
          <w:sz w:val="24"/>
          <w:szCs w:val="24"/>
          <w:lang w:val="it-IT"/>
        </w:rPr>
        <w:t xml:space="preserve">e </w:t>
      </w:r>
      <w:r w:rsidR="00B32F23" w:rsidRPr="00043B49">
        <w:rPr>
          <w:rFonts w:ascii="Times New Roman" w:hAnsi="Times New Roman"/>
          <w:sz w:val="24"/>
          <w:szCs w:val="24"/>
          <w:lang w:val="it-IT"/>
        </w:rPr>
        <w:t>del</w:t>
      </w:r>
      <w:r w:rsidR="006621C5" w:rsidRPr="00043B49">
        <w:rPr>
          <w:rFonts w:ascii="Times New Roman" w:hAnsi="Times New Roman"/>
          <w:sz w:val="24"/>
          <w:szCs w:val="24"/>
          <w:lang w:val="it-IT"/>
        </w:rPr>
        <w:t xml:space="preserve"> parere di audit. </w:t>
      </w:r>
      <w:r w:rsidR="00991B42" w:rsidRPr="00043B49">
        <w:rPr>
          <w:rFonts w:ascii="Times New Roman" w:hAnsi="Times New Roman"/>
          <w:sz w:val="24"/>
          <w:szCs w:val="24"/>
          <w:lang w:val="it-IT"/>
        </w:rPr>
        <w:t>Deve</w:t>
      </w:r>
      <w:r w:rsidR="006621C5" w:rsidRPr="00043B49">
        <w:rPr>
          <w:rFonts w:ascii="Times New Roman" w:hAnsi="Times New Roman"/>
          <w:sz w:val="24"/>
          <w:szCs w:val="24"/>
          <w:lang w:val="it-IT"/>
        </w:rPr>
        <w:t xml:space="preserve"> essere descritto l’i</w:t>
      </w:r>
      <w:r w:rsidRPr="00043B49">
        <w:rPr>
          <w:rFonts w:ascii="Times New Roman" w:hAnsi="Times New Roman"/>
          <w:sz w:val="24"/>
          <w:szCs w:val="24"/>
          <w:lang w:val="it-IT"/>
        </w:rPr>
        <w:t xml:space="preserve">mpatto di questi eventi successivi e </w:t>
      </w:r>
      <w:r w:rsidR="006621C5" w:rsidRPr="00043B49">
        <w:rPr>
          <w:rFonts w:ascii="Times New Roman" w:hAnsi="Times New Roman"/>
          <w:sz w:val="24"/>
          <w:szCs w:val="24"/>
          <w:lang w:val="it-IT"/>
        </w:rPr>
        <w:t xml:space="preserve">delle </w:t>
      </w:r>
      <w:r w:rsidRPr="00043B49">
        <w:rPr>
          <w:rFonts w:ascii="Times New Roman" w:hAnsi="Times New Roman"/>
          <w:sz w:val="24"/>
          <w:szCs w:val="24"/>
          <w:lang w:val="it-IT"/>
        </w:rPr>
        <w:t xml:space="preserve">ulteriori informazioni sulla formulazione del livello </w:t>
      </w:r>
      <w:r w:rsidR="00B32F23" w:rsidRPr="00043B49">
        <w:rPr>
          <w:rFonts w:ascii="Times New Roman" w:hAnsi="Times New Roman"/>
          <w:sz w:val="24"/>
          <w:szCs w:val="24"/>
          <w:lang w:val="it-IT"/>
        </w:rPr>
        <w:t xml:space="preserve">complessivo di affidabilità </w:t>
      </w:r>
      <w:r w:rsidR="006621C5" w:rsidRPr="00043B49">
        <w:rPr>
          <w:rFonts w:ascii="Times New Roman" w:hAnsi="Times New Roman"/>
          <w:sz w:val="24"/>
          <w:szCs w:val="24"/>
          <w:lang w:val="it-IT"/>
        </w:rPr>
        <w:t xml:space="preserve">e </w:t>
      </w:r>
      <w:r w:rsidR="00B32F23" w:rsidRPr="00043B49">
        <w:rPr>
          <w:rFonts w:ascii="Times New Roman" w:hAnsi="Times New Roman"/>
          <w:sz w:val="24"/>
          <w:szCs w:val="24"/>
          <w:lang w:val="it-IT"/>
        </w:rPr>
        <w:t>del</w:t>
      </w:r>
      <w:r w:rsidR="006621C5" w:rsidRPr="00043B49">
        <w:rPr>
          <w:rFonts w:ascii="Times New Roman" w:hAnsi="Times New Roman"/>
          <w:sz w:val="24"/>
          <w:szCs w:val="24"/>
          <w:lang w:val="it-IT"/>
        </w:rPr>
        <w:t xml:space="preserve"> parere di audit. </w:t>
      </w:r>
      <w:r w:rsidRPr="00043B49">
        <w:rPr>
          <w:rFonts w:ascii="Times New Roman" w:hAnsi="Times New Roman"/>
          <w:sz w:val="24"/>
          <w:szCs w:val="24"/>
          <w:lang w:val="it-IT"/>
        </w:rPr>
        <w:t xml:space="preserve"> </w:t>
      </w:r>
    </w:p>
    <w:p w:rsidR="006621C5" w:rsidRPr="00043B49" w:rsidRDefault="00944CA1" w:rsidP="00442034">
      <w:pPr>
        <w:spacing w:after="12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Se del caso, </w:t>
      </w:r>
      <w:r w:rsidR="006621C5" w:rsidRPr="00043B49">
        <w:rPr>
          <w:rFonts w:ascii="Times New Roman" w:hAnsi="Times New Roman"/>
          <w:sz w:val="24"/>
          <w:szCs w:val="24"/>
          <w:lang w:val="it-IT"/>
        </w:rPr>
        <w:t xml:space="preserve">dovrebbe essere preso in considerazione il </w:t>
      </w:r>
      <w:r w:rsidR="006621C5" w:rsidRPr="00043B49">
        <w:rPr>
          <w:rFonts w:ascii="Times New Roman" w:hAnsi="Times New Roman"/>
          <w:color w:val="000000"/>
          <w:sz w:val="24"/>
          <w:szCs w:val="24"/>
          <w:lang w:val="it-IT"/>
        </w:rPr>
        <w:t>lavoro di altri audit nazionali o dell'Unione effettuati in relazione al</w:t>
      </w:r>
      <w:r w:rsidR="00975F70" w:rsidRPr="00043B49">
        <w:rPr>
          <w:rFonts w:ascii="Times New Roman" w:hAnsi="Times New Roman"/>
          <w:color w:val="000000"/>
          <w:sz w:val="24"/>
          <w:szCs w:val="24"/>
          <w:lang w:val="it-IT"/>
        </w:rPr>
        <w:t xml:space="preserve"> periodo</w:t>
      </w:r>
      <w:r w:rsidR="006621C5" w:rsidRPr="00043B49">
        <w:rPr>
          <w:rFonts w:ascii="Times New Roman" w:hAnsi="Times New Roman"/>
          <w:color w:val="000000"/>
          <w:sz w:val="24"/>
          <w:szCs w:val="24"/>
          <w:lang w:val="it-IT"/>
        </w:rPr>
        <w:t xml:space="preserve"> contabile.</w:t>
      </w:r>
    </w:p>
    <w:p w:rsidR="00BD6BFB" w:rsidRPr="0070438F" w:rsidRDefault="002F684B" w:rsidP="008A570F">
      <w:pPr>
        <w:pStyle w:val="Titolo1"/>
      </w:pPr>
      <w:bookmarkStart w:id="16" w:name="_Toc433801139"/>
      <w:r w:rsidRPr="0070438F">
        <w:t>III</w:t>
      </w:r>
      <w:r w:rsidR="00625DC3" w:rsidRPr="0070438F">
        <w:t xml:space="preserve">. </w:t>
      </w:r>
      <w:r w:rsidR="00A00F0F">
        <w:tab/>
      </w:r>
      <w:r w:rsidRPr="0070438F">
        <w:t xml:space="preserve">Guida orientativa sul </w:t>
      </w:r>
      <w:r w:rsidR="00E70C49" w:rsidRPr="0070438F">
        <w:t>parere di audit</w:t>
      </w:r>
      <w:bookmarkEnd w:id="16"/>
      <w:r w:rsidR="00BD6BFB" w:rsidRPr="0070438F">
        <w:t xml:space="preserve"> </w:t>
      </w:r>
    </w:p>
    <w:p w:rsidR="00E70C49" w:rsidRPr="00043B49" w:rsidRDefault="00E70C49" w:rsidP="00BD6BFB">
      <w:pPr>
        <w:jc w:val="both"/>
        <w:rPr>
          <w:rFonts w:ascii="Times New Roman" w:hAnsi="Times New Roman"/>
          <w:sz w:val="24"/>
          <w:szCs w:val="24"/>
          <w:lang w:val="it-IT"/>
        </w:rPr>
      </w:pPr>
      <w:r w:rsidRPr="00043B49">
        <w:rPr>
          <w:rFonts w:ascii="Times New Roman" w:hAnsi="Times New Roman"/>
          <w:sz w:val="24"/>
          <w:szCs w:val="24"/>
          <w:lang w:val="it-IT"/>
        </w:rPr>
        <w:t>Il parere di audit si basa sulle conclusioni tratte dal</w:t>
      </w:r>
      <w:r w:rsidR="00536153" w:rsidRPr="00043B49">
        <w:rPr>
          <w:rFonts w:ascii="Times New Roman" w:hAnsi="Times New Roman"/>
          <w:sz w:val="24"/>
          <w:szCs w:val="24"/>
          <w:lang w:val="it-IT"/>
        </w:rPr>
        <w:t>l</w:t>
      </w:r>
      <w:r w:rsidRPr="00043B49">
        <w:rPr>
          <w:rFonts w:ascii="Times New Roman" w:hAnsi="Times New Roman"/>
          <w:sz w:val="24"/>
          <w:szCs w:val="24"/>
          <w:lang w:val="it-IT"/>
        </w:rPr>
        <w:t xml:space="preserve">e evidenze degli audit acquisite. Il RE </w:t>
      </w:r>
      <w:r w:rsidR="00107F32" w:rsidRPr="00043B49">
        <w:rPr>
          <w:rFonts w:ascii="Times New Roman" w:hAnsi="Times New Roman"/>
          <w:sz w:val="24"/>
          <w:szCs w:val="24"/>
          <w:lang w:val="it-IT"/>
        </w:rPr>
        <w:t>fornisce</w:t>
      </w:r>
      <w:r w:rsidRPr="00043B49">
        <w:rPr>
          <w:rFonts w:ascii="Times New Roman" w:hAnsi="Times New Roman"/>
          <w:sz w:val="24"/>
          <w:szCs w:val="24"/>
          <w:lang w:val="it-IT"/>
        </w:rPr>
        <w:t xml:space="preserve"> nell'</w:t>
      </w:r>
      <w:r w:rsidR="00107F32" w:rsidRPr="00043B49">
        <w:rPr>
          <w:rFonts w:ascii="Times New Roman" w:hAnsi="Times New Roman"/>
          <w:sz w:val="24"/>
          <w:szCs w:val="24"/>
          <w:lang w:val="it-IT"/>
        </w:rPr>
        <w:t>A</w:t>
      </w:r>
      <w:r w:rsidRPr="00043B49">
        <w:rPr>
          <w:rFonts w:ascii="Times New Roman" w:hAnsi="Times New Roman"/>
          <w:sz w:val="24"/>
          <w:szCs w:val="24"/>
          <w:lang w:val="it-IT"/>
        </w:rPr>
        <w:t>llegato VIII un modello di parere</w:t>
      </w:r>
      <w:r w:rsidR="00536153" w:rsidRPr="00043B49">
        <w:rPr>
          <w:rFonts w:ascii="Times New Roman" w:hAnsi="Times New Roman"/>
          <w:sz w:val="24"/>
          <w:szCs w:val="24"/>
          <w:lang w:val="it-IT"/>
        </w:rPr>
        <w:t xml:space="preserve"> </w:t>
      </w:r>
      <w:r w:rsidRPr="00043B49">
        <w:rPr>
          <w:rFonts w:ascii="Times New Roman" w:hAnsi="Times New Roman"/>
          <w:sz w:val="24"/>
          <w:szCs w:val="24"/>
          <w:lang w:val="it-IT"/>
        </w:rPr>
        <w:t>di audit che prevede tre tipi di pareri:</w:t>
      </w:r>
    </w:p>
    <w:p w:rsidR="00341EE3" w:rsidRPr="0070438F" w:rsidRDefault="00E70C49" w:rsidP="00BD6BFB">
      <w:pPr>
        <w:jc w:val="both"/>
        <w:rPr>
          <w:rFonts w:ascii="Times New Roman" w:hAnsi="Times New Roman"/>
          <w:sz w:val="24"/>
          <w:szCs w:val="24"/>
        </w:rPr>
      </w:pPr>
      <w:r w:rsidRPr="0070438F">
        <w:rPr>
          <w:rFonts w:ascii="Times New Roman" w:hAnsi="Times New Roman"/>
          <w:sz w:val="24"/>
          <w:szCs w:val="24"/>
          <w:u w:val="single"/>
        </w:rPr>
        <w:t>Parere senza riserva</w:t>
      </w:r>
      <w:r w:rsidR="00BD6BFB" w:rsidRPr="0070438F">
        <w:rPr>
          <w:rFonts w:ascii="Times New Roman" w:hAnsi="Times New Roman"/>
          <w:sz w:val="24"/>
          <w:szCs w:val="24"/>
          <w:u w:val="single"/>
        </w:rPr>
        <w:t>:</w:t>
      </w:r>
      <w:r w:rsidR="00BD6BFB" w:rsidRPr="0070438F">
        <w:rPr>
          <w:rFonts w:ascii="Times New Roman" w:hAnsi="Times New Roman"/>
          <w:sz w:val="24"/>
          <w:szCs w:val="24"/>
        </w:rPr>
        <w:t xml:space="preserve"> </w:t>
      </w:r>
    </w:p>
    <w:p w:rsidR="00E70C49" w:rsidRPr="00043B49" w:rsidRDefault="00E70C49"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A mio parere, e sulla base del lavoro di audit svolto:</w:t>
      </w:r>
    </w:p>
    <w:p w:rsidR="00E70C49" w:rsidRPr="00043B49" w:rsidRDefault="00E70C49" w:rsidP="00A00F0F">
      <w:pPr>
        <w:pBdr>
          <w:top w:val="single" w:sz="4" w:space="1" w:color="auto"/>
          <w:left w:val="single" w:sz="4" w:space="4" w:color="auto"/>
          <w:bottom w:val="single" w:sz="4" w:space="1" w:color="auto"/>
          <w:right w:val="single" w:sz="4" w:space="4" w:color="auto"/>
        </w:pBdr>
        <w:spacing w:after="120"/>
        <w:ind w:left="284" w:hanging="284"/>
        <w:jc w:val="both"/>
        <w:rPr>
          <w:rFonts w:ascii="Times New Roman" w:hAnsi="Times New Roman"/>
          <w:sz w:val="24"/>
          <w:szCs w:val="24"/>
          <w:lang w:val="it-IT"/>
        </w:rPr>
      </w:pPr>
      <w:r w:rsidRPr="00043B49">
        <w:rPr>
          <w:rFonts w:ascii="Times New Roman" w:hAnsi="Times New Roman"/>
          <w:sz w:val="24"/>
          <w:szCs w:val="24"/>
          <w:lang w:val="it-IT"/>
        </w:rPr>
        <w:t xml:space="preserve">- </w:t>
      </w:r>
      <w:r w:rsidR="00107F32" w:rsidRPr="00043B49">
        <w:rPr>
          <w:rFonts w:ascii="Times New Roman" w:hAnsi="Times New Roman"/>
          <w:sz w:val="24"/>
          <w:szCs w:val="24"/>
          <w:lang w:val="it-IT"/>
        </w:rPr>
        <w:t>i</w:t>
      </w:r>
      <w:r w:rsidRPr="00043B49">
        <w:rPr>
          <w:rFonts w:ascii="Times New Roman" w:hAnsi="Times New Roman"/>
          <w:sz w:val="24"/>
          <w:szCs w:val="24"/>
          <w:lang w:val="it-IT"/>
        </w:rPr>
        <w:t xml:space="preserve"> conti forniscono un</w:t>
      </w:r>
      <w:r w:rsidR="00356F84" w:rsidRPr="00043B49">
        <w:rPr>
          <w:rFonts w:ascii="Times New Roman" w:hAnsi="Times New Roman"/>
          <w:sz w:val="24"/>
          <w:szCs w:val="24"/>
          <w:lang w:val="it-IT"/>
        </w:rPr>
        <w:t xml:space="preserve"> quadro fedele e veritiero, </w:t>
      </w:r>
      <w:r w:rsidRPr="00043B49">
        <w:rPr>
          <w:rFonts w:ascii="Times New Roman" w:hAnsi="Times New Roman"/>
          <w:sz w:val="24"/>
          <w:szCs w:val="24"/>
          <w:lang w:val="it-IT"/>
        </w:rPr>
        <w:t>come stabilito dal</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Pr="00043B49">
        <w:rPr>
          <w:rFonts w:ascii="Times New Roman" w:hAnsi="Times New Roman"/>
          <w:sz w:val="24"/>
          <w:szCs w:val="24"/>
          <w:lang w:val="it-IT"/>
        </w:rPr>
        <w:t xml:space="preserve"> 29</w:t>
      </w:r>
      <w:r w:rsidR="00A00F0F" w:rsidRPr="00043B49">
        <w:rPr>
          <w:rFonts w:ascii="Times New Roman" w:hAnsi="Times New Roman"/>
          <w:sz w:val="24"/>
          <w:szCs w:val="24"/>
          <w:lang w:val="it-IT"/>
        </w:rPr>
        <w:t xml:space="preserve">(5) del Regolamento (UE) </w:t>
      </w:r>
      <w:r w:rsidRPr="00043B49">
        <w:rPr>
          <w:rFonts w:ascii="Times New Roman" w:hAnsi="Times New Roman"/>
          <w:sz w:val="24"/>
          <w:szCs w:val="24"/>
          <w:lang w:val="it-IT"/>
        </w:rPr>
        <w:t>408/2014;</w:t>
      </w:r>
    </w:p>
    <w:p w:rsidR="00E70C49" w:rsidRPr="00043B49" w:rsidRDefault="00356F84" w:rsidP="00A00F0F">
      <w:pPr>
        <w:pBdr>
          <w:top w:val="single" w:sz="4" w:space="1" w:color="auto"/>
          <w:left w:val="single" w:sz="4" w:space="4" w:color="auto"/>
          <w:bottom w:val="single" w:sz="4" w:space="1" w:color="auto"/>
          <w:right w:val="single" w:sz="4" w:space="4" w:color="auto"/>
        </w:pBdr>
        <w:spacing w:after="120"/>
        <w:ind w:left="284" w:hanging="284"/>
        <w:jc w:val="both"/>
        <w:rPr>
          <w:rFonts w:ascii="Times New Roman" w:hAnsi="Times New Roman"/>
          <w:sz w:val="24"/>
          <w:szCs w:val="24"/>
          <w:lang w:val="it-IT"/>
        </w:rPr>
      </w:pPr>
      <w:r w:rsidRPr="00043B49">
        <w:rPr>
          <w:rFonts w:ascii="Times New Roman" w:hAnsi="Times New Roman"/>
          <w:sz w:val="24"/>
          <w:szCs w:val="24"/>
          <w:lang w:val="it-IT"/>
        </w:rPr>
        <w:t xml:space="preserve">- </w:t>
      </w:r>
      <w:r w:rsidR="00107F32" w:rsidRPr="00043B49">
        <w:rPr>
          <w:rFonts w:ascii="Times New Roman" w:hAnsi="Times New Roman"/>
          <w:sz w:val="24"/>
          <w:szCs w:val="24"/>
          <w:lang w:val="it-IT"/>
        </w:rPr>
        <w:t>l</w:t>
      </w:r>
      <w:r w:rsidRPr="00043B49">
        <w:rPr>
          <w:rFonts w:ascii="Times New Roman" w:hAnsi="Times New Roman"/>
          <w:sz w:val="24"/>
          <w:szCs w:val="24"/>
          <w:lang w:val="it-IT"/>
        </w:rPr>
        <w:t>e spese</w:t>
      </w:r>
      <w:r w:rsidR="00E70C49" w:rsidRPr="00043B49">
        <w:rPr>
          <w:rFonts w:ascii="Times New Roman" w:hAnsi="Times New Roman"/>
          <w:sz w:val="24"/>
          <w:szCs w:val="24"/>
          <w:lang w:val="it-IT"/>
        </w:rPr>
        <w:t xml:space="preserve"> </w:t>
      </w:r>
      <w:r w:rsidR="00946389" w:rsidRPr="00043B49">
        <w:rPr>
          <w:rFonts w:ascii="Times New Roman" w:hAnsi="Times New Roman"/>
          <w:sz w:val="24"/>
          <w:szCs w:val="24"/>
          <w:lang w:val="it-IT"/>
        </w:rPr>
        <w:t xml:space="preserve">nei conti </w:t>
      </w:r>
      <w:r w:rsidRPr="00043B49">
        <w:rPr>
          <w:rFonts w:ascii="Times New Roman" w:hAnsi="Times New Roman"/>
          <w:sz w:val="24"/>
          <w:szCs w:val="24"/>
          <w:lang w:val="it-IT"/>
        </w:rPr>
        <w:t>delle quali</w:t>
      </w:r>
      <w:r w:rsidR="00E70C49" w:rsidRPr="00043B49">
        <w:rPr>
          <w:rFonts w:ascii="Times New Roman" w:hAnsi="Times New Roman"/>
          <w:sz w:val="24"/>
          <w:szCs w:val="24"/>
          <w:lang w:val="it-IT"/>
        </w:rPr>
        <w:t xml:space="preserve"> </w:t>
      </w:r>
      <w:r w:rsidRPr="00043B49">
        <w:rPr>
          <w:rFonts w:ascii="Times New Roman" w:hAnsi="Times New Roman"/>
          <w:sz w:val="24"/>
          <w:szCs w:val="24"/>
          <w:lang w:val="it-IT"/>
        </w:rPr>
        <w:t xml:space="preserve">è stato chiesto </w:t>
      </w:r>
      <w:r w:rsidR="00E70C49" w:rsidRPr="00043B49">
        <w:rPr>
          <w:rFonts w:ascii="Times New Roman" w:hAnsi="Times New Roman"/>
          <w:sz w:val="24"/>
          <w:szCs w:val="24"/>
          <w:lang w:val="it-IT"/>
        </w:rPr>
        <w:t xml:space="preserve">il rimborso </w:t>
      </w:r>
      <w:r w:rsidRPr="00043B49">
        <w:rPr>
          <w:rFonts w:ascii="Times New Roman" w:hAnsi="Times New Roman"/>
          <w:sz w:val="24"/>
          <w:szCs w:val="24"/>
          <w:lang w:val="it-IT"/>
        </w:rPr>
        <w:t>alla</w:t>
      </w:r>
      <w:r w:rsidR="00E70C49" w:rsidRPr="00043B49">
        <w:rPr>
          <w:rFonts w:ascii="Times New Roman" w:hAnsi="Times New Roman"/>
          <w:sz w:val="24"/>
          <w:szCs w:val="24"/>
          <w:lang w:val="it-IT"/>
        </w:rPr>
        <w:t xml:space="preserve"> Commissione </w:t>
      </w:r>
      <w:r w:rsidRPr="00043B49">
        <w:rPr>
          <w:rFonts w:ascii="Times New Roman" w:hAnsi="Times New Roman"/>
          <w:sz w:val="24"/>
          <w:szCs w:val="24"/>
          <w:lang w:val="it-IT"/>
        </w:rPr>
        <w:t>sono legittime e regolari</w:t>
      </w:r>
      <w:r w:rsidR="00E70C49" w:rsidRPr="00043B49">
        <w:rPr>
          <w:rFonts w:ascii="Times New Roman" w:hAnsi="Times New Roman"/>
          <w:sz w:val="24"/>
          <w:szCs w:val="24"/>
          <w:lang w:val="it-IT"/>
        </w:rPr>
        <w:t>,</w:t>
      </w:r>
    </w:p>
    <w:p w:rsidR="00E70C49" w:rsidRPr="00043B49" w:rsidRDefault="00E70C49" w:rsidP="00A00F0F">
      <w:pPr>
        <w:pBdr>
          <w:top w:val="single" w:sz="4" w:space="1" w:color="auto"/>
          <w:left w:val="single" w:sz="4" w:space="4" w:color="auto"/>
          <w:bottom w:val="single" w:sz="4" w:space="1" w:color="auto"/>
          <w:right w:val="single" w:sz="4" w:space="4" w:color="auto"/>
        </w:pBdr>
        <w:spacing w:after="120"/>
        <w:ind w:left="284" w:hanging="284"/>
        <w:jc w:val="both"/>
        <w:rPr>
          <w:rFonts w:ascii="Times New Roman" w:hAnsi="Times New Roman"/>
          <w:sz w:val="24"/>
          <w:szCs w:val="24"/>
          <w:lang w:val="it-IT"/>
        </w:rPr>
      </w:pPr>
      <w:r w:rsidRPr="00043B49">
        <w:rPr>
          <w:rFonts w:ascii="Times New Roman" w:hAnsi="Times New Roman"/>
          <w:sz w:val="24"/>
          <w:szCs w:val="24"/>
          <w:lang w:val="it-IT"/>
        </w:rPr>
        <w:t xml:space="preserve">- </w:t>
      </w:r>
      <w:r w:rsidR="00107F32" w:rsidRPr="00043B49">
        <w:rPr>
          <w:rFonts w:ascii="Times New Roman" w:hAnsi="Times New Roman"/>
          <w:sz w:val="24"/>
          <w:szCs w:val="24"/>
          <w:lang w:val="it-IT"/>
        </w:rPr>
        <w:t>i</w:t>
      </w:r>
      <w:r w:rsidR="00356F84" w:rsidRPr="00043B49">
        <w:rPr>
          <w:rFonts w:ascii="Times New Roman" w:hAnsi="Times New Roman"/>
          <w:sz w:val="24"/>
          <w:szCs w:val="24"/>
          <w:lang w:val="it-IT"/>
        </w:rPr>
        <w:t>l sistema di gestione e controllo messo in atto funziona</w:t>
      </w:r>
      <w:r w:rsidRPr="00043B49">
        <w:rPr>
          <w:rFonts w:ascii="Times New Roman" w:hAnsi="Times New Roman"/>
          <w:sz w:val="24"/>
          <w:szCs w:val="24"/>
          <w:lang w:val="it-IT"/>
        </w:rPr>
        <w:t xml:space="preserve"> correttamente.</w:t>
      </w:r>
    </w:p>
    <w:p w:rsidR="00E70C49" w:rsidRPr="00043B49" w:rsidRDefault="00E70C49"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 xml:space="preserve">Il lavoro di audit </w:t>
      </w:r>
      <w:r w:rsidR="00356F84" w:rsidRPr="00043B49">
        <w:rPr>
          <w:rFonts w:ascii="Times New Roman" w:hAnsi="Times New Roman"/>
          <w:sz w:val="24"/>
          <w:szCs w:val="24"/>
          <w:lang w:val="it-IT"/>
        </w:rPr>
        <w:t>eseguito</w:t>
      </w:r>
      <w:r w:rsidRPr="00043B49">
        <w:rPr>
          <w:rFonts w:ascii="Times New Roman" w:hAnsi="Times New Roman"/>
          <w:sz w:val="24"/>
          <w:szCs w:val="24"/>
          <w:lang w:val="it-IT"/>
        </w:rPr>
        <w:t xml:space="preserve"> non </w:t>
      </w:r>
      <w:r w:rsidR="00356F84" w:rsidRPr="00043B49">
        <w:rPr>
          <w:rFonts w:ascii="Times New Roman" w:hAnsi="Times New Roman"/>
          <w:sz w:val="24"/>
          <w:szCs w:val="24"/>
          <w:lang w:val="it-IT"/>
        </w:rPr>
        <w:t>mette</w:t>
      </w:r>
      <w:r w:rsidRPr="00043B49">
        <w:rPr>
          <w:rFonts w:ascii="Times New Roman" w:hAnsi="Times New Roman"/>
          <w:sz w:val="24"/>
          <w:szCs w:val="24"/>
          <w:lang w:val="it-IT"/>
        </w:rPr>
        <w:t xml:space="preserve"> in dubbio le affermazioni contenute nella dichiarazione di gestione.</w:t>
      </w:r>
    </w:p>
    <w:p w:rsidR="00107F32" w:rsidRPr="00043B49" w:rsidRDefault="00107F32"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[L’</w:t>
      </w:r>
      <w:r w:rsidR="00C45D6A" w:rsidRPr="00043B49">
        <w:rPr>
          <w:rFonts w:ascii="Times New Roman" w:hAnsi="Times New Roman"/>
          <w:sz w:val="24"/>
          <w:szCs w:val="24"/>
          <w:lang w:val="it-IT"/>
        </w:rPr>
        <w:t>AdA</w:t>
      </w:r>
      <w:r w:rsidRPr="00043B49">
        <w:rPr>
          <w:rFonts w:ascii="Times New Roman" w:hAnsi="Times New Roman"/>
          <w:sz w:val="24"/>
          <w:szCs w:val="24"/>
          <w:lang w:val="it-IT"/>
        </w:rPr>
        <w:t xml:space="preserve"> può includere anche osservazioni che non incidano sul parere espresso, come stabilito dagli standard di audit </w:t>
      </w:r>
      <w:r w:rsidR="00C937BD" w:rsidRPr="00043B49">
        <w:rPr>
          <w:rFonts w:ascii="Times New Roman" w:hAnsi="Times New Roman"/>
          <w:sz w:val="24"/>
          <w:szCs w:val="24"/>
          <w:lang w:val="it-IT"/>
        </w:rPr>
        <w:t>internazionalmente accettati. I</w:t>
      </w:r>
      <w:r w:rsidRPr="00043B49">
        <w:rPr>
          <w:rFonts w:ascii="Times New Roman" w:hAnsi="Times New Roman"/>
          <w:sz w:val="24"/>
          <w:szCs w:val="24"/>
          <w:lang w:val="it-IT"/>
        </w:rPr>
        <w:t xml:space="preserve">n casi eccezionali può essere prevista la rinuncia </w:t>
      </w:r>
      <w:r w:rsidR="00C937BD" w:rsidRPr="00043B49">
        <w:rPr>
          <w:rFonts w:ascii="Times New Roman" w:hAnsi="Times New Roman"/>
          <w:sz w:val="24"/>
          <w:szCs w:val="24"/>
          <w:lang w:val="it-IT"/>
        </w:rPr>
        <w:t>ad esprimere un parere.]</w:t>
      </w:r>
    </w:p>
    <w:p w:rsidR="009A73F3" w:rsidRPr="0070438F" w:rsidRDefault="00156132" w:rsidP="00BD6BFB">
      <w:pPr>
        <w:jc w:val="both"/>
        <w:rPr>
          <w:rFonts w:ascii="Times New Roman" w:hAnsi="Times New Roman"/>
          <w:sz w:val="24"/>
          <w:szCs w:val="24"/>
        </w:rPr>
      </w:pPr>
      <w:r w:rsidRPr="0070438F">
        <w:rPr>
          <w:rFonts w:ascii="Times New Roman" w:hAnsi="Times New Roman"/>
          <w:sz w:val="24"/>
          <w:szCs w:val="24"/>
          <w:u w:val="single"/>
        </w:rPr>
        <w:t>Parere con riserva</w:t>
      </w:r>
      <w:r w:rsidR="00BD6BFB" w:rsidRPr="0070438F">
        <w:rPr>
          <w:rFonts w:ascii="Times New Roman" w:hAnsi="Times New Roman"/>
          <w:sz w:val="24"/>
          <w:szCs w:val="24"/>
          <w:u w:val="single"/>
        </w:rPr>
        <w:t>:</w:t>
      </w:r>
      <w:r w:rsidR="00BD6BFB" w:rsidRPr="0070438F">
        <w:rPr>
          <w:rFonts w:ascii="Times New Roman" w:hAnsi="Times New Roman"/>
          <w:sz w:val="24"/>
          <w:szCs w:val="24"/>
        </w:rPr>
        <w:t xml:space="preserve"> </w:t>
      </w:r>
    </w:p>
    <w:p w:rsidR="00156132" w:rsidRPr="00043B49" w:rsidRDefault="00156132"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A mio parere, e sulla base del lavoro di audit svolto:</w:t>
      </w:r>
    </w:p>
    <w:p w:rsidR="00156132" w:rsidRPr="00043B49" w:rsidRDefault="00156132" w:rsidP="00A00F0F">
      <w:pPr>
        <w:pBdr>
          <w:top w:val="single" w:sz="4" w:space="1" w:color="auto"/>
          <w:left w:val="single" w:sz="4" w:space="4" w:color="auto"/>
          <w:bottom w:val="single" w:sz="4" w:space="1" w:color="auto"/>
          <w:right w:val="single" w:sz="4" w:space="4" w:color="auto"/>
        </w:pBdr>
        <w:spacing w:after="120"/>
        <w:ind w:left="284" w:hanging="284"/>
        <w:jc w:val="both"/>
        <w:rPr>
          <w:rFonts w:ascii="Times New Roman" w:hAnsi="Times New Roman"/>
          <w:sz w:val="24"/>
          <w:szCs w:val="24"/>
          <w:lang w:val="it-IT"/>
        </w:rPr>
      </w:pPr>
      <w:r w:rsidRPr="00043B49">
        <w:rPr>
          <w:rFonts w:ascii="Times New Roman" w:hAnsi="Times New Roman"/>
          <w:sz w:val="24"/>
          <w:szCs w:val="24"/>
          <w:lang w:val="it-IT"/>
        </w:rPr>
        <w:t xml:space="preserve">- </w:t>
      </w:r>
      <w:r w:rsidR="00BA1DBA" w:rsidRPr="00043B49">
        <w:rPr>
          <w:rFonts w:ascii="Times New Roman" w:hAnsi="Times New Roman"/>
          <w:sz w:val="24"/>
          <w:szCs w:val="24"/>
          <w:lang w:val="it-IT"/>
        </w:rPr>
        <w:t>i</w:t>
      </w:r>
      <w:r w:rsidRPr="00043B49">
        <w:rPr>
          <w:rFonts w:ascii="Times New Roman" w:hAnsi="Times New Roman"/>
          <w:sz w:val="24"/>
          <w:szCs w:val="24"/>
          <w:lang w:val="it-IT"/>
        </w:rPr>
        <w:t xml:space="preserve"> conti forniscono un</w:t>
      </w:r>
      <w:r w:rsidR="00356F84" w:rsidRPr="00043B49">
        <w:rPr>
          <w:rFonts w:ascii="Times New Roman" w:hAnsi="Times New Roman"/>
          <w:sz w:val="24"/>
          <w:szCs w:val="24"/>
          <w:lang w:val="it-IT"/>
        </w:rPr>
        <w:t xml:space="preserve"> quadro fedele e veritiero, </w:t>
      </w:r>
      <w:r w:rsidRPr="00043B49">
        <w:rPr>
          <w:rFonts w:ascii="Times New Roman" w:hAnsi="Times New Roman"/>
          <w:sz w:val="24"/>
          <w:szCs w:val="24"/>
          <w:lang w:val="it-IT"/>
        </w:rPr>
        <w:t>come stabilito dal</w:t>
      </w:r>
      <w:r w:rsidR="00FA4610" w:rsidRPr="00043B49">
        <w:rPr>
          <w:rFonts w:ascii="Times New Roman" w:hAnsi="Times New Roman"/>
          <w:sz w:val="24"/>
          <w:szCs w:val="24"/>
          <w:lang w:val="it-IT"/>
        </w:rPr>
        <w:t>l’</w:t>
      </w:r>
      <w:r w:rsidR="00A00F0F" w:rsidRPr="00043B49">
        <w:rPr>
          <w:rFonts w:ascii="Times New Roman" w:hAnsi="Times New Roman"/>
          <w:sz w:val="24"/>
          <w:szCs w:val="24"/>
          <w:lang w:val="it-IT"/>
        </w:rPr>
        <w:t>art.</w:t>
      </w:r>
      <w:r w:rsidRPr="00043B49">
        <w:rPr>
          <w:rFonts w:ascii="Times New Roman" w:hAnsi="Times New Roman"/>
          <w:sz w:val="24"/>
          <w:szCs w:val="24"/>
          <w:lang w:val="it-IT"/>
        </w:rPr>
        <w:t xml:space="preserve"> 29(5) del Regolamento (UE) 408/2014;</w:t>
      </w:r>
    </w:p>
    <w:p w:rsidR="00356F84" w:rsidRPr="00043B49" w:rsidRDefault="00156132" w:rsidP="00A00F0F">
      <w:pPr>
        <w:pBdr>
          <w:top w:val="single" w:sz="4" w:space="1" w:color="auto"/>
          <w:left w:val="single" w:sz="4" w:space="4" w:color="auto"/>
          <w:bottom w:val="single" w:sz="4" w:space="1" w:color="auto"/>
          <w:right w:val="single" w:sz="4" w:space="4" w:color="auto"/>
        </w:pBdr>
        <w:spacing w:after="120"/>
        <w:ind w:left="284" w:hanging="284"/>
        <w:jc w:val="both"/>
        <w:rPr>
          <w:rFonts w:ascii="Times New Roman" w:hAnsi="Times New Roman"/>
          <w:sz w:val="24"/>
          <w:szCs w:val="24"/>
          <w:lang w:val="it-IT"/>
        </w:rPr>
      </w:pPr>
      <w:r w:rsidRPr="00043B49">
        <w:rPr>
          <w:rFonts w:ascii="Times New Roman" w:hAnsi="Times New Roman"/>
          <w:sz w:val="24"/>
          <w:szCs w:val="24"/>
          <w:lang w:val="it-IT"/>
        </w:rPr>
        <w:t xml:space="preserve">- </w:t>
      </w:r>
      <w:r w:rsidR="00BA1DBA" w:rsidRPr="00043B49">
        <w:rPr>
          <w:rFonts w:ascii="Times New Roman" w:hAnsi="Times New Roman"/>
          <w:sz w:val="24"/>
          <w:szCs w:val="24"/>
          <w:lang w:val="it-IT"/>
        </w:rPr>
        <w:t>l</w:t>
      </w:r>
      <w:r w:rsidR="00356F84" w:rsidRPr="00043B49">
        <w:rPr>
          <w:rFonts w:ascii="Times New Roman" w:hAnsi="Times New Roman"/>
          <w:sz w:val="24"/>
          <w:szCs w:val="24"/>
          <w:lang w:val="it-IT"/>
        </w:rPr>
        <w:t>e spese nei conti delle quali è stato chiesto il rimborso alla Commissione sono legittim</w:t>
      </w:r>
      <w:r w:rsidR="00442034" w:rsidRPr="00043B49">
        <w:rPr>
          <w:rFonts w:ascii="Times New Roman" w:hAnsi="Times New Roman"/>
          <w:sz w:val="24"/>
          <w:szCs w:val="24"/>
          <w:lang w:val="it-IT"/>
        </w:rPr>
        <w:t>e e  e regolari;</w:t>
      </w:r>
    </w:p>
    <w:p w:rsidR="00156132" w:rsidRPr="00043B49" w:rsidRDefault="00356F84" w:rsidP="00A00F0F">
      <w:pPr>
        <w:pBdr>
          <w:top w:val="single" w:sz="4" w:space="1" w:color="auto"/>
          <w:left w:val="single" w:sz="4" w:space="4" w:color="auto"/>
          <w:bottom w:val="single" w:sz="4" w:space="1" w:color="auto"/>
          <w:right w:val="single" w:sz="4" w:space="4" w:color="auto"/>
        </w:pBdr>
        <w:spacing w:after="120"/>
        <w:ind w:left="284" w:hanging="284"/>
        <w:jc w:val="both"/>
        <w:rPr>
          <w:rFonts w:ascii="Times New Roman" w:hAnsi="Times New Roman"/>
          <w:sz w:val="24"/>
          <w:szCs w:val="24"/>
          <w:lang w:val="it-IT"/>
        </w:rPr>
      </w:pPr>
      <w:r w:rsidRPr="00043B49">
        <w:rPr>
          <w:rFonts w:ascii="Times New Roman" w:hAnsi="Times New Roman"/>
          <w:sz w:val="24"/>
          <w:szCs w:val="24"/>
          <w:lang w:val="it-IT"/>
        </w:rPr>
        <w:t xml:space="preserve">- </w:t>
      </w:r>
      <w:r w:rsidR="00BA1DBA" w:rsidRPr="00043B49">
        <w:rPr>
          <w:rFonts w:ascii="Times New Roman" w:hAnsi="Times New Roman"/>
          <w:sz w:val="24"/>
          <w:szCs w:val="24"/>
          <w:lang w:val="it-IT"/>
        </w:rPr>
        <w:t>i</w:t>
      </w:r>
      <w:r w:rsidRPr="00043B49">
        <w:rPr>
          <w:rFonts w:ascii="Times New Roman" w:hAnsi="Times New Roman"/>
          <w:sz w:val="24"/>
          <w:szCs w:val="24"/>
          <w:lang w:val="it-IT"/>
        </w:rPr>
        <w:t>l sistema di gestione e controllo messo in atto funziona correttamente</w:t>
      </w:r>
      <w:r w:rsidR="00156132" w:rsidRPr="00043B49">
        <w:rPr>
          <w:rFonts w:ascii="Times New Roman" w:hAnsi="Times New Roman"/>
          <w:sz w:val="24"/>
          <w:szCs w:val="24"/>
          <w:lang w:val="it-IT"/>
        </w:rPr>
        <w:t>, fatta eccezione per i seguenti aspetti:</w:t>
      </w:r>
    </w:p>
    <w:p w:rsidR="00156132" w:rsidRPr="00043B49" w:rsidRDefault="00156132"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 xml:space="preserve">in relazione a questioni </w:t>
      </w:r>
      <w:r w:rsidR="00356F84" w:rsidRPr="00043B49">
        <w:rPr>
          <w:rFonts w:ascii="Times New Roman" w:hAnsi="Times New Roman"/>
          <w:sz w:val="24"/>
          <w:szCs w:val="24"/>
          <w:lang w:val="it-IT"/>
        </w:rPr>
        <w:t>materiali relative</w:t>
      </w:r>
      <w:r w:rsidRPr="00043B49">
        <w:rPr>
          <w:rFonts w:ascii="Times New Roman" w:hAnsi="Times New Roman"/>
          <w:sz w:val="24"/>
          <w:szCs w:val="24"/>
          <w:lang w:val="it-IT"/>
        </w:rPr>
        <w:t xml:space="preserve"> ai conti: ...</w:t>
      </w:r>
    </w:p>
    <w:p w:rsidR="00592C0D" w:rsidRPr="00043B49" w:rsidRDefault="00A00F0F"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e/</w:t>
      </w:r>
      <w:r w:rsidR="00156132" w:rsidRPr="00043B49">
        <w:rPr>
          <w:rFonts w:ascii="Times New Roman" w:hAnsi="Times New Roman"/>
          <w:sz w:val="24"/>
          <w:szCs w:val="24"/>
          <w:lang w:val="it-IT"/>
        </w:rPr>
        <w:t xml:space="preserve">o </w:t>
      </w:r>
      <w:r w:rsidR="00592C0D" w:rsidRPr="00043B49">
        <w:rPr>
          <w:rFonts w:ascii="Times New Roman" w:hAnsi="Times New Roman"/>
          <w:sz w:val="24"/>
          <w:szCs w:val="24"/>
          <w:lang w:val="it-IT"/>
        </w:rPr>
        <w:t>[barrare a seconda del caso]</w:t>
      </w:r>
    </w:p>
    <w:p w:rsidR="00156132" w:rsidRPr="00043B49" w:rsidRDefault="00156132"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 xml:space="preserve">in relazione a questioni </w:t>
      </w:r>
      <w:r w:rsidR="00356F84" w:rsidRPr="00043B49">
        <w:rPr>
          <w:rFonts w:ascii="Times New Roman" w:hAnsi="Times New Roman"/>
          <w:sz w:val="24"/>
          <w:szCs w:val="24"/>
          <w:lang w:val="it-IT"/>
        </w:rPr>
        <w:t xml:space="preserve">materiali </w:t>
      </w:r>
      <w:r w:rsidRPr="00043B49">
        <w:rPr>
          <w:rFonts w:ascii="Times New Roman" w:hAnsi="Times New Roman"/>
          <w:sz w:val="24"/>
          <w:szCs w:val="24"/>
          <w:lang w:val="it-IT"/>
        </w:rPr>
        <w:t xml:space="preserve">connesse alla legittimità e alla regolarità delle spese nei conti </w:t>
      </w:r>
      <w:r w:rsidR="00356F84" w:rsidRPr="00043B49">
        <w:rPr>
          <w:rFonts w:ascii="Times New Roman" w:hAnsi="Times New Roman"/>
          <w:sz w:val="24"/>
          <w:szCs w:val="24"/>
          <w:lang w:val="it-IT"/>
        </w:rPr>
        <w:t xml:space="preserve">delle quali è stato </w:t>
      </w:r>
      <w:r w:rsidRPr="00043B49">
        <w:rPr>
          <w:rFonts w:ascii="Times New Roman" w:hAnsi="Times New Roman"/>
          <w:sz w:val="24"/>
          <w:szCs w:val="24"/>
          <w:lang w:val="it-IT"/>
        </w:rPr>
        <w:t xml:space="preserve">chiesto </w:t>
      </w:r>
      <w:r w:rsidR="00356F84" w:rsidRPr="00043B49">
        <w:rPr>
          <w:rFonts w:ascii="Times New Roman" w:hAnsi="Times New Roman"/>
          <w:sz w:val="24"/>
          <w:szCs w:val="24"/>
          <w:lang w:val="it-IT"/>
        </w:rPr>
        <w:t xml:space="preserve">il rimborso </w:t>
      </w:r>
      <w:r w:rsidRPr="00043B49">
        <w:rPr>
          <w:rFonts w:ascii="Times New Roman" w:hAnsi="Times New Roman"/>
          <w:sz w:val="24"/>
          <w:szCs w:val="24"/>
          <w:lang w:val="it-IT"/>
        </w:rPr>
        <w:t>alla Commissione: ...</w:t>
      </w:r>
    </w:p>
    <w:p w:rsidR="00592C0D" w:rsidRPr="00043B49" w:rsidRDefault="00A00F0F"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e/</w:t>
      </w:r>
      <w:r w:rsidR="00156132" w:rsidRPr="00043B49">
        <w:rPr>
          <w:rFonts w:ascii="Times New Roman" w:hAnsi="Times New Roman"/>
          <w:sz w:val="24"/>
          <w:szCs w:val="24"/>
          <w:lang w:val="it-IT"/>
        </w:rPr>
        <w:t xml:space="preserve">o </w:t>
      </w:r>
      <w:r w:rsidR="00592C0D" w:rsidRPr="00043B49">
        <w:rPr>
          <w:rFonts w:ascii="Times New Roman" w:hAnsi="Times New Roman"/>
          <w:sz w:val="24"/>
          <w:szCs w:val="24"/>
          <w:lang w:val="it-IT"/>
        </w:rPr>
        <w:t>[barrare a seconda del caso]</w:t>
      </w:r>
    </w:p>
    <w:p w:rsidR="00156132" w:rsidRPr="00043B49" w:rsidRDefault="00156132"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 xml:space="preserve">in relazione a questioni </w:t>
      </w:r>
      <w:r w:rsidR="00271550" w:rsidRPr="00043B49">
        <w:rPr>
          <w:rFonts w:ascii="Times New Roman" w:hAnsi="Times New Roman"/>
          <w:sz w:val="24"/>
          <w:szCs w:val="24"/>
          <w:lang w:val="it-IT"/>
        </w:rPr>
        <w:t xml:space="preserve">materiali </w:t>
      </w:r>
      <w:r w:rsidRPr="00043B49">
        <w:rPr>
          <w:rFonts w:ascii="Times New Roman" w:hAnsi="Times New Roman"/>
          <w:sz w:val="24"/>
          <w:szCs w:val="24"/>
          <w:lang w:val="it-IT"/>
        </w:rPr>
        <w:t>connesse al funzionamento del sistema di gestione e controllo: ....</w:t>
      </w:r>
    </w:p>
    <w:p w:rsidR="00156132" w:rsidRPr="00043B49" w:rsidRDefault="00156132"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 xml:space="preserve">Pertanto, </w:t>
      </w:r>
      <w:r w:rsidR="00271550" w:rsidRPr="00043B49">
        <w:rPr>
          <w:rFonts w:ascii="Times New Roman" w:hAnsi="Times New Roman"/>
          <w:sz w:val="24"/>
          <w:szCs w:val="24"/>
          <w:lang w:val="it-IT"/>
        </w:rPr>
        <w:t>stimo</w:t>
      </w:r>
      <w:r w:rsidRPr="00043B49">
        <w:rPr>
          <w:rFonts w:ascii="Times New Roman" w:hAnsi="Times New Roman"/>
          <w:sz w:val="24"/>
          <w:szCs w:val="24"/>
          <w:lang w:val="it-IT"/>
        </w:rPr>
        <w:t xml:space="preserve"> che l'impatto della/e </w:t>
      </w:r>
      <w:r w:rsidR="00442034" w:rsidRPr="00043B49">
        <w:rPr>
          <w:rFonts w:ascii="Times New Roman" w:hAnsi="Times New Roman"/>
          <w:sz w:val="24"/>
          <w:szCs w:val="24"/>
          <w:lang w:val="it-IT"/>
        </w:rPr>
        <w:t>qualific</w:t>
      </w:r>
      <w:r w:rsidR="00ED12F4" w:rsidRPr="00043B49">
        <w:rPr>
          <w:rFonts w:ascii="Times New Roman" w:hAnsi="Times New Roman"/>
          <w:sz w:val="24"/>
          <w:szCs w:val="24"/>
          <w:lang w:val="it-IT"/>
        </w:rPr>
        <w:t>a</w:t>
      </w:r>
      <w:r w:rsidR="00536153" w:rsidRPr="00043B49">
        <w:rPr>
          <w:rFonts w:ascii="Times New Roman" w:hAnsi="Times New Roman"/>
          <w:sz w:val="24"/>
          <w:szCs w:val="24"/>
          <w:lang w:val="it-IT"/>
        </w:rPr>
        <w:t>/</w:t>
      </w:r>
      <w:r w:rsidR="00ED12F4" w:rsidRPr="00043B49">
        <w:rPr>
          <w:rFonts w:ascii="Times New Roman" w:hAnsi="Times New Roman"/>
          <w:sz w:val="24"/>
          <w:szCs w:val="24"/>
          <w:lang w:val="it-IT"/>
        </w:rPr>
        <w:t>che</w:t>
      </w:r>
      <w:r w:rsidR="00536153" w:rsidRPr="00043B49">
        <w:rPr>
          <w:rFonts w:ascii="Times New Roman" w:hAnsi="Times New Roman"/>
          <w:sz w:val="24"/>
          <w:szCs w:val="24"/>
          <w:lang w:val="it-IT"/>
        </w:rPr>
        <w:t xml:space="preserve"> è [limitato] / [significativo</w:t>
      </w:r>
      <w:r w:rsidRPr="00043B49">
        <w:rPr>
          <w:rFonts w:ascii="Times New Roman" w:hAnsi="Times New Roman"/>
          <w:sz w:val="24"/>
          <w:szCs w:val="24"/>
          <w:lang w:val="it-IT"/>
        </w:rPr>
        <w:t>]. [</w:t>
      </w:r>
      <w:r w:rsidR="00271550" w:rsidRPr="00043B49">
        <w:rPr>
          <w:rFonts w:ascii="Times New Roman" w:hAnsi="Times New Roman"/>
          <w:sz w:val="24"/>
          <w:szCs w:val="24"/>
          <w:lang w:val="it-IT"/>
        </w:rPr>
        <w:t>barrare</w:t>
      </w:r>
      <w:r w:rsidRPr="00043B49">
        <w:rPr>
          <w:rFonts w:ascii="Times New Roman" w:hAnsi="Times New Roman"/>
          <w:sz w:val="24"/>
          <w:szCs w:val="24"/>
          <w:lang w:val="it-IT"/>
        </w:rPr>
        <w:t xml:space="preserve"> a seconda del caso]</w:t>
      </w:r>
    </w:p>
    <w:p w:rsidR="00156132" w:rsidRPr="0070438F" w:rsidRDefault="00271550"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043B49">
        <w:rPr>
          <w:rFonts w:ascii="Times New Roman" w:hAnsi="Times New Roman"/>
          <w:sz w:val="24"/>
          <w:szCs w:val="24"/>
          <w:lang w:val="it-IT"/>
        </w:rPr>
        <w:t>Tale</w:t>
      </w:r>
      <w:r w:rsidR="00156132" w:rsidRPr="00043B49">
        <w:rPr>
          <w:rFonts w:ascii="Times New Roman" w:hAnsi="Times New Roman"/>
          <w:sz w:val="24"/>
          <w:szCs w:val="24"/>
          <w:lang w:val="it-IT"/>
        </w:rPr>
        <w:t xml:space="preserve"> impatto corrisponde a ...... [importo in € e %] del totale delle spese dichiarate. </w:t>
      </w:r>
      <w:r w:rsidR="00156132" w:rsidRPr="0070438F">
        <w:rPr>
          <w:rFonts w:ascii="Times New Roman" w:hAnsi="Times New Roman"/>
          <w:sz w:val="24"/>
          <w:szCs w:val="24"/>
        </w:rPr>
        <w:t>Il contributo dell'Unione interessato è pertanto di ... [importo in €].</w:t>
      </w:r>
    </w:p>
    <w:p w:rsidR="00156132" w:rsidRPr="00043B49" w:rsidRDefault="00156132"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 xml:space="preserve">Il lavoro di audit </w:t>
      </w:r>
      <w:r w:rsidR="00271550" w:rsidRPr="00043B49">
        <w:rPr>
          <w:rFonts w:ascii="Times New Roman" w:hAnsi="Times New Roman"/>
          <w:sz w:val="24"/>
          <w:szCs w:val="24"/>
          <w:lang w:val="it-IT"/>
        </w:rPr>
        <w:t>eseguito</w:t>
      </w:r>
      <w:r w:rsidRPr="00043B49">
        <w:rPr>
          <w:rFonts w:ascii="Times New Roman" w:hAnsi="Times New Roman"/>
          <w:sz w:val="24"/>
          <w:szCs w:val="24"/>
          <w:lang w:val="it-IT"/>
        </w:rPr>
        <w:t xml:space="preserve"> non mette</w:t>
      </w:r>
      <w:r w:rsidR="00442034" w:rsidRPr="00043B49">
        <w:rPr>
          <w:rFonts w:ascii="Times New Roman" w:hAnsi="Times New Roman"/>
          <w:sz w:val="24"/>
          <w:szCs w:val="24"/>
          <w:lang w:val="it-IT"/>
        </w:rPr>
        <w:t>/</w:t>
      </w:r>
      <w:r w:rsidRPr="00043B49">
        <w:rPr>
          <w:rFonts w:ascii="Times New Roman" w:hAnsi="Times New Roman"/>
          <w:sz w:val="24"/>
          <w:szCs w:val="24"/>
          <w:lang w:val="it-IT"/>
        </w:rPr>
        <w:t>mette [</w:t>
      </w:r>
      <w:r w:rsidR="00271550" w:rsidRPr="00043B49">
        <w:rPr>
          <w:rFonts w:ascii="Times New Roman" w:hAnsi="Times New Roman"/>
          <w:sz w:val="24"/>
          <w:szCs w:val="24"/>
          <w:lang w:val="it-IT"/>
        </w:rPr>
        <w:t>barrare</w:t>
      </w:r>
      <w:r w:rsidRPr="00043B49">
        <w:rPr>
          <w:rFonts w:ascii="Times New Roman" w:hAnsi="Times New Roman"/>
          <w:sz w:val="24"/>
          <w:szCs w:val="24"/>
          <w:lang w:val="it-IT"/>
        </w:rPr>
        <w:t xml:space="preserve"> a seconda del caso] in dubbio le affermazioni contenute nella dichiarazione di gestione.</w:t>
      </w:r>
    </w:p>
    <w:p w:rsidR="00156132" w:rsidRPr="00043B49" w:rsidRDefault="00156132"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w:t>
      </w:r>
      <w:r w:rsidR="00271550" w:rsidRPr="00043B49">
        <w:rPr>
          <w:rFonts w:ascii="Times New Roman" w:hAnsi="Times New Roman"/>
          <w:i/>
          <w:sz w:val="24"/>
          <w:szCs w:val="24"/>
          <w:lang w:val="it-IT"/>
        </w:rPr>
        <w:t>Nel caso in cui l’attività di audit svolta</w:t>
      </w:r>
      <w:r w:rsidRPr="00043B49">
        <w:rPr>
          <w:rFonts w:ascii="Times New Roman" w:hAnsi="Times New Roman"/>
          <w:i/>
          <w:sz w:val="24"/>
          <w:szCs w:val="24"/>
          <w:lang w:val="it-IT"/>
        </w:rPr>
        <w:t xml:space="preserve"> mette in dubbio le affermazioni contenute nel</w:t>
      </w:r>
      <w:r w:rsidR="00C45D6A" w:rsidRPr="00043B49">
        <w:rPr>
          <w:rFonts w:ascii="Times New Roman" w:hAnsi="Times New Roman"/>
          <w:i/>
          <w:sz w:val="24"/>
          <w:szCs w:val="24"/>
          <w:lang w:val="it-IT"/>
        </w:rPr>
        <w:t>la dichiarazione di gestione, l’AdA</w:t>
      </w:r>
      <w:r w:rsidRPr="00043B49">
        <w:rPr>
          <w:rFonts w:ascii="Times New Roman" w:hAnsi="Times New Roman"/>
          <w:i/>
          <w:sz w:val="24"/>
          <w:szCs w:val="24"/>
          <w:lang w:val="it-IT"/>
        </w:rPr>
        <w:t xml:space="preserve"> dovrà indicare </w:t>
      </w:r>
      <w:r w:rsidR="00271550" w:rsidRPr="00043B49">
        <w:rPr>
          <w:rFonts w:ascii="Times New Roman" w:hAnsi="Times New Roman"/>
          <w:i/>
          <w:sz w:val="24"/>
          <w:szCs w:val="24"/>
          <w:lang w:val="it-IT"/>
        </w:rPr>
        <w:t>nel presente</w:t>
      </w:r>
      <w:r w:rsidRPr="00043B49">
        <w:rPr>
          <w:rFonts w:ascii="Times New Roman" w:hAnsi="Times New Roman"/>
          <w:i/>
          <w:sz w:val="24"/>
          <w:szCs w:val="24"/>
          <w:lang w:val="it-IT"/>
        </w:rPr>
        <w:t xml:space="preserve"> paragrafo gli aspetti che </w:t>
      </w:r>
      <w:r w:rsidR="00271550" w:rsidRPr="00043B49">
        <w:rPr>
          <w:rFonts w:ascii="Times New Roman" w:hAnsi="Times New Roman"/>
          <w:i/>
          <w:sz w:val="24"/>
          <w:szCs w:val="24"/>
          <w:lang w:val="it-IT"/>
        </w:rPr>
        <w:t>hanno portato a tale</w:t>
      </w:r>
      <w:r w:rsidRPr="00043B49">
        <w:rPr>
          <w:rFonts w:ascii="Times New Roman" w:hAnsi="Times New Roman"/>
          <w:i/>
          <w:sz w:val="24"/>
          <w:szCs w:val="24"/>
          <w:lang w:val="it-IT"/>
        </w:rPr>
        <w:t xml:space="preserve"> conclusione.</w:t>
      </w:r>
      <w:r w:rsidRPr="00043B49">
        <w:rPr>
          <w:rFonts w:ascii="Times New Roman" w:hAnsi="Times New Roman"/>
          <w:sz w:val="24"/>
          <w:szCs w:val="24"/>
          <w:lang w:val="it-IT"/>
        </w:rPr>
        <w:t>]</w:t>
      </w:r>
    </w:p>
    <w:p w:rsidR="00BA1DBA" w:rsidRPr="00043B49" w:rsidRDefault="00C45D6A" w:rsidP="00442034">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it-IT"/>
        </w:rPr>
      </w:pPr>
      <w:r w:rsidRPr="00043B49">
        <w:rPr>
          <w:rFonts w:ascii="Times New Roman" w:hAnsi="Times New Roman"/>
          <w:sz w:val="24"/>
          <w:szCs w:val="24"/>
          <w:lang w:val="it-IT"/>
        </w:rPr>
        <w:t>[L’AdA</w:t>
      </w:r>
      <w:r w:rsidR="00BA1DBA" w:rsidRPr="00043B49">
        <w:rPr>
          <w:rFonts w:ascii="Times New Roman" w:hAnsi="Times New Roman"/>
          <w:sz w:val="24"/>
          <w:szCs w:val="24"/>
          <w:lang w:val="it-IT"/>
        </w:rPr>
        <w:t xml:space="preserve"> può includere anche osservazioni che non incidano sul parere espresso, come stabilito dagli standard di audit internazionalmente accettati. In casi eccezionali può essere prevista la rinuncia ad esprimere un parere.]</w:t>
      </w:r>
    </w:p>
    <w:p w:rsidR="00BB280C" w:rsidRPr="00043B49" w:rsidRDefault="00BB280C" w:rsidP="005D314F">
      <w:pPr>
        <w:jc w:val="both"/>
        <w:rPr>
          <w:rFonts w:ascii="Times New Roman" w:hAnsi="Times New Roman"/>
          <w:sz w:val="24"/>
          <w:szCs w:val="24"/>
          <w:lang w:val="it-IT"/>
        </w:rPr>
      </w:pPr>
    </w:p>
    <w:p w:rsidR="004D451F" w:rsidRPr="0070438F" w:rsidRDefault="004D451F" w:rsidP="005D314F">
      <w:pPr>
        <w:jc w:val="both"/>
        <w:rPr>
          <w:rFonts w:ascii="Times New Roman" w:hAnsi="Times New Roman"/>
          <w:sz w:val="24"/>
          <w:szCs w:val="24"/>
        </w:rPr>
      </w:pPr>
      <w:r w:rsidRPr="0070438F">
        <w:rPr>
          <w:rFonts w:ascii="Times New Roman" w:hAnsi="Times New Roman"/>
          <w:sz w:val="24"/>
          <w:szCs w:val="24"/>
        </w:rPr>
        <w:t>L'AdA dovrebbe:</w:t>
      </w:r>
    </w:p>
    <w:p w:rsidR="004D451F" w:rsidRPr="00043B49" w:rsidRDefault="004D451F" w:rsidP="00A00F0F">
      <w:pPr>
        <w:ind w:left="284" w:hanging="284"/>
        <w:jc w:val="both"/>
        <w:rPr>
          <w:rFonts w:ascii="Times New Roman" w:hAnsi="Times New Roman"/>
          <w:sz w:val="24"/>
          <w:szCs w:val="24"/>
          <w:lang w:val="it-IT"/>
        </w:rPr>
      </w:pPr>
      <w:r w:rsidRPr="00043B49">
        <w:rPr>
          <w:rFonts w:ascii="Times New Roman" w:hAnsi="Times New Roman"/>
          <w:sz w:val="24"/>
          <w:szCs w:val="24"/>
          <w:lang w:val="it-IT"/>
        </w:rPr>
        <w:t xml:space="preserve">• dettagliare e spiegare le </w:t>
      </w:r>
      <w:r w:rsidR="005D314F" w:rsidRPr="00043B49">
        <w:rPr>
          <w:rFonts w:ascii="Times New Roman" w:hAnsi="Times New Roman"/>
          <w:sz w:val="24"/>
          <w:szCs w:val="24"/>
          <w:lang w:val="it-IT"/>
        </w:rPr>
        <w:t>qualifiche</w:t>
      </w:r>
      <w:r w:rsidRPr="00043B49">
        <w:rPr>
          <w:rFonts w:ascii="Times New Roman" w:hAnsi="Times New Roman"/>
          <w:sz w:val="24"/>
          <w:szCs w:val="24"/>
          <w:lang w:val="it-IT"/>
        </w:rPr>
        <w:t>;</w:t>
      </w:r>
    </w:p>
    <w:p w:rsidR="004D451F" w:rsidRPr="00043B49" w:rsidRDefault="004D451F" w:rsidP="00A00F0F">
      <w:pPr>
        <w:ind w:left="284" w:hanging="284"/>
        <w:jc w:val="both"/>
        <w:rPr>
          <w:rFonts w:ascii="Times New Roman" w:hAnsi="Times New Roman"/>
          <w:sz w:val="24"/>
          <w:szCs w:val="24"/>
          <w:lang w:val="it-IT"/>
        </w:rPr>
      </w:pPr>
      <w:r w:rsidRPr="00043B49">
        <w:rPr>
          <w:rFonts w:ascii="Times New Roman" w:hAnsi="Times New Roman"/>
          <w:sz w:val="24"/>
          <w:szCs w:val="24"/>
          <w:lang w:val="it-IT"/>
        </w:rPr>
        <w:t>• va</w:t>
      </w:r>
      <w:r w:rsidR="00D31613" w:rsidRPr="00043B49">
        <w:rPr>
          <w:rFonts w:ascii="Times New Roman" w:hAnsi="Times New Roman"/>
          <w:sz w:val="24"/>
          <w:szCs w:val="24"/>
          <w:lang w:val="it-IT"/>
        </w:rPr>
        <w:t>l</w:t>
      </w:r>
      <w:r w:rsidR="005D314F" w:rsidRPr="00043B49">
        <w:rPr>
          <w:rFonts w:ascii="Times New Roman" w:hAnsi="Times New Roman"/>
          <w:sz w:val="24"/>
          <w:szCs w:val="24"/>
          <w:lang w:val="it-IT"/>
        </w:rPr>
        <w:t>utare il loro impatto: limitata/</w:t>
      </w:r>
      <w:r w:rsidR="00D31613" w:rsidRPr="00043B49">
        <w:rPr>
          <w:rFonts w:ascii="Times New Roman" w:hAnsi="Times New Roman"/>
          <w:sz w:val="24"/>
          <w:szCs w:val="24"/>
          <w:lang w:val="it-IT"/>
        </w:rPr>
        <w:t>significativa</w:t>
      </w:r>
      <w:r w:rsidRPr="00043B49">
        <w:rPr>
          <w:rFonts w:ascii="Times New Roman" w:hAnsi="Times New Roman"/>
          <w:sz w:val="24"/>
          <w:szCs w:val="24"/>
          <w:lang w:val="it-IT"/>
        </w:rPr>
        <w:t>;</w:t>
      </w:r>
    </w:p>
    <w:p w:rsidR="004D451F" w:rsidRPr="00043B49" w:rsidRDefault="004D451F" w:rsidP="00A00F0F">
      <w:pPr>
        <w:ind w:left="284" w:hanging="284"/>
        <w:jc w:val="both"/>
        <w:rPr>
          <w:rFonts w:ascii="Times New Roman" w:hAnsi="Times New Roman"/>
          <w:sz w:val="24"/>
          <w:szCs w:val="24"/>
          <w:lang w:val="it-IT"/>
        </w:rPr>
      </w:pPr>
      <w:r w:rsidRPr="00043B49">
        <w:rPr>
          <w:rFonts w:ascii="Times New Roman" w:hAnsi="Times New Roman"/>
          <w:sz w:val="24"/>
          <w:szCs w:val="24"/>
          <w:lang w:val="it-IT"/>
        </w:rPr>
        <w:t>• quantificare l'impatto, in relazione alle spese dichiarate in termini assoluti.</w:t>
      </w:r>
    </w:p>
    <w:p w:rsidR="005D314F" w:rsidRPr="00043B49" w:rsidRDefault="00005C86" w:rsidP="00BB280C">
      <w:pPr>
        <w:spacing w:before="120" w:after="120" w:line="240" w:lineRule="auto"/>
        <w:contextualSpacing/>
        <w:jc w:val="both"/>
        <w:rPr>
          <w:rFonts w:ascii="Times New Roman" w:hAnsi="Times New Roman"/>
          <w:sz w:val="24"/>
          <w:szCs w:val="24"/>
          <w:lang w:val="it-IT"/>
        </w:rPr>
      </w:pPr>
      <w:r w:rsidRPr="00043B49">
        <w:rPr>
          <w:rFonts w:ascii="Times New Roman" w:hAnsi="Times New Roman"/>
          <w:sz w:val="24"/>
          <w:szCs w:val="24"/>
          <w:lang w:val="it-IT"/>
        </w:rPr>
        <w:t>La stima dell'impatto d</w:t>
      </w:r>
      <w:r w:rsidR="00D31613" w:rsidRPr="00043B49">
        <w:rPr>
          <w:rFonts w:ascii="Times New Roman" w:hAnsi="Times New Roman"/>
          <w:sz w:val="24"/>
          <w:szCs w:val="24"/>
          <w:lang w:val="it-IT"/>
        </w:rPr>
        <w:t xml:space="preserve">i una </w:t>
      </w:r>
      <w:r w:rsidR="005D314F" w:rsidRPr="00043B49">
        <w:rPr>
          <w:rFonts w:ascii="Times New Roman" w:hAnsi="Times New Roman"/>
          <w:sz w:val="24"/>
          <w:szCs w:val="24"/>
          <w:lang w:val="it-IT"/>
        </w:rPr>
        <w:t>qualifica</w:t>
      </w:r>
      <w:r w:rsidR="00D31613" w:rsidRPr="00043B49">
        <w:rPr>
          <w:rFonts w:ascii="Times New Roman" w:hAnsi="Times New Roman"/>
          <w:sz w:val="24"/>
          <w:szCs w:val="24"/>
          <w:lang w:val="it-IT"/>
        </w:rPr>
        <w:t xml:space="preserve"> come "limitata" è considerata appropriata</w:t>
      </w:r>
      <w:r w:rsidRPr="00043B49">
        <w:rPr>
          <w:rFonts w:ascii="Times New Roman" w:hAnsi="Times New Roman"/>
          <w:sz w:val="24"/>
          <w:szCs w:val="24"/>
          <w:lang w:val="it-IT"/>
        </w:rPr>
        <w:t xml:space="preserve"> quando si riferisce ad irregolarità (non ancora corrette nei conti) corrispondenti </w:t>
      </w:r>
      <w:r w:rsidR="002E75C2" w:rsidRPr="00043B49">
        <w:rPr>
          <w:rFonts w:ascii="Times New Roman" w:hAnsi="Times New Roman"/>
          <w:sz w:val="24"/>
          <w:szCs w:val="24"/>
          <w:lang w:val="it-IT"/>
        </w:rPr>
        <w:t>ad una spesa superior</w:t>
      </w:r>
      <w:r w:rsidR="00E52710" w:rsidRPr="00043B49">
        <w:rPr>
          <w:rFonts w:ascii="Times New Roman" w:hAnsi="Times New Roman"/>
          <w:sz w:val="24"/>
          <w:szCs w:val="24"/>
          <w:lang w:val="it-IT"/>
        </w:rPr>
        <w:t>e</w:t>
      </w:r>
      <w:r w:rsidR="002E75C2" w:rsidRPr="00043B49">
        <w:rPr>
          <w:rFonts w:ascii="Times New Roman" w:hAnsi="Times New Roman"/>
          <w:sz w:val="24"/>
          <w:szCs w:val="24"/>
          <w:lang w:val="it-IT"/>
        </w:rPr>
        <w:t xml:space="preserve"> al 2%</w:t>
      </w:r>
      <w:r w:rsidRPr="00043B49">
        <w:rPr>
          <w:rFonts w:ascii="Times New Roman" w:hAnsi="Times New Roman"/>
          <w:sz w:val="24"/>
          <w:szCs w:val="24"/>
          <w:lang w:val="it-IT"/>
        </w:rPr>
        <w:t xml:space="preserve">, ma inferiore </w:t>
      </w:r>
      <w:r w:rsidR="0044174A" w:rsidRPr="00043B49">
        <w:rPr>
          <w:rFonts w:ascii="Times New Roman" w:hAnsi="Times New Roman"/>
          <w:sz w:val="24"/>
          <w:szCs w:val="24"/>
          <w:lang w:val="it-IT"/>
        </w:rPr>
        <w:t xml:space="preserve">o uguale </w:t>
      </w:r>
      <w:r w:rsidRPr="00043B49">
        <w:rPr>
          <w:rFonts w:ascii="Times New Roman" w:hAnsi="Times New Roman"/>
          <w:sz w:val="24"/>
          <w:szCs w:val="24"/>
          <w:lang w:val="it-IT"/>
        </w:rPr>
        <w:t xml:space="preserve">al 5% della spesa totale certificata in </w:t>
      </w:r>
      <w:r w:rsidR="00271550" w:rsidRPr="00043B49">
        <w:rPr>
          <w:rFonts w:ascii="Times New Roman" w:hAnsi="Times New Roman"/>
          <w:sz w:val="24"/>
          <w:szCs w:val="24"/>
          <w:lang w:val="it-IT"/>
        </w:rPr>
        <w:t>tali</w:t>
      </w:r>
      <w:r w:rsidRPr="00043B49">
        <w:rPr>
          <w:rFonts w:ascii="Times New Roman" w:hAnsi="Times New Roman"/>
          <w:sz w:val="24"/>
          <w:szCs w:val="24"/>
          <w:lang w:val="it-IT"/>
        </w:rPr>
        <w:t xml:space="preserve"> conti. Se tali irregolarità superano il 5% della spesa totale certificata in </w:t>
      </w:r>
      <w:r w:rsidR="00271550" w:rsidRPr="00043B49">
        <w:rPr>
          <w:rFonts w:ascii="Times New Roman" w:hAnsi="Times New Roman"/>
          <w:sz w:val="24"/>
          <w:szCs w:val="24"/>
          <w:lang w:val="it-IT"/>
        </w:rPr>
        <w:t>tali</w:t>
      </w:r>
      <w:r w:rsidRPr="00043B49">
        <w:rPr>
          <w:rFonts w:ascii="Times New Roman" w:hAnsi="Times New Roman"/>
          <w:sz w:val="24"/>
          <w:szCs w:val="24"/>
          <w:lang w:val="it-IT"/>
        </w:rPr>
        <w:t xml:space="preserve"> conti, la </w:t>
      </w:r>
      <w:r w:rsidR="005D314F" w:rsidRPr="00043B49">
        <w:rPr>
          <w:rFonts w:ascii="Times New Roman" w:hAnsi="Times New Roman"/>
          <w:sz w:val="24"/>
          <w:szCs w:val="24"/>
          <w:lang w:val="it-IT"/>
        </w:rPr>
        <w:t>qualifica</w:t>
      </w:r>
      <w:r w:rsidRPr="00043B49">
        <w:rPr>
          <w:rFonts w:ascii="Times New Roman" w:hAnsi="Times New Roman"/>
          <w:sz w:val="24"/>
          <w:szCs w:val="24"/>
          <w:lang w:val="it-IT"/>
        </w:rPr>
        <w:t xml:space="preserve"> co</w:t>
      </w:r>
      <w:r w:rsidR="002E75C2" w:rsidRPr="00043B49">
        <w:rPr>
          <w:rFonts w:ascii="Times New Roman" w:hAnsi="Times New Roman"/>
          <w:sz w:val="24"/>
          <w:szCs w:val="24"/>
          <w:lang w:val="it-IT"/>
        </w:rPr>
        <w:t>rrispondente d</w:t>
      </w:r>
      <w:r w:rsidR="00BB280C" w:rsidRPr="00043B49">
        <w:rPr>
          <w:rFonts w:ascii="Times New Roman" w:hAnsi="Times New Roman"/>
          <w:sz w:val="24"/>
          <w:szCs w:val="24"/>
          <w:lang w:val="it-IT"/>
        </w:rPr>
        <w:t>ovrebbe</w:t>
      </w:r>
      <w:r w:rsidR="002E75C2" w:rsidRPr="00043B49">
        <w:rPr>
          <w:rFonts w:ascii="Times New Roman" w:hAnsi="Times New Roman"/>
          <w:sz w:val="24"/>
          <w:szCs w:val="24"/>
          <w:lang w:val="it-IT"/>
        </w:rPr>
        <w:t xml:space="preserve"> essere stimata come "significativa</w:t>
      </w:r>
      <w:r w:rsidRPr="00043B49">
        <w:rPr>
          <w:rFonts w:ascii="Times New Roman" w:hAnsi="Times New Roman"/>
          <w:sz w:val="24"/>
          <w:szCs w:val="24"/>
          <w:lang w:val="it-IT"/>
        </w:rPr>
        <w:t>". Lo stesso ragionamento si applica quando l'importo esatto delle irregolarità non può essere quantificato con prec</w:t>
      </w:r>
      <w:r w:rsidR="002E75C2" w:rsidRPr="00043B49">
        <w:rPr>
          <w:rFonts w:ascii="Times New Roman" w:hAnsi="Times New Roman"/>
          <w:sz w:val="24"/>
          <w:szCs w:val="24"/>
          <w:lang w:val="it-IT"/>
        </w:rPr>
        <w:t>isione dall’</w:t>
      </w:r>
      <w:r w:rsidRPr="00043B49">
        <w:rPr>
          <w:rFonts w:ascii="Times New Roman" w:hAnsi="Times New Roman"/>
          <w:sz w:val="24"/>
          <w:szCs w:val="24"/>
          <w:lang w:val="it-IT"/>
        </w:rPr>
        <w:t>A</w:t>
      </w:r>
      <w:r w:rsidR="002E75C2" w:rsidRPr="00043B49">
        <w:rPr>
          <w:rFonts w:ascii="Times New Roman" w:hAnsi="Times New Roman"/>
          <w:sz w:val="24"/>
          <w:szCs w:val="24"/>
          <w:lang w:val="it-IT"/>
        </w:rPr>
        <w:t>d</w:t>
      </w:r>
      <w:r w:rsidRPr="00043B49">
        <w:rPr>
          <w:rFonts w:ascii="Times New Roman" w:hAnsi="Times New Roman"/>
          <w:sz w:val="24"/>
          <w:szCs w:val="24"/>
          <w:lang w:val="it-IT"/>
        </w:rPr>
        <w:t xml:space="preserve">A e </w:t>
      </w:r>
      <w:r w:rsidR="00975F70" w:rsidRPr="00043B49">
        <w:rPr>
          <w:rFonts w:ascii="Times New Roman" w:hAnsi="Times New Roman"/>
          <w:sz w:val="24"/>
          <w:szCs w:val="24"/>
          <w:lang w:val="it-IT"/>
        </w:rPr>
        <w:t xml:space="preserve">viene utilizzato </w:t>
      </w:r>
      <w:r w:rsidRPr="00043B49">
        <w:rPr>
          <w:rFonts w:ascii="Times New Roman" w:hAnsi="Times New Roman"/>
          <w:sz w:val="24"/>
          <w:szCs w:val="24"/>
          <w:lang w:val="it-IT"/>
        </w:rPr>
        <w:t xml:space="preserve">un tasso </w:t>
      </w:r>
      <w:r w:rsidR="002E75C2" w:rsidRPr="00043B49">
        <w:rPr>
          <w:rFonts w:ascii="Times New Roman" w:hAnsi="Times New Roman"/>
          <w:sz w:val="24"/>
          <w:szCs w:val="24"/>
          <w:lang w:val="it-IT"/>
        </w:rPr>
        <w:t>forfettario</w:t>
      </w:r>
      <w:r w:rsidRPr="00043B49">
        <w:rPr>
          <w:rFonts w:ascii="Times New Roman" w:hAnsi="Times New Roman"/>
          <w:sz w:val="24"/>
          <w:szCs w:val="24"/>
          <w:lang w:val="it-IT"/>
        </w:rPr>
        <w:t xml:space="preserve">; questo può essere il caso di </w:t>
      </w:r>
      <w:r w:rsidR="002E75C2" w:rsidRPr="00043B49">
        <w:rPr>
          <w:rFonts w:ascii="Times New Roman" w:hAnsi="Times New Roman"/>
          <w:sz w:val="24"/>
          <w:szCs w:val="24"/>
          <w:lang w:val="it-IT"/>
        </w:rPr>
        <w:t xml:space="preserve">quando vi sono </w:t>
      </w:r>
      <w:r w:rsidRPr="00043B49">
        <w:rPr>
          <w:rFonts w:ascii="Times New Roman" w:hAnsi="Times New Roman"/>
          <w:sz w:val="24"/>
          <w:szCs w:val="24"/>
          <w:lang w:val="it-IT"/>
        </w:rPr>
        <w:t>deficienze del sistema.</w:t>
      </w:r>
    </w:p>
    <w:p w:rsidR="00A00F0F" w:rsidRPr="00043B49" w:rsidRDefault="00A00F0F" w:rsidP="00BB280C">
      <w:pPr>
        <w:spacing w:before="120" w:after="120" w:line="240" w:lineRule="auto"/>
        <w:contextualSpacing/>
        <w:jc w:val="both"/>
        <w:rPr>
          <w:rFonts w:ascii="Times New Roman" w:hAnsi="Times New Roman"/>
          <w:sz w:val="24"/>
          <w:szCs w:val="24"/>
          <w:lang w:val="it-IT"/>
        </w:rPr>
      </w:pPr>
    </w:p>
    <w:p w:rsidR="00005C86" w:rsidRPr="00043B49" w:rsidRDefault="00005C86" w:rsidP="00BB280C">
      <w:pPr>
        <w:spacing w:before="120" w:after="120" w:line="240" w:lineRule="auto"/>
        <w:contextualSpacing/>
        <w:jc w:val="both"/>
        <w:rPr>
          <w:rFonts w:ascii="Times New Roman" w:hAnsi="Times New Roman"/>
          <w:sz w:val="24"/>
          <w:szCs w:val="24"/>
          <w:lang w:val="it-IT"/>
        </w:rPr>
      </w:pPr>
      <w:r w:rsidRPr="00043B49">
        <w:rPr>
          <w:rFonts w:ascii="Times New Roman" w:hAnsi="Times New Roman"/>
          <w:sz w:val="24"/>
          <w:szCs w:val="24"/>
          <w:lang w:val="it-IT"/>
        </w:rPr>
        <w:t xml:space="preserve">La quantificazione dell'impatto può essere condotta sulla base del TET (o </w:t>
      </w:r>
      <w:r w:rsidR="005D314F" w:rsidRPr="00043B49">
        <w:rPr>
          <w:rFonts w:ascii="Times New Roman" w:hAnsi="Times New Roman"/>
          <w:sz w:val="24"/>
          <w:szCs w:val="24"/>
          <w:lang w:val="it-IT"/>
        </w:rPr>
        <w:t xml:space="preserve">del </w:t>
      </w:r>
      <w:r w:rsidRPr="00043B49">
        <w:rPr>
          <w:rFonts w:ascii="Times New Roman" w:hAnsi="Times New Roman"/>
          <w:sz w:val="24"/>
          <w:szCs w:val="24"/>
          <w:lang w:val="it-IT"/>
        </w:rPr>
        <w:t xml:space="preserve">TETR, </w:t>
      </w:r>
      <w:r w:rsidR="005D314F" w:rsidRPr="00043B49">
        <w:rPr>
          <w:rFonts w:ascii="Times New Roman" w:hAnsi="Times New Roman"/>
          <w:sz w:val="24"/>
          <w:szCs w:val="24"/>
          <w:lang w:val="it-IT"/>
        </w:rPr>
        <w:t>quando</w:t>
      </w:r>
      <w:r w:rsidRPr="00043B49">
        <w:rPr>
          <w:rFonts w:ascii="Times New Roman" w:hAnsi="Times New Roman"/>
          <w:sz w:val="24"/>
          <w:szCs w:val="24"/>
          <w:lang w:val="it-IT"/>
        </w:rPr>
        <w:t xml:space="preserve"> le misure correttive sono attuate dagli Stati membri prima che la RAC sia finalizzata) stabilito per l'</w:t>
      </w:r>
      <w:r w:rsidR="00BB280C" w:rsidRPr="00043B49">
        <w:rPr>
          <w:rFonts w:ascii="Times New Roman" w:hAnsi="Times New Roman"/>
          <w:sz w:val="24"/>
          <w:szCs w:val="24"/>
          <w:lang w:val="it-IT"/>
        </w:rPr>
        <w:t>anno</w:t>
      </w:r>
      <w:r w:rsidRPr="00043B49">
        <w:rPr>
          <w:rFonts w:ascii="Times New Roman" w:hAnsi="Times New Roman"/>
          <w:sz w:val="24"/>
          <w:szCs w:val="24"/>
          <w:lang w:val="it-IT"/>
        </w:rPr>
        <w:t xml:space="preserve"> contabile, oppure su base forfettaria, tenendo conto di tutte le informazioni disponibili all’AdA.</w:t>
      </w:r>
    </w:p>
    <w:p w:rsidR="005D314F" w:rsidRPr="00043B49" w:rsidRDefault="005D314F" w:rsidP="00BB280C">
      <w:pPr>
        <w:spacing w:before="120" w:after="120" w:line="240" w:lineRule="auto"/>
        <w:contextualSpacing/>
        <w:jc w:val="both"/>
        <w:rPr>
          <w:rFonts w:ascii="Times New Roman" w:hAnsi="Times New Roman"/>
          <w:sz w:val="24"/>
          <w:szCs w:val="24"/>
          <w:lang w:val="it-IT"/>
        </w:rPr>
      </w:pPr>
    </w:p>
    <w:p w:rsidR="00005C86" w:rsidRPr="00043B49" w:rsidRDefault="00005C86" w:rsidP="00BB280C">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 xml:space="preserve">L'AdA dovrebbe rendere molto chiaro se le </w:t>
      </w:r>
      <w:r w:rsidR="005D314F" w:rsidRPr="00043B49">
        <w:rPr>
          <w:rFonts w:ascii="Times New Roman" w:hAnsi="Times New Roman"/>
          <w:sz w:val="24"/>
          <w:szCs w:val="24"/>
          <w:lang w:val="it-IT"/>
        </w:rPr>
        <w:t>qualifiche</w:t>
      </w:r>
      <w:r w:rsidRPr="00043B49">
        <w:rPr>
          <w:rFonts w:ascii="Times New Roman" w:hAnsi="Times New Roman"/>
          <w:sz w:val="24"/>
          <w:szCs w:val="24"/>
          <w:lang w:val="it-IT"/>
        </w:rPr>
        <w:t xml:space="preserve"> si riferiscono ai conti, alla legittimità e alla regolarità delle spese, e</w:t>
      </w:r>
      <w:r w:rsidR="005D314F" w:rsidRPr="00043B49">
        <w:rPr>
          <w:rFonts w:ascii="Times New Roman" w:hAnsi="Times New Roman"/>
          <w:sz w:val="24"/>
          <w:szCs w:val="24"/>
          <w:lang w:val="it-IT"/>
        </w:rPr>
        <w:t>/</w:t>
      </w:r>
      <w:r w:rsidRPr="00043B49">
        <w:rPr>
          <w:rFonts w:ascii="Times New Roman" w:hAnsi="Times New Roman"/>
          <w:sz w:val="24"/>
          <w:szCs w:val="24"/>
          <w:lang w:val="it-IT"/>
        </w:rPr>
        <w:t>o ai sistemi di gestione e controllo.</w:t>
      </w:r>
    </w:p>
    <w:p w:rsidR="00005C86" w:rsidRPr="00043B49" w:rsidRDefault="00005C86" w:rsidP="00BB280C">
      <w:pPr>
        <w:spacing w:before="120" w:after="120" w:line="240" w:lineRule="auto"/>
        <w:jc w:val="both"/>
        <w:rPr>
          <w:rFonts w:ascii="Times New Roman" w:hAnsi="Times New Roman"/>
          <w:sz w:val="24"/>
          <w:szCs w:val="24"/>
          <w:lang w:val="it-IT"/>
        </w:rPr>
      </w:pPr>
      <w:r w:rsidRPr="00043B49">
        <w:rPr>
          <w:rFonts w:ascii="Times New Roman" w:hAnsi="Times New Roman"/>
          <w:sz w:val="24"/>
          <w:szCs w:val="24"/>
          <w:lang w:val="it-IT"/>
        </w:rPr>
        <w:t>In caso di programmi plurifondo e quando la situazione è diversa a seconda del Fondo, l'A</w:t>
      </w:r>
      <w:r w:rsidR="002E75C2" w:rsidRPr="00043B49">
        <w:rPr>
          <w:rFonts w:ascii="Times New Roman" w:hAnsi="Times New Roman"/>
          <w:sz w:val="24"/>
          <w:szCs w:val="24"/>
          <w:lang w:val="it-IT"/>
        </w:rPr>
        <w:t>d</w:t>
      </w:r>
      <w:r w:rsidRPr="00043B49">
        <w:rPr>
          <w:rFonts w:ascii="Times New Roman" w:hAnsi="Times New Roman"/>
          <w:sz w:val="24"/>
          <w:szCs w:val="24"/>
          <w:lang w:val="it-IT"/>
        </w:rPr>
        <w:t xml:space="preserve">A </w:t>
      </w:r>
      <w:r w:rsidR="00E52710" w:rsidRPr="00043B49">
        <w:rPr>
          <w:rFonts w:ascii="Times New Roman" w:hAnsi="Times New Roman"/>
          <w:sz w:val="24"/>
          <w:szCs w:val="24"/>
          <w:lang w:val="it-IT"/>
        </w:rPr>
        <w:t>dovrebbe</w:t>
      </w:r>
      <w:r w:rsidRPr="00043B49">
        <w:rPr>
          <w:rFonts w:ascii="Times New Roman" w:hAnsi="Times New Roman"/>
          <w:sz w:val="24"/>
          <w:szCs w:val="24"/>
          <w:lang w:val="it-IT"/>
        </w:rPr>
        <w:t xml:space="preserve"> indicare se e come le </w:t>
      </w:r>
      <w:r w:rsidR="005D314F" w:rsidRPr="00043B49">
        <w:rPr>
          <w:rFonts w:ascii="Times New Roman" w:hAnsi="Times New Roman"/>
          <w:sz w:val="24"/>
          <w:szCs w:val="24"/>
          <w:lang w:val="it-IT"/>
        </w:rPr>
        <w:t>qualifiche</w:t>
      </w:r>
      <w:r w:rsidRPr="00043B49">
        <w:rPr>
          <w:rFonts w:ascii="Times New Roman" w:hAnsi="Times New Roman"/>
          <w:sz w:val="24"/>
          <w:szCs w:val="24"/>
          <w:lang w:val="it-IT"/>
        </w:rPr>
        <w:t xml:space="preserve"> si applicano a ciascun </w:t>
      </w:r>
      <w:r w:rsidR="002E75C2" w:rsidRPr="00043B49">
        <w:rPr>
          <w:rFonts w:ascii="Times New Roman" w:hAnsi="Times New Roman"/>
          <w:sz w:val="24"/>
          <w:szCs w:val="24"/>
          <w:lang w:val="it-IT"/>
        </w:rPr>
        <w:t>Fondo</w:t>
      </w:r>
      <w:r w:rsidRPr="00043B49">
        <w:rPr>
          <w:rFonts w:ascii="Times New Roman" w:hAnsi="Times New Roman"/>
          <w:sz w:val="24"/>
          <w:szCs w:val="24"/>
          <w:lang w:val="it-IT"/>
        </w:rPr>
        <w:t>.</w:t>
      </w:r>
    </w:p>
    <w:p w:rsidR="009A73F3" w:rsidRPr="0070438F" w:rsidRDefault="004D451F" w:rsidP="00CB4631">
      <w:pPr>
        <w:jc w:val="both"/>
        <w:rPr>
          <w:rFonts w:ascii="Times New Roman" w:hAnsi="Times New Roman"/>
          <w:sz w:val="24"/>
          <w:szCs w:val="24"/>
        </w:rPr>
      </w:pPr>
      <w:r w:rsidRPr="0070438F">
        <w:rPr>
          <w:rFonts w:ascii="Times New Roman" w:hAnsi="Times New Roman"/>
          <w:sz w:val="24"/>
          <w:szCs w:val="24"/>
          <w:u w:val="single"/>
        </w:rPr>
        <w:t>Parere negativo</w:t>
      </w:r>
      <w:r w:rsidR="00D46FD4" w:rsidRPr="0070438F">
        <w:rPr>
          <w:rFonts w:ascii="Times New Roman" w:hAnsi="Times New Roman"/>
          <w:sz w:val="24"/>
          <w:szCs w:val="24"/>
        </w:rPr>
        <w:t xml:space="preserve">: </w:t>
      </w:r>
    </w:p>
    <w:p w:rsidR="003A553C" w:rsidRPr="00043B49" w:rsidRDefault="003A553C" w:rsidP="003A553C">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it-IT"/>
        </w:rPr>
      </w:pPr>
      <w:r w:rsidRPr="00043B49">
        <w:rPr>
          <w:rFonts w:ascii="Times New Roman" w:hAnsi="Times New Roman"/>
          <w:sz w:val="24"/>
          <w:szCs w:val="24"/>
          <w:lang w:val="it-IT"/>
        </w:rPr>
        <w:t>A mio parere, e sulla base del lavoro di audit svolto:</w:t>
      </w:r>
    </w:p>
    <w:p w:rsidR="003A553C" w:rsidRPr="00043B49" w:rsidRDefault="003A553C" w:rsidP="00A00F0F">
      <w:pPr>
        <w:pBdr>
          <w:top w:val="single" w:sz="4" w:space="1" w:color="auto"/>
          <w:left w:val="single" w:sz="4" w:space="4" w:color="auto"/>
          <w:bottom w:val="single" w:sz="4" w:space="1" w:color="auto"/>
          <w:right w:val="single" w:sz="4" w:space="4" w:color="auto"/>
        </w:pBdr>
        <w:ind w:left="284" w:hanging="284"/>
        <w:jc w:val="both"/>
        <w:rPr>
          <w:rFonts w:ascii="Times New Roman" w:hAnsi="Times New Roman"/>
          <w:sz w:val="24"/>
          <w:szCs w:val="24"/>
          <w:lang w:val="it-IT"/>
        </w:rPr>
      </w:pPr>
      <w:r w:rsidRPr="00043B49">
        <w:rPr>
          <w:rFonts w:ascii="Times New Roman" w:eastAsia="Times New Roman" w:hAnsi="Times New Roman"/>
          <w:sz w:val="24"/>
          <w:szCs w:val="24"/>
          <w:lang w:val="it-IT"/>
        </w:rPr>
        <w:t xml:space="preserve">- I conti forniscono / non forniscono </w:t>
      </w:r>
      <w:r w:rsidR="00271550" w:rsidRPr="00043B49">
        <w:rPr>
          <w:rFonts w:ascii="Times New Roman" w:hAnsi="Times New Roman"/>
          <w:sz w:val="24"/>
          <w:szCs w:val="24"/>
          <w:lang w:val="it-IT"/>
        </w:rPr>
        <w:t xml:space="preserve">[barrare a seconda del caso] </w:t>
      </w:r>
      <w:r w:rsidRPr="00043B49">
        <w:rPr>
          <w:rFonts w:ascii="Times New Roman" w:eastAsia="Times New Roman" w:hAnsi="Times New Roman"/>
          <w:sz w:val="24"/>
          <w:szCs w:val="24"/>
          <w:lang w:val="it-IT"/>
        </w:rPr>
        <w:t>un</w:t>
      </w:r>
      <w:r w:rsidR="00271550" w:rsidRPr="00043B49">
        <w:rPr>
          <w:rFonts w:ascii="Times New Roman" w:eastAsia="Times New Roman" w:hAnsi="Times New Roman"/>
          <w:sz w:val="24"/>
          <w:szCs w:val="24"/>
          <w:lang w:val="it-IT"/>
        </w:rPr>
        <w:t xml:space="preserve"> quadro fedele e veritiero</w:t>
      </w:r>
      <w:r w:rsidRPr="00043B49">
        <w:rPr>
          <w:rFonts w:ascii="Times New Roman" w:eastAsia="Times New Roman" w:hAnsi="Times New Roman"/>
          <w:sz w:val="24"/>
          <w:szCs w:val="24"/>
          <w:lang w:val="it-IT"/>
        </w:rPr>
        <w:t>, come stabilito dal</w:t>
      </w:r>
      <w:r w:rsidR="00FA4610" w:rsidRPr="00043B49">
        <w:rPr>
          <w:rFonts w:ascii="Times New Roman" w:eastAsia="Times New Roman" w:hAnsi="Times New Roman"/>
          <w:sz w:val="24"/>
          <w:szCs w:val="24"/>
          <w:lang w:val="it-IT"/>
        </w:rPr>
        <w:t>l’art</w:t>
      </w:r>
      <w:r w:rsidR="00A00F0F" w:rsidRPr="00043B49">
        <w:rPr>
          <w:rFonts w:ascii="Times New Roman" w:eastAsia="Times New Roman" w:hAnsi="Times New Roman"/>
          <w:sz w:val="24"/>
          <w:szCs w:val="24"/>
          <w:lang w:val="it-IT"/>
        </w:rPr>
        <w:t>.</w:t>
      </w:r>
      <w:r w:rsidRPr="00043B49">
        <w:rPr>
          <w:rFonts w:ascii="Times New Roman" w:eastAsia="Times New Roman" w:hAnsi="Times New Roman"/>
          <w:sz w:val="24"/>
          <w:szCs w:val="24"/>
          <w:lang w:val="it-IT"/>
        </w:rPr>
        <w:t xml:space="preserve"> 29(5) del </w:t>
      </w:r>
      <w:r w:rsidR="005D314F" w:rsidRPr="00043B49">
        <w:rPr>
          <w:rFonts w:ascii="Times New Roman" w:eastAsia="Times New Roman" w:hAnsi="Times New Roman"/>
          <w:sz w:val="24"/>
          <w:szCs w:val="24"/>
          <w:lang w:val="it-IT"/>
        </w:rPr>
        <w:t>R</w:t>
      </w:r>
      <w:r w:rsidR="00A00F0F" w:rsidRPr="00043B49">
        <w:rPr>
          <w:rFonts w:ascii="Times New Roman" w:eastAsia="Times New Roman" w:hAnsi="Times New Roman"/>
          <w:sz w:val="24"/>
          <w:szCs w:val="24"/>
          <w:lang w:val="it-IT"/>
        </w:rPr>
        <w:t xml:space="preserve">egolamento (UE) </w:t>
      </w:r>
      <w:r w:rsidRPr="00043B49">
        <w:rPr>
          <w:rFonts w:ascii="Times New Roman" w:eastAsia="Times New Roman" w:hAnsi="Times New Roman"/>
          <w:sz w:val="24"/>
          <w:szCs w:val="24"/>
          <w:lang w:val="it-IT"/>
        </w:rPr>
        <w:t>480/2014;</w:t>
      </w:r>
    </w:p>
    <w:p w:rsidR="00271550" w:rsidRPr="00043B49" w:rsidRDefault="009B4251" w:rsidP="00A00F0F">
      <w:pPr>
        <w:pBdr>
          <w:top w:val="single" w:sz="4" w:space="1" w:color="auto"/>
          <w:left w:val="single" w:sz="4" w:space="4" w:color="auto"/>
          <w:bottom w:val="single" w:sz="4" w:space="1" w:color="auto"/>
          <w:right w:val="single" w:sz="4" w:space="4" w:color="auto"/>
        </w:pBdr>
        <w:ind w:left="284" w:hanging="284"/>
        <w:jc w:val="both"/>
        <w:rPr>
          <w:rFonts w:ascii="Times New Roman" w:hAnsi="Times New Roman"/>
          <w:sz w:val="24"/>
          <w:szCs w:val="24"/>
          <w:lang w:val="it-IT"/>
        </w:rPr>
      </w:pPr>
      <w:r w:rsidRPr="00043B49">
        <w:rPr>
          <w:rFonts w:ascii="Times New Roman" w:eastAsia="Times New Roman" w:hAnsi="Times New Roman"/>
          <w:sz w:val="24"/>
          <w:szCs w:val="24"/>
          <w:lang w:val="it-IT"/>
        </w:rPr>
        <w:t xml:space="preserve">- </w:t>
      </w:r>
      <w:r w:rsidR="00271550" w:rsidRPr="00043B49">
        <w:rPr>
          <w:rFonts w:ascii="Times New Roman" w:hAnsi="Times New Roman"/>
          <w:sz w:val="24"/>
          <w:szCs w:val="24"/>
          <w:lang w:val="it-IT"/>
        </w:rPr>
        <w:t xml:space="preserve">Le spese nei conti delle quali è stato chiesto il rimborso alla Commissione sono/non sono </w:t>
      </w:r>
      <w:r w:rsidR="00592C0D" w:rsidRPr="00043B49">
        <w:rPr>
          <w:rFonts w:ascii="Times New Roman" w:hAnsi="Times New Roman"/>
          <w:sz w:val="24"/>
          <w:szCs w:val="24"/>
          <w:lang w:val="it-IT"/>
        </w:rPr>
        <w:t xml:space="preserve">[barrare a seconda del caso] </w:t>
      </w:r>
      <w:r w:rsidR="00271550" w:rsidRPr="00043B49">
        <w:rPr>
          <w:rFonts w:ascii="Times New Roman" w:hAnsi="Times New Roman"/>
          <w:sz w:val="24"/>
          <w:szCs w:val="24"/>
          <w:lang w:val="it-IT"/>
        </w:rPr>
        <w:t>legittime e  e regolari,</w:t>
      </w:r>
    </w:p>
    <w:p w:rsidR="00271550" w:rsidRPr="00043B49" w:rsidRDefault="00271550" w:rsidP="00A00F0F">
      <w:pPr>
        <w:pBdr>
          <w:top w:val="single" w:sz="4" w:space="1" w:color="auto"/>
          <w:left w:val="single" w:sz="4" w:space="4" w:color="auto"/>
          <w:bottom w:val="single" w:sz="4" w:space="1" w:color="auto"/>
          <w:right w:val="single" w:sz="4" w:space="4" w:color="auto"/>
        </w:pBdr>
        <w:ind w:left="284" w:hanging="284"/>
        <w:jc w:val="both"/>
        <w:rPr>
          <w:rFonts w:ascii="Times New Roman" w:hAnsi="Times New Roman"/>
          <w:sz w:val="24"/>
          <w:szCs w:val="24"/>
          <w:lang w:val="it-IT"/>
        </w:rPr>
      </w:pPr>
      <w:r w:rsidRPr="00043B49">
        <w:rPr>
          <w:rFonts w:ascii="Times New Roman" w:hAnsi="Times New Roman"/>
          <w:sz w:val="24"/>
          <w:szCs w:val="24"/>
          <w:lang w:val="it-IT"/>
        </w:rPr>
        <w:t xml:space="preserve">- Il sistema di gestione e controllo messo in atto funziona/non funziona </w:t>
      </w:r>
      <w:r w:rsidR="00592C0D" w:rsidRPr="00043B49">
        <w:rPr>
          <w:rFonts w:ascii="Times New Roman" w:hAnsi="Times New Roman"/>
          <w:sz w:val="24"/>
          <w:szCs w:val="24"/>
          <w:lang w:val="it-IT"/>
        </w:rPr>
        <w:t>[barrare a seconda del caso] correttamente</w:t>
      </w:r>
      <w:r w:rsidR="005D314F" w:rsidRPr="00043B49">
        <w:rPr>
          <w:rFonts w:ascii="Times New Roman" w:hAnsi="Times New Roman"/>
          <w:sz w:val="24"/>
          <w:szCs w:val="24"/>
          <w:lang w:val="it-IT"/>
        </w:rPr>
        <w:t>.</w:t>
      </w:r>
    </w:p>
    <w:p w:rsidR="003A553C" w:rsidRPr="00043B49" w:rsidRDefault="00592C0D" w:rsidP="00271550">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sz w:val="24"/>
          <w:szCs w:val="24"/>
          <w:lang w:val="it-IT"/>
        </w:rPr>
      </w:pPr>
      <w:r w:rsidRPr="00043B49">
        <w:rPr>
          <w:rFonts w:ascii="Times New Roman" w:eastAsia="Times New Roman" w:hAnsi="Times New Roman"/>
          <w:sz w:val="24"/>
          <w:szCs w:val="24"/>
          <w:lang w:val="it-IT"/>
        </w:rPr>
        <w:t>Il presente</w:t>
      </w:r>
      <w:r w:rsidR="003A553C" w:rsidRPr="00043B49">
        <w:rPr>
          <w:rFonts w:ascii="Times New Roman" w:eastAsia="Times New Roman" w:hAnsi="Times New Roman"/>
          <w:sz w:val="24"/>
          <w:szCs w:val="24"/>
          <w:lang w:val="it-IT"/>
        </w:rPr>
        <w:t xml:space="preserve"> parere negativo si basa sui seguenti aspetti:</w:t>
      </w:r>
    </w:p>
    <w:p w:rsidR="003A553C" w:rsidRPr="00043B49" w:rsidRDefault="003A553C" w:rsidP="003A553C">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sz w:val="24"/>
          <w:szCs w:val="24"/>
          <w:lang w:val="it-IT"/>
        </w:rPr>
      </w:pPr>
      <w:r w:rsidRPr="00043B49">
        <w:rPr>
          <w:rFonts w:ascii="Times New Roman" w:eastAsia="Times New Roman" w:hAnsi="Times New Roman"/>
          <w:sz w:val="24"/>
          <w:szCs w:val="24"/>
          <w:lang w:val="it-IT"/>
        </w:rPr>
        <w:t xml:space="preserve">in relazione a questioni </w:t>
      </w:r>
      <w:r w:rsidR="00592C0D" w:rsidRPr="00043B49">
        <w:rPr>
          <w:rFonts w:ascii="Times New Roman" w:eastAsia="Times New Roman" w:hAnsi="Times New Roman"/>
          <w:sz w:val="24"/>
          <w:szCs w:val="24"/>
          <w:lang w:val="it-IT"/>
        </w:rPr>
        <w:t>materiali relative</w:t>
      </w:r>
      <w:r w:rsidRPr="00043B49">
        <w:rPr>
          <w:rFonts w:ascii="Times New Roman" w:eastAsia="Times New Roman" w:hAnsi="Times New Roman"/>
          <w:sz w:val="24"/>
          <w:szCs w:val="24"/>
          <w:lang w:val="it-IT"/>
        </w:rPr>
        <w:t xml:space="preserve"> a</w:t>
      </w:r>
      <w:r w:rsidR="00592C0D" w:rsidRPr="00043B49">
        <w:rPr>
          <w:rFonts w:ascii="Times New Roman" w:eastAsia="Times New Roman" w:hAnsi="Times New Roman"/>
          <w:sz w:val="24"/>
          <w:szCs w:val="24"/>
          <w:lang w:val="it-IT"/>
        </w:rPr>
        <w:t>i</w:t>
      </w:r>
      <w:r w:rsidRPr="00043B49">
        <w:rPr>
          <w:rFonts w:ascii="Times New Roman" w:eastAsia="Times New Roman" w:hAnsi="Times New Roman"/>
          <w:sz w:val="24"/>
          <w:szCs w:val="24"/>
          <w:lang w:val="it-IT"/>
        </w:rPr>
        <w:t xml:space="preserve"> conti: ....</w:t>
      </w:r>
    </w:p>
    <w:p w:rsidR="00592C0D" w:rsidRPr="00043B49" w:rsidRDefault="003A553C" w:rsidP="00592C0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it-IT"/>
        </w:rPr>
      </w:pPr>
      <w:r w:rsidRPr="00043B49">
        <w:rPr>
          <w:rFonts w:ascii="Times New Roman" w:eastAsia="Times New Roman" w:hAnsi="Times New Roman"/>
          <w:sz w:val="24"/>
          <w:szCs w:val="24"/>
          <w:lang w:val="it-IT"/>
        </w:rPr>
        <w:t xml:space="preserve">e/o </w:t>
      </w:r>
      <w:r w:rsidR="00592C0D" w:rsidRPr="00043B49">
        <w:rPr>
          <w:rFonts w:ascii="Times New Roman" w:hAnsi="Times New Roman"/>
          <w:sz w:val="24"/>
          <w:szCs w:val="24"/>
          <w:lang w:val="it-IT"/>
        </w:rPr>
        <w:t>[barrare a seconda del caso]</w:t>
      </w:r>
    </w:p>
    <w:p w:rsidR="003A553C" w:rsidRPr="00043B49" w:rsidRDefault="003A553C" w:rsidP="003A553C">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sz w:val="24"/>
          <w:szCs w:val="24"/>
          <w:lang w:val="it-IT"/>
        </w:rPr>
      </w:pPr>
      <w:r w:rsidRPr="00043B49">
        <w:rPr>
          <w:rFonts w:ascii="Times New Roman" w:hAnsi="Times New Roman"/>
          <w:sz w:val="24"/>
          <w:szCs w:val="24"/>
          <w:lang w:val="it-IT"/>
        </w:rPr>
        <w:t xml:space="preserve">in relazione a questioni </w:t>
      </w:r>
      <w:r w:rsidR="00592C0D" w:rsidRPr="00043B49">
        <w:rPr>
          <w:rFonts w:ascii="Times New Roman" w:hAnsi="Times New Roman"/>
          <w:sz w:val="24"/>
          <w:szCs w:val="24"/>
          <w:lang w:val="it-IT"/>
        </w:rPr>
        <w:t xml:space="preserve">materiali </w:t>
      </w:r>
      <w:r w:rsidRPr="00043B49">
        <w:rPr>
          <w:rFonts w:ascii="Times New Roman" w:hAnsi="Times New Roman"/>
          <w:sz w:val="24"/>
          <w:szCs w:val="24"/>
          <w:lang w:val="it-IT"/>
        </w:rPr>
        <w:t xml:space="preserve">connesse alla legittimità e alla regolarità delle spese nei conti </w:t>
      </w:r>
      <w:r w:rsidR="00592C0D" w:rsidRPr="00043B49">
        <w:rPr>
          <w:rFonts w:ascii="Times New Roman" w:hAnsi="Times New Roman"/>
          <w:sz w:val="24"/>
          <w:szCs w:val="24"/>
          <w:lang w:val="it-IT"/>
        </w:rPr>
        <w:t xml:space="preserve">delle </w:t>
      </w:r>
      <w:r w:rsidRPr="00043B49">
        <w:rPr>
          <w:rFonts w:ascii="Times New Roman" w:hAnsi="Times New Roman"/>
          <w:sz w:val="24"/>
          <w:szCs w:val="24"/>
          <w:lang w:val="it-IT"/>
        </w:rPr>
        <w:t xml:space="preserve">quali </w:t>
      </w:r>
      <w:r w:rsidR="00592C0D" w:rsidRPr="00043B49">
        <w:rPr>
          <w:rFonts w:ascii="Times New Roman" w:hAnsi="Times New Roman"/>
          <w:sz w:val="24"/>
          <w:szCs w:val="24"/>
          <w:lang w:val="it-IT"/>
        </w:rPr>
        <w:t xml:space="preserve">è stato </w:t>
      </w:r>
      <w:r w:rsidRPr="00043B49">
        <w:rPr>
          <w:rFonts w:ascii="Times New Roman" w:hAnsi="Times New Roman"/>
          <w:sz w:val="24"/>
          <w:szCs w:val="24"/>
          <w:lang w:val="it-IT"/>
        </w:rPr>
        <w:t xml:space="preserve">chiesto </w:t>
      </w:r>
      <w:r w:rsidR="00592C0D" w:rsidRPr="00043B49">
        <w:rPr>
          <w:rFonts w:ascii="Times New Roman" w:hAnsi="Times New Roman"/>
          <w:sz w:val="24"/>
          <w:szCs w:val="24"/>
          <w:lang w:val="it-IT"/>
        </w:rPr>
        <w:t xml:space="preserve">il rimborso </w:t>
      </w:r>
      <w:r w:rsidRPr="00043B49">
        <w:rPr>
          <w:rFonts w:ascii="Times New Roman" w:hAnsi="Times New Roman"/>
          <w:sz w:val="24"/>
          <w:szCs w:val="24"/>
          <w:lang w:val="it-IT"/>
        </w:rPr>
        <w:t>alla Commissione: ...</w:t>
      </w:r>
    </w:p>
    <w:p w:rsidR="00BA2B67" w:rsidRPr="00043B49" w:rsidRDefault="003A553C" w:rsidP="00BA2B6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it-IT"/>
        </w:rPr>
      </w:pPr>
      <w:r w:rsidRPr="00043B49">
        <w:rPr>
          <w:rFonts w:ascii="Times New Roman" w:eastAsia="Times New Roman" w:hAnsi="Times New Roman"/>
          <w:sz w:val="24"/>
          <w:szCs w:val="24"/>
          <w:lang w:val="it-IT"/>
        </w:rPr>
        <w:t xml:space="preserve">e/o </w:t>
      </w:r>
      <w:r w:rsidR="00BA2B67" w:rsidRPr="00043B49">
        <w:rPr>
          <w:rFonts w:ascii="Times New Roman" w:hAnsi="Times New Roman"/>
          <w:sz w:val="24"/>
          <w:szCs w:val="24"/>
          <w:lang w:val="it-IT"/>
        </w:rPr>
        <w:t>[barrare a seconda del caso]</w:t>
      </w:r>
    </w:p>
    <w:p w:rsidR="003A553C" w:rsidRPr="00043B49" w:rsidRDefault="003A553C" w:rsidP="003A553C">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it-IT"/>
        </w:rPr>
      </w:pPr>
      <w:r w:rsidRPr="00043B49">
        <w:rPr>
          <w:rFonts w:ascii="Times New Roman" w:hAnsi="Times New Roman"/>
          <w:sz w:val="24"/>
          <w:szCs w:val="24"/>
          <w:lang w:val="it-IT"/>
        </w:rPr>
        <w:t>in relazione a questio</w:t>
      </w:r>
      <w:r w:rsidR="009B4251" w:rsidRPr="00043B49">
        <w:rPr>
          <w:rFonts w:ascii="Times New Roman" w:hAnsi="Times New Roman"/>
          <w:sz w:val="24"/>
          <w:szCs w:val="24"/>
          <w:lang w:val="it-IT"/>
        </w:rPr>
        <w:t xml:space="preserve">ni </w:t>
      </w:r>
      <w:r w:rsidR="00592C0D" w:rsidRPr="00043B49">
        <w:rPr>
          <w:rFonts w:ascii="Times New Roman" w:hAnsi="Times New Roman"/>
          <w:sz w:val="24"/>
          <w:szCs w:val="24"/>
          <w:lang w:val="it-IT"/>
        </w:rPr>
        <w:t>materiali connesse al funzionamento del</w:t>
      </w:r>
      <w:r w:rsidR="009B4251" w:rsidRPr="00043B49">
        <w:rPr>
          <w:rFonts w:ascii="Times New Roman" w:hAnsi="Times New Roman"/>
          <w:sz w:val="24"/>
          <w:szCs w:val="24"/>
          <w:lang w:val="it-IT"/>
        </w:rPr>
        <w:t xml:space="preserve"> sistemi</w:t>
      </w:r>
      <w:r w:rsidRPr="00043B49">
        <w:rPr>
          <w:rFonts w:ascii="Times New Roman" w:hAnsi="Times New Roman"/>
          <w:sz w:val="24"/>
          <w:szCs w:val="24"/>
          <w:lang w:val="it-IT"/>
        </w:rPr>
        <w:t xml:space="preserve"> di gestione e controllo: ....</w:t>
      </w:r>
    </w:p>
    <w:p w:rsidR="003A553C" w:rsidRPr="00043B49" w:rsidRDefault="00592C0D" w:rsidP="003A553C">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sz w:val="24"/>
          <w:szCs w:val="24"/>
          <w:lang w:val="it-IT"/>
        </w:rPr>
      </w:pPr>
      <w:r w:rsidRPr="00043B49">
        <w:rPr>
          <w:rFonts w:ascii="Times New Roman" w:eastAsia="Times New Roman" w:hAnsi="Times New Roman"/>
          <w:sz w:val="24"/>
          <w:szCs w:val="24"/>
          <w:lang w:val="it-IT"/>
        </w:rPr>
        <w:t>Il lavoro di audit eseguito</w:t>
      </w:r>
      <w:r w:rsidR="003A553C" w:rsidRPr="00043B49">
        <w:rPr>
          <w:rFonts w:ascii="Times New Roman" w:eastAsia="Times New Roman" w:hAnsi="Times New Roman"/>
          <w:sz w:val="24"/>
          <w:szCs w:val="24"/>
          <w:lang w:val="it-IT"/>
        </w:rPr>
        <w:t xml:space="preserve"> mette in dubbio le affermazioni contenute nella dichiarazione di gestione </w:t>
      </w:r>
      <w:r w:rsidRPr="00043B49">
        <w:rPr>
          <w:rFonts w:ascii="Times New Roman" w:eastAsia="Times New Roman" w:hAnsi="Times New Roman"/>
          <w:sz w:val="24"/>
          <w:szCs w:val="24"/>
          <w:lang w:val="it-IT"/>
        </w:rPr>
        <w:t xml:space="preserve">in relazione ai </w:t>
      </w:r>
      <w:r w:rsidR="003A553C" w:rsidRPr="00043B49">
        <w:rPr>
          <w:rFonts w:ascii="Times New Roman" w:eastAsia="Times New Roman" w:hAnsi="Times New Roman"/>
          <w:sz w:val="24"/>
          <w:szCs w:val="24"/>
          <w:lang w:val="it-IT"/>
        </w:rPr>
        <w:t>seguenti aspetti: ...</w:t>
      </w:r>
    </w:p>
    <w:p w:rsidR="003A553C" w:rsidRPr="00043B49" w:rsidRDefault="00C45D6A" w:rsidP="003A553C">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sz w:val="24"/>
          <w:szCs w:val="24"/>
          <w:lang w:val="it-IT"/>
        </w:rPr>
      </w:pPr>
      <w:r w:rsidRPr="00043B49">
        <w:rPr>
          <w:rFonts w:ascii="Times New Roman" w:eastAsia="Times New Roman" w:hAnsi="Times New Roman"/>
          <w:sz w:val="24"/>
          <w:szCs w:val="24"/>
          <w:lang w:val="it-IT"/>
        </w:rPr>
        <w:t>[L’AdA</w:t>
      </w:r>
      <w:r w:rsidR="003A553C" w:rsidRPr="00043B49">
        <w:rPr>
          <w:rFonts w:ascii="Times New Roman" w:eastAsia="Times New Roman" w:hAnsi="Times New Roman"/>
          <w:sz w:val="24"/>
          <w:szCs w:val="24"/>
          <w:lang w:val="it-IT"/>
        </w:rPr>
        <w:t xml:space="preserve"> può </w:t>
      </w:r>
      <w:r w:rsidR="009B4251" w:rsidRPr="00043B49">
        <w:rPr>
          <w:rFonts w:ascii="Times New Roman" w:eastAsia="Times New Roman" w:hAnsi="Times New Roman"/>
          <w:sz w:val="24"/>
          <w:szCs w:val="24"/>
          <w:lang w:val="it-IT"/>
        </w:rPr>
        <w:t>includere</w:t>
      </w:r>
      <w:r w:rsidR="003A553C" w:rsidRPr="00043B49">
        <w:rPr>
          <w:rFonts w:ascii="Times New Roman" w:eastAsia="Times New Roman" w:hAnsi="Times New Roman"/>
          <w:sz w:val="24"/>
          <w:szCs w:val="24"/>
          <w:lang w:val="it-IT"/>
        </w:rPr>
        <w:t xml:space="preserve"> </w:t>
      </w:r>
      <w:r w:rsidR="00592C0D" w:rsidRPr="00043B49">
        <w:rPr>
          <w:rFonts w:ascii="Times New Roman" w:eastAsia="Times New Roman" w:hAnsi="Times New Roman"/>
          <w:sz w:val="24"/>
          <w:szCs w:val="24"/>
          <w:lang w:val="it-IT"/>
        </w:rPr>
        <w:t>anche osservazioni</w:t>
      </w:r>
      <w:r w:rsidR="003A553C" w:rsidRPr="00043B49">
        <w:rPr>
          <w:rFonts w:ascii="Times New Roman" w:eastAsia="Times New Roman" w:hAnsi="Times New Roman"/>
          <w:sz w:val="24"/>
          <w:szCs w:val="24"/>
          <w:lang w:val="it-IT"/>
        </w:rPr>
        <w:t xml:space="preserve">, </w:t>
      </w:r>
      <w:r w:rsidR="008C639A" w:rsidRPr="00043B49">
        <w:rPr>
          <w:rFonts w:ascii="Times New Roman" w:eastAsia="Times New Roman" w:hAnsi="Times New Roman"/>
          <w:sz w:val="24"/>
          <w:szCs w:val="24"/>
          <w:lang w:val="it-IT"/>
        </w:rPr>
        <w:t xml:space="preserve">che non </w:t>
      </w:r>
      <w:r w:rsidR="00592C0D" w:rsidRPr="00043B49">
        <w:rPr>
          <w:rFonts w:ascii="Times New Roman" w:eastAsia="Times New Roman" w:hAnsi="Times New Roman"/>
          <w:sz w:val="24"/>
          <w:szCs w:val="24"/>
          <w:lang w:val="it-IT"/>
        </w:rPr>
        <w:t>incidano sul parere espresso, come stabilito dagli standard di audit internazionalmente accettati</w:t>
      </w:r>
      <w:r w:rsidR="003A553C" w:rsidRPr="00043B49">
        <w:rPr>
          <w:rFonts w:ascii="Times New Roman" w:eastAsia="Times New Roman" w:hAnsi="Times New Roman"/>
          <w:sz w:val="24"/>
          <w:szCs w:val="24"/>
          <w:lang w:val="it-IT"/>
        </w:rPr>
        <w:t xml:space="preserve">. </w:t>
      </w:r>
      <w:r w:rsidR="00592C0D" w:rsidRPr="00043B49">
        <w:rPr>
          <w:rFonts w:ascii="Times New Roman" w:eastAsia="Times New Roman" w:hAnsi="Times New Roman"/>
          <w:sz w:val="24"/>
          <w:szCs w:val="24"/>
          <w:lang w:val="it-IT"/>
        </w:rPr>
        <w:t>In casi eccezionali può essere prevista la rinuncia ad esprimere un parere.</w:t>
      </w:r>
      <w:r w:rsidR="003A553C" w:rsidRPr="00043B49">
        <w:rPr>
          <w:rFonts w:ascii="Times New Roman" w:eastAsia="Times New Roman" w:hAnsi="Times New Roman"/>
          <w:sz w:val="24"/>
          <w:szCs w:val="24"/>
          <w:lang w:val="it-IT"/>
        </w:rPr>
        <w:t>]</w:t>
      </w:r>
    </w:p>
    <w:p w:rsidR="0060748A" w:rsidRPr="00043B49" w:rsidRDefault="0060748A" w:rsidP="00CB4631">
      <w:pPr>
        <w:jc w:val="both"/>
        <w:rPr>
          <w:rFonts w:ascii="Times New Roman" w:hAnsi="Times New Roman"/>
          <w:sz w:val="24"/>
          <w:szCs w:val="24"/>
          <w:lang w:val="it-IT"/>
        </w:rPr>
      </w:pPr>
      <w:r w:rsidRPr="00043B49">
        <w:rPr>
          <w:rFonts w:ascii="Times New Roman" w:hAnsi="Times New Roman"/>
          <w:sz w:val="24"/>
          <w:szCs w:val="24"/>
          <w:lang w:val="it-IT"/>
        </w:rPr>
        <w:t xml:space="preserve">Qualora una limitazione del campo di applicazione è identificata nel parere di audit, </w:t>
      </w:r>
      <w:r w:rsidR="00E52710" w:rsidRPr="00043B49">
        <w:rPr>
          <w:rFonts w:ascii="Times New Roman" w:hAnsi="Times New Roman"/>
          <w:sz w:val="24"/>
          <w:szCs w:val="24"/>
          <w:lang w:val="it-IT"/>
        </w:rPr>
        <w:t xml:space="preserve">dovrebbe </w:t>
      </w:r>
      <w:r w:rsidRPr="00043B49">
        <w:rPr>
          <w:rFonts w:ascii="Times New Roman" w:hAnsi="Times New Roman"/>
          <w:sz w:val="24"/>
          <w:szCs w:val="24"/>
          <w:lang w:val="it-IT"/>
        </w:rPr>
        <w:t>essere stimato l'impatto (se presente) della limitazione sulla spesa dichiarata. Nel caso in cui l'impatto è stimato come materiale, non può essere dato un parere senza riserva.</w:t>
      </w:r>
    </w:p>
    <w:p w:rsidR="001C337E" w:rsidRPr="00043B49" w:rsidRDefault="006262B0" w:rsidP="00CB4631">
      <w:pPr>
        <w:jc w:val="both"/>
        <w:rPr>
          <w:rFonts w:ascii="Times New Roman" w:hAnsi="Times New Roman"/>
          <w:sz w:val="24"/>
          <w:szCs w:val="24"/>
          <w:lang w:val="it-IT"/>
        </w:rPr>
      </w:pPr>
      <w:r w:rsidRPr="00043B49">
        <w:rPr>
          <w:rFonts w:ascii="Times New Roman" w:hAnsi="Times New Roman"/>
          <w:sz w:val="24"/>
          <w:szCs w:val="24"/>
          <w:lang w:val="it-IT"/>
        </w:rPr>
        <w:t>In particolare n</w:t>
      </w:r>
      <w:r w:rsidR="0060748A" w:rsidRPr="00043B49">
        <w:rPr>
          <w:rFonts w:ascii="Times New Roman" w:hAnsi="Times New Roman"/>
          <w:sz w:val="24"/>
          <w:szCs w:val="24"/>
          <w:lang w:val="it-IT"/>
        </w:rPr>
        <w:t xml:space="preserve">ei casi di parere con riserva o </w:t>
      </w:r>
      <w:r w:rsidR="001C337E" w:rsidRPr="00043B49">
        <w:rPr>
          <w:rFonts w:ascii="Times New Roman" w:hAnsi="Times New Roman"/>
          <w:sz w:val="24"/>
          <w:szCs w:val="24"/>
          <w:lang w:val="it-IT"/>
        </w:rPr>
        <w:t>negativo</w:t>
      </w:r>
      <w:r w:rsidR="0060748A" w:rsidRPr="00043B49">
        <w:rPr>
          <w:rFonts w:ascii="Times New Roman" w:hAnsi="Times New Roman"/>
          <w:sz w:val="24"/>
          <w:szCs w:val="24"/>
          <w:lang w:val="it-IT"/>
        </w:rPr>
        <w:t xml:space="preserve">, </w:t>
      </w:r>
      <w:r w:rsidR="001C337E" w:rsidRPr="00043B49">
        <w:rPr>
          <w:rFonts w:ascii="Times New Roman" w:hAnsi="Times New Roman"/>
          <w:sz w:val="24"/>
          <w:szCs w:val="24"/>
          <w:lang w:val="it-IT"/>
        </w:rPr>
        <w:t>ci si aspetta che l’AdA indich</w:t>
      </w:r>
      <w:r w:rsidR="00AC397D" w:rsidRPr="00043B49">
        <w:rPr>
          <w:rFonts w:ascii="Times New Roman" w:hAnsi="Times New Roman"/>
          <w:sz w:val="24"/>
          <w:szCs w:val="24"/>
          <w:lang w:val="it-IT"/>
        </w:rPr>
        <w:t xml:space="preserve">i le azioni correttive previste o </w:t>
      </w:r>
      <w:r w:rsidR="001C337E" w:rsidRPr="00043B49">
        <w:rPr>
          <w:rFonts w:ascii="Times New Roman" w:hAnsi="Times New Roman"/>
          <w:sz w:val="24"/>
          <w:szCs w:val="24"/>
          <w:lang w:val="it-IT"/>
        </w:rPr>
        <w:t>adottate dal</w:t>
      </w:r>
      <w:r w:rsidR="00AC397D" w:rsidRPr="00043B49">
        <w:rPr>
          <w:rFonts w:ascii="Times New Roman" w:hAnsi="Times New Roman"/>
          <w:sz w:val="24"/>
          <w:szCs w:val="24"/>
          <w:lang w:val="it-IT"/>
        </w:rPr>
        <w:t>l</w:t>
      </w:r>
      <w:r w:rsidR="001C337E" w:rsidRPr="00043B49">
        <w:rPr>
          <w:rFonts w:ascii="Times New Roman" w:hAnsi="Times New Roman"/>
          <w:sz w:val="24"/>
          <w:szCs w:val="24"/>
          <w:lang w:val="it-IT"/>
        </w:rPr>
        <w:t>e varie autorità coinvolte. L’AdA dovrebbe effettuare un follow-up per verificare se siano state effettivamente attuate queste azioni e riferire l’anno successivo sull’attuazione ai punti 4.5 e 5.18 della RAC.</w:t>
      </w:r>
    </w:p>
    <w:p w:rsidR="00454611" w:rsidRPr="00043B49" w:rsidRDefault="001C337E" w:rsidP="00454611">
      <w:pPr>
        <w:jc w:val="both"/>
        <w:rPr>
          <w:rFonts w:ascii="Times New Roman" w:hAnsi="Times New Roman"/>
          <w:sz w:val="24"/>
          <w:szCs w:val="24"/>
          <w:lang w:val="it-IT"/>
        </w:rPr>
      </w:pPr>
      <w:r w:rsidRPr="00043B49">
        <w:rPr>
          <w:rFonts w:ascii="Times New Roman" w:hAnsi="Times New Roman"/>
          <w:sz w:val="24"/>
          <w:szCs w:val="24"/>
          <w:lang w:val="it-IT"/>
        </w:rPr>
        <w:t xml:space="preserve">Pur stabilendo i pareri di audit e </w:t>
      </w:r>
      <w:r w:rsidR="00454611" w:rsidRPr="00043B49">
        <w:rPr>
          <w:rFonts w:ascii="Times New Roman" w:hAnsi="Times New Roman"/>
          <w:sz w:val="24"/>
          <w:szCs w:val="24"/>
          <w:lang w:val="it-IT"/>
        </w:rPr>
        <w:t>impostando</w:t>
      </w:r>
      <w:r w:rsidRPr="00043B49">
        <w:rPr>
          <w:rFonts w:ascii="Times New Roman" w:hAnsi="Times New Roman"/>
          <w:sz w:val="24"/>
          <w:szCs w:val="24"/>
          <w:lang w:val="it-IT"/>
        </w:rPr>
        <w:t xml:space="preserve"> i livelli di </w:t>
      </w:r>
      <w:r w:rsidR="006116E6" w:rsidRPr="00043B49">
        <w:rPr>
          <w:rFonts w:ascii="Times New Roman" w:hAnsi="Times New Roman"/>
          <w:sz w:val="24"/>
          <w:szCs w:val="24"/>
          <w:lang w:val="it-IT"/>
        </w:rPr>
        <w:t>affidabilità</w:t>
      </w:r>
      <w:r w:rsidRPr="00043B49">
        <w:rPr>
          <w:rFonts w:ascii="Times New Roman" w:hAnsi="Times New Roman"/>
          <w:sz w:val="24"/>
          <w:szCs w:val="24"/>
          <w:lang w:val="it-IT"/>
        </w:rPr>
        <w:t xml:space="preserve">, </w:t>
      </w:r>
      <w:r w:rsidR="00454611" w:rsidRPr="00043B49">
        <w:rPr>
          <w:rFonts w:ascii="Times New Roman" w:hAnsi="Times New Roman"/>
          <w:sz w:val="24"/>
          <w:szCs w:val="24"/>
          <w:lang w:val="it-IT"/>
        </w:rPr>
        <w:t>al fine di decidere se la gravità dei risultati giustifica un pa</w:t>
      </w:r>
      <w:r w:rsidR="00AC397D" w:rsidRPr="00043B49">
        <w:rPr>
          <w:rFonts w:ascii="Times New Roman" w:hAnsi="Times New Roman"/>
          <w:sz w:val="24"/>
          <w:szCs w:val="24"/>
          <w:lang w:val="it-IT"/>
        </w:rPr>
        <w:t>rere con riserva o un</w:t>
      </w:r>
      <w:r w:rsidR="00454611" w:rsidRPr="00043B49">
        <w:rPr>
          <w:rFonts w:ascii="Times New Roman" w:hAnsi="Times New Roman"/>
          <w:sz w:val="24"/>
          <w:szCs w:val="24"/>
          <w:lang w:val="it-IT"/>
        </w:rPr>
        <w:t xml:space="preserve"> parere negativo, dovrebbe essere applicato un adeguato giudizio professionale.</w:t>
      </w:r>
    </w:p>
    <w:p w:rsidR="009B50EE" w:rsidRPr="00043B49" w:rsidRDefault="00BA2B67" w:rsidP="009B50EE">
      <w:pPr>
        <w:rPr>
          <w:rFonts w:ascii="Times New Roman" w:hAnsi="Times New Roman"/>
          <w:sz w:val="24"/>
          <w:szCs w:val="24"/>
          <w:u w:val="single"/>
          <w:lang w:val="it-IT" w:eastAsia="en-GB"/>
        </w:rPr>
      </w:pPr>
      <w:r w:rsidRPr="00043B49">
        <w:rPr>
          <w:rFonts w:ascii="Times New Roman" w:hAnsi="Times New Roman"/>
          <w:sz w:val="24"/>
          <w:szCs w:val="24"/>
          <w:u w:val="single"/>
          <w:lang w:val="it-IT" w:eastAsia="en-GB"/>
        </w:rPr>
        <w:t>Rinuncia ad esprimere il</w:t>
      </w:r>
      <w:r w:rsidR="00454611" w:rsidRPr="00043B49">
        <w:rPr>
          <w:rFonts w:ascii="Times New Roman" w:hAnsi="Times New Roman"/>
          <w:sz w:val="24"/>
          <w:szCs w:val="24"/>
          <w:u w:val="single"/>
          <w:lang w:val="it-IT" w:eastAsia="en-GB"/>
        </w:rPr>
        <w:t xml:space="preserve"> parere</w:t>
      </w:r>
    </w:p>
    <w:p w:rsidR="00454611" w:rsidRPr="00043B49" w:rsidRDefault="00ED2663" w:rsidP="00651A85">
      <w:pPr>
        <w:jc w:val="both"/>
        <w:rPr>
          <w:rFonts w:ascii="Times New Roman" w:hAnsi="Times New Roman"/>
          <w:sz w:val="24"/>
          <w:szCs w:val="24"/>
          <w:lang w:val="it-IT" w:eastAsia="en-GB"/>
        </w:rPr>
      </w:pPr>
      <w:r w:rsidRPr="00043B49">
        <w:rPr>
          <w:rFonts w:ascii="Times New Roman" w:hAnsi="Times New Roman"/>
          <w:sz w:val="24"/>
          <w:szCs w:val="24"/>
          <w:lang w:val="it-IT" w:eastAsia="en-GB"/>
        </w:rPr>
        <w:t xml:space="preserve">In casi eccezionali, </w:t>
      </w:r>
      <w:r w:rsidR="00BB14FE" w:rsidRPr="00043B49">
        <w:rPr>
          <w:rFonts w:ascii="Times New Roman" w:hAnsi="Times New Roman"/>
          <w:sz w:val="24"/>
          <w:szCs w:val="24"/>
          <w:lang w:val="it-IT" w:eastAsia="en-GB"/>
        </w:rPr>
        <w:t>l’AdA</w:t>
      </w:r>
      <w:r w:rsidR="00454611" w:rsidRPr="00043B49">
        <w:rPr>
          <w:rFonts w:ascii="Times New Roman" w:hAnsi="Times New Roman"/>
          <w:sz w:val="24"/>
          <w:szCs w:val="24"/>
          <w:lang w:val="it-IT" w:eastAsia="en-GB"/>
        </w:rPr>
        <w:t xml:space="preserve">, può presentare una </w:t>
      </w:r>
      <w:r w:rsidR="00BA2B67" w:rsidRPr="00043B49">
        <w:rPr>
          <w:rFonts w:ascii="Times New Roman" w:hAnsi="Times New Roman"/>
          <w:sz w:val="24"/>
          <w:szCs w:val="24"/>
          <w:lang w:val="it-IT" w:eastAsia="en-GB"/>
        </w:rPr>
        <w:t xml:space="preserve">rinuncia ad esprimere </w:t>
      </w:r>
      <w:r w:rsidR="00BB14FE" w:rsidRPr="00043B49">
        <w:rPr>
          <w:rFonts w:ascii="Times New Roman" w:hAnsi="Times New Roman"/>
          <w:sz w:val="24"/>
          <w:szCs w:val="24"/>
          <w:lang w:val="it-IT" w:eastAsia="en-GB"/>
        </w:rPr>
        <w:t>il</w:t>
      </w:r>
      <w:r w:rsidR="00BA2B67" w:rsidRPr="00043B49">
        <w:rPr>
          <w:rFonts w:ascii="Times New Roman" w:hAnsi="Times New Roman"/>
          <w:sz w:val="24"/>
          <w:szCs w:val="24"/>
          <w:lang w:val="it-IT" w:eastAsia="en-GB"/>
        </w:rPr>
        <w:t xml:space="preserve"> parere</w:t>
      </w:r>
      <w:r w:rsidR="00454611" w:rsidRPr="00043B49">
        <w:rPr>
          <w:rFonts w:ascii="Times New Roman" w:hAnsi="Times New Roman"/>
          <w:sz w:val="24"/>
          <w:szCs w:val="24"/>
          <w:lang w:val="it-IT" w:eastAsia="en-GB"/>
        </w:rPr>
        <w:t xml:space="preserve">. </w:t>
      </w:r>
      <w:r w:rsidR="00BA2B67" w:rsidRPr="00043B49">
        <w:rPr>
          <w:rFonts w:ascii="Times New Roman" w:hAnsi="Times New Roman"/>
          <w:sz w:val="24"/>
          <w:szCs w:val="24"/>
          <w:lang w:val="it-IT" w:eastAsia="en-GB"/>
        </w:rPr>
        <w:t>Ciò è possibile solo nel caso in cui</w:t>
      </w:r>
      <w:r w:rsidR="00454611" w:rsidRPr="00043B49">
        <w:rPr>
          <w:rFonts w:ascii="Times New Roman" w:hAnsi="Times New Roman"/>
          <w:sz w:val="24"/>
          <w:szCs w:val="24"/>
          <w:lang w:val="it-IT" w:eastAsia="en-GB"/>
        </w:rPr>
        <w:t xml:space="preserve"> l’AdA non </w:t>
      </w:r>
      <w:r w:rsidR="00AC397D" w:rsidRPr="00043B49">
        <w:rPr>
          <w:rFonts w:ascii="Times New Roman" w:hAnsi="Times New Roman"/>
          <w:sz w:val="24"/>
          <w:szCs w:val="24"/>
          <w:lang w:val="it-IT" w:eastAsia="en-GB"/>
        </w:rPr>
        <w:t>sia</w:t>
      </w:r>
      <w:r w:rsidR="00454611" w:rsidRPr="00043B49">
        <w:rPr>
          <w:rFonts w:ascii="Times New Roman" w:hAnsi="Times New Roman"/>
          <w:sz w:val="24"/>
          <w:szCs w:val="24"/>
          <w:lang w:val="it-IT" w:eastAsia="en-GB"/>
        </w:rPr>
        <w:t xml:space="preserve"> in grado di </w:t>
      </w:r>
      <w:r w:rsidR="00B01227" w:rsidRPr="00043B49">
        <w:rPr>
          <w:rFonts w:ascii="Times New Roman" w:hAnsi="Times New Roman"/>
          <w:sz w:val="24"/>
          <w:szCs w:val="24"/>
          <w:lang w:val="it-IT" w:eastAsia="en-GB"/>
        </w:rPr>
        <w:t>verificare</w:t>
      </w:r>
      <w:r w:rsidR="00454611" w:rsidRPr="00043B49">
        <w:rPr>
          <w:rFonts w:ascii="Times New Roman" w:hAnsi="Times New Roman"/>
          <w:sz w:val="24"/>
          <w:szCs w:val="24"/>
          <w:lang w:val="it-IT" w:eastAsia="en-GB"/>
        </w:rPr>
        <w:t xml:space="preserve"> i conti</w:t>
      </w:r>
      <w:r w:rsidR="00AC397D" w:rsidRPr="00043B49">
        <w:rPr>
          <w:rFonts w:ascii="Times New Roman" w:hAnsi="Times New Roman"/>
          <w:sz w:val="24"/>
          <w:szCs w:val="24"/>
          <w:lang w:val="it-IT" w:eastAsia="en-GB"/>
        </w:rPr>
        <w:t>,</w:t>
      </w:r>
      <w:r w:rsidR="00454611" w:rsidRPr="00043B49">
        <w:rPr>
          <w:rFonts w:ascii="Times New Roman" w:hAnsi="Times New Roman"/>
          <w:sz w:val="24"/>
          <w:szCs w:val="24"/>
          <w:lang w:val="it-IT" w:eastAsia="en-GB"/>
        </w:rPr>
        <w:t xml:space="preserve"> </w:t>
      </w:r>
      <w:r w:rsidR="00AC397D" w:rsidRPr="00043B49">
        <w:rPr>
          <w:rFonts w:ascii="Times New Roman" w:hAnsi="Times New Roman"/>
          <w:sz w:val="24"/>
          <w:szCs w:val="24"/>
          <w:lang w:val="it-IT" w:eastAsia="en-GB"/>
        </w:rPr>
        <w:t>l</w:t>
      </w:r>
      <w:r w:rsidR="00B01227" w:rsidRPr="00043B49">
        <w:rPr>
          <w:rFonts w:ascii="Times New Roman" w:hAnsi="Times New Roman"/>
          <w:sz w:val="24"/>
          <w:szCs w:val="24"/>
          <w:lang w:val="it-IT" w:eastAsia="en-GB"/>
        </w:rPr>
        <w:t xml:space="preserve">e </w:t>
      </w:r>
      <w:r w:rsidR="00454611" w:rsidRPr="00043B49">
        <w:rPr>
          <w:rFonts w:ascii="Times New Roman" w:hAnsi="Times New Roman"/>
          <w:sz w:val="24"/>
          <w:szCs w:val="24"/>
          <w:lang w:val="it-IT" w:eastAsia="en-GB"/>
        </w:rPr>
        <w:t xml:space="preserve">spese dichiarate o il funzionamento del sistema di gestione e controllo a causa di fattori esterni </w:t>
      </w:r>
      <w:r w:rsidR="00AC397D" w:rsidRPr="00043B49">
        <w:rPr>
          <w:rFonts w:ascii="Times New Roman" w:hAnsi="Times New Roman"/>
          <w:sz w:val="24"/>
          <w:szCs w:val="24"/>
          <w:lang w:val="it-IT" w:eastAsia="en-GB"/>
        </w:rPr>
        <w:t>alla responsabilità</w:t>
      </w:r>
      <w:r w:rsidR="00BA2B67" w:rsidRPr="00043B49">
        <w:rPr>
          <w:rFonts w:ascii="Times New Roman" w:hAnsi="Times New Roman"/>
          <w:sz w:val="24"/>
          <w:szCs w:val="24"/>
          <w:lang w:val="it-IT" w:eastAsia="en-GB"/>
        </w:rPr>
        <w:t xml:space="preserve"> </w:t>
      </w:r>
      <w:r w:rsidR="00454611" w:rsidRPr="00043B49">
        <w:rPr>
          <w:rFonts w:ascii="Times New Roman" w:hAnsi="Times New Roman"/>
          <w:sz w:val="24"/>
          <w:szCs w:val="24"/>
          <w:lang w:val="it-IT" w:eastAsia="en-GB"/>
        </w:rPr>
        <w:t>dell'</w:t>
      </w:r>
      <w:r w:rsidR="00AC397D" w:rsidRPr="00043B49">
        <w:rPr>
          <w:rFonts w:ascii="Times New Roman" w:hAnsi="Times New Roman"/>
          <w:sz w:val="24"/>
          <w:szCs w:val="24"/>
          <w:lang w:val="it-IT" w:eastAsia="en-GB"/>
        </w:rPr>
        <w:t>AdA</w:t>
      </w:r>
      <w:r w:rsidR="00454611" w:rsidRPr="00043B49">
        <w:rPr>
          <w:rFonts w:ascii="Times New Roman" w:hAnsi="Times New Roman"/>
          <w:sz w:val="24"/>
          <w:szCs w:val="24"/>
          <w:lang w:val="it-IT" w:eastAsia="en-GB"/>
        </w:rPr>
        <w:t>. In tali casi, l'A</w:t>
      </w:r>
      <w:r w:rsidR="00B01227" w:rsidRPr="00043B49">
        <w:rPr>
          <w:rFonts w:ascii="Times New Roman" w:hAnsi="Times New Roman"/>
          <w:sz w:val="24"/>
          <w:szCs w:val="24"/>
          <w:lang w:val="it-IT" w:eastAsia="en-GB"/>
        </w:rPr>
        <w:t>d</w:t>
      </w:r>
      <w:r w:rsidR="00454611" w:rsidRPr="00043B49">
        <w:rPr>
          <w:rFonts w:ascii="Times New Roman" w:hAnsi="Times New Roman"/>
          <w:sz w:val="24"/>
          <w:szCs w:val="24"/>
          <w:lang w:val="it-IT" w:eastAsia="en-GB"/>
        </w:rPr>
        <w:t xml:space="preserve">A dovrebbe spiegare il motivo per cui non ha potuto </w:t>
      </w:r>
      <w:r w:rsidR="006116E6" w:rsidRPr="00043B49">
        <w:rPr>
          <w:rFonts w:ascii="Times New Roman" w:hAnsi="Times New Roman"/>
          <w:sz w:val="24"/>
          <w:szCs w:val="24"/>
          <w:lang w:val="it-IT" w:eastAsia="en-GB"/>
        </w:rPr>
        <w:t>conseguire il</w:t>
      </w:r>
      <w:r w:rsidR="00454611" w:rsidRPr="00043B49">
        <w:rPr>
          <w:rFonts w:ascii="Times New Roman" w:hAnsi="Times New Roman"/>
          <w:sz w:val="24"/>
          <w:szCs w:val="24"/>
          <w:lang w:val="it-IT" w:eastAsia="en-GB"/>
        </w:rPr>
        <w:t xml:space="preserve"> </w:t>
      </w:r>
      <w:r w:rsidR="00B01227" w:rsidRPr="00043B49">
        <w:rPr>
          <w:rFonts w:ascii="Times New Roman" w:hAnsi="Times New Roman"/>
          <w:sz w:val="24"/>
          <w:szCs w:val="24"/>
          <w:lang w:val="it-IT" w:eastAsia="en-GB"/>
        </w:rPr>
        <w:t>parere di audit</w:t>
      </w:r>
      <w:r w:rsidR="00454611" w:rsidRPr="00043B49">
        <w:rPr>
          <w:rFonts w:ascii="Times New Roman" w:hAnsi="Times New Roman"/>
          <w:sz w:val="24"/>
          <w:szCs w:val="24"/>
          <w:lang w:val="it-IT" w:eastAsia="en-GB"/>
        </w:rPr>
        <w:t>.</w:t>
      </w:r>
      <w:r w:rsidR="00C644DA" w:rsidRPr="00043B49">
        <w:rPr>
          <w:rFonts w:ascii="Times New Roman" w:hAnsi="Times New Roman"/>
          <w:sz w:val="24"/>
          <w:szCs w:val="24"/>
          <w:lang w:val="it-IT" w:eastAsia="en-GB"/>
        </w:rPr>
        <w:t xml:space="preserve"> Il caso particolare dei pareri di audit da presentare entro il 15 febbraio 2016 è </w:t>
      </w:r>
      <w:r w:rsidR="00702CC7" w:rsidRPr="00043B49">
        <w:rPr>
          <w:rFonts w:ascii="Times New Roman" w:hAnsi="Times New Roman"/>
          <w:sz w:val="24"/>
          <w:szCs w:val="24"/>
          <w:lang w:val="it-IT" w:eastAsia="en-GB"/>
        </w:rPr>
        <w:t>stabilito</w:t>
      </w:r>
      <w:r w:rsidR="00C644DA" w:rsidRPr="00043B49">
        <w:rPr>
          <w:rFonts w:ascii="Times New Roman" w:hAnsi="Times New Roman"/>
          <w:sz w:val="24"/>
          <w:szCs w:val="24"/>
          <w:lang w:val="it-IT" w:eastAsia="en-GB"/>
        </w:rPr>
        <w:t xml:space="preserve"> nell'allegato </w:t>
      </w:r>
      <w:r w:rsidR="0044174A" w:rsidRPr="00043B49">
        <w:rPr>
          <w:rFonts w:ascii="Times New Roman" w:hAnsi="Times New Roman"/>
          <w:sz w:val="24"/>
          <w:szCs w:val="24"/>
          <w:lang w:val="it-IT" w:eastAsia="en-GB"/>
        </w:rPr>
        <w:t>3</w:t>
      </w:r>
      <w:r w:rsidR="00C644DA" w:rsidRPr="00043B49">
        <w:rPr>
          <w:rFonts w:ascii="Times New Roman" w:hAnsi="Times New Roman"/>
          <w:sz w:val="24"/>
          <w:szCs w:val="24"/>
          <w:lang w:val="it-IT" w:eastAsia="en-GB"/>
        </w:rPr>
        <w:t xml:space="preserve"> del</w:t>
      </w:r>
      <w:r w:rsidR="00E52710" w:rsidRPr="00043B49">
        <w:rPr>
          <w:rFonts w:ascii="Times New Roman" w:hAnsi="Times New Roman"/>
          <w:sz w:val="24"/>
          <w:szCs w:val="24"/>
          <w:lang w:val="it-IT" w:eastAsia="en-GB"/>
        </w:rPr>
        <w:t>la</w:t>
      </w:r>
      <w:r w:rsidR="00C644DA" w:rsidRPr="00043B49">
        <w:rPr>
          <w:rFonts w:ascii="Times New Roman" w:hAnsi="Times New Roman"/>
          <w:sz w:val="24"/>
          <w:szCs w:val="24"/>
          <w:lang w:val="it-IT" w:eastAsia="en-GB"/>
        </w:rPr>
        <w:t xml:space="preserve"> presente guida.</w:t>
      </w:r>
    </w:p>
    <w:p w:rsidR="00B01227" w:rsidRPr="0070438F" w:rsidRDefault="00B01227" w:rsidP="00B01227">
      <w:pPr>
        <w:rPr>
          <w:rFonts w:ascii="Times New Roman" w:hAnsi="Times New Roman"/>
          <w:sz w:val="24"/>
          <w:szCs w:val="24"/>
          <w:lang w:eastAsia="en-GB"/>
        </w:rPr>
      </w:pPr>
      <w:r w:rsidRPr="0070438F">
        <w:rPr>
          <w:rFonts w:ascii="Times New Roman" w:hAnsi="Times New Roman"/>
          <w:sz w:val="24"/>
          <w:szCs w:val="24"/>
          <w:lang w:eastAsia="en-GB"/>
        </w:rPr>
        <w:t>L</w:t>
      </w:r>
      <w:r w:rsidR="00BB14FE" w:rsidRPr="0070438F">
        <w:rPr>
          <w:rFonts w:ascii="Times New Roman" w:hAnsi="Times New Roman"/>
          <w:sz w:val="24"/>
          <w:szCs w:val="24"/>
          <w:lang w:eastAsia="en-GB"/>
        </w:rPr>
        <w:t xml:space="preserve">a rinuncia </w:t>
      </w:r>
      <w:r w:rsidRPr="0070438F">
        <w:rPr>
          <w:rFonts w:ascii="Times New Roman" w:hAnsi="Times New Roman"/>
          <w:sz w:val="24"/>
          <w:szCs w:val="24"/>
          <w:lang w:eastAsia="en-GB"/>
        </w:rPr>
        <w:t>potrebbe essere redatta come segue:</w:t>
      </w:r>
    </w:p>
    <w:p w:rsidR="00B01227" w:rsidRPr="00043B49" w:rsidRDefault="00B01227" w:rsidP="00702CC7">
      <w:pPr>
        <w:jc w:val="both"/>
        <w:rPr>
          <w:rFonts w:ascii="Times New Roman" w:hAnsi="Times New Roman"/>
          <w:sz w:val="24"/>
          <w:szCs w:val="24"/>
          <w:lang w:val="it-IT" w:eastAsia="en-GB"/>
        </w:rPr>
      </w:pPr>
      <w:r w:rsidRPr="00043B49">
        <w:rPr>
          <w:rFonts w:ascii="Times New Roman" w:hAnsi="Times New Roman"/>
          <w:sz w:val="24"/>
          <w:szCs w:val="24"/>
          <w:lang w:val="it-IT" w:eastAsia="en-GB"/>
        </w:rPr>
        <w:t xml:space="preserve">A causa della rilevanza della questione descritta nel </w:t>
      </w:r>
      <w:r w:rsidR="00702CC7" w:rsidRPr="00043B49">
        <w:rPr>
          <w:rFonts w:ascii="Times New Roman" w:hAnsi="Times New Roman"/>
          <w:sz w:val="24"/>
          <w:szCs w:val="24"/>
          <w:lang w:val="it-IT" w:eastAsia="en-GB"/>
        </w:rPr>
        <w:t xml:space="preserve">precedente </w:t>
      </w:r>
      <w:r w:rsidRPr="00043B49">
        <w:rPr>
          <w:rFonts w:ascii="Times New Roman" w:hAnsi="Times New Roman"/>
          <w:sz w:val="24"/>
          <w:szCs w:val="24"/>
          <w:lang w:val="it-IT" w:eastAsia="en-GB"/>
        </w:rPr>
        <w:t xml:space="preserve">paragrafo sulla limitazione della portata, non sono stato in grado di acquisire elementi probativi sufficienti per fornire una base per un parere di audit. Di conseguenza, io non esprimo un parere sui seguenti aspetti: </w:t>
      </w:r>
    </w:p>
    <w:p w:rsidR="009B50EE" w:rsidRPr="00043B49" w:rsidRDefault="009B50EE" w:rsidP="00A00F0F">
      <w:pPr>
        <w:ind w:left="284" w:hanging="284"/>
        <w:rPr>
          <w:rFonts w:ascii="Times New Roman" w:hAnsi="Times New Roman"/>
          <w:sz w:val="24"/>
          <w:szCs w:val="24"/>
          <w:lang w:val="it-IT" w:eastAsia="en-GB"/>
        </w:rPr>
      </w:pPr>
      <w:r w:rsidRPr="00043B49">
        <w:rPr>
          <w:rFonts w:ascii="Times New Roman" w:hAnsi="Times New Roman"/>
          <w:sz w:val="24"/>
          <w:szCs w:val="24"/>
          <w:lang w:val="it-IT" w:eastAsia="en-GB"/>
        </w:rPr>
        <w:t>–</w:t>
      </w:r>
      <w:r w:rsidRPr="00043B49">
        <w:rPr>
          <w:rFonts w:ascii="Times New Roman" w:hAnsi="Times New Roman"/>
          <w:sz w:val="24"/>
          <w:szCs w:val="24"/>
          <w:lang w:val="it-IT" w:eastAsia="en-GB"/>
        </w:rPr>
        <w:tab/>
      </w:r>
      <w:r w:rsidR="00B01227" w:rsidRPr="00043B49">
        <w:rPr>
          <w:rFonts w:ascii="Times New Roman" w:hAnsi="Times New Roman"/>
          <w:sz w:val="24"/>
          <w:szCs w:val="24"/>
          <w:lang w:val="it-IT" w:eastAsia="en-GB"/>
        </w:rPr>
        <w:t>i conti;</w:t>
      </w:r>
    </w:p>
    <w:p w:rsidR="00BA2B67" w:rsidRPr="00043B49" w:rsidRDefault="00B01227" w:rsidP="00BA2B67">
      <w:pPr>
        <w:jc w:val="both"/>
        <w:rPr>
          <w:rFonts w:ascii="Times New Roman" w:hAnsi="Times New Roman"/>
          <w:sz w:val="24"/>
          <w:szCs w:val="24"/>
          <w:lang w:val="it-IT"/>
        </w:rPr>
      </w:pPr>
      <w:r w:rsidRPr="00043B49">
        <w:rPr>
          <w:rFonts w:ascii="Times New Roman" w:hAnsi="Times New Roman"/>
          <w:sz w:val="24"/>
          <w:szCs w:val="24"/>
          <w:lang w:val="it-IT" w:eastAsia="en-GB"/>
        </w:rPr>
        <w:t xml:space="preserve">e/o </w:t>
      </w:r>
      <w:r w:rsidR="00BA2B67" w:rsidRPr="00043B49">
        <w:rPr>
          <w:rFonts w:ascii="Times New Roman" w:hAnsi="Times New Roman"/>
          <w:sz w:val="24"/>
          <w:szCs w:val="24"/>
          <w:lang w:val="it-IT"/>
        </w:rPr>
        <w:t>[barrare a seconda del caso]</w:t>
      </w:r>
    </w:p>
    <w:p w:rsidR="009B50EE" w:rsidRPr="00043B49" w:rsidRDefault="009B50EE" w:rsidP="00A00F0F">
      <w:pPr>
        <w:ind w:left="284" w:hanging="284"/>
        <w:jc w:val="both"/>
        <w:rPr>
          <w:rFonts w:ascii="Times New Roman" w:hAnsi="Times New Roman"/>
          <w:sz w:val="24"/>
          <w:szCs w:val="24"/>
          <w:lang w:val="it-IT" w:eastAsia="en-GB"/>
        </w:rPr>
      </w:pPr>
      <w:r w:rsidRPr="00043B49">
        <w:rPr>
          <w:rFonts w:ascii="Times New Roman" w:hAnsi="Times New Roman"/>
          <w:sz w:val="24"/>
          <w:szCs w:val="24"/>
          <w:lang w:val="it-IT" w:eastAsia="en-GB"/>
        </w:rPr>
        <w:t>–</w:t>
      </w:r>
      <w:r w:rsidRPr="00043B49">
        <w:rPr>
          <w:rFonts w:ascii="Times New Roman" w:hAnsi="Times New Roman"/>
          <w:sz w:val="24"/>
          <w:szCs w:val="24"/>
          <w:lang w:val="it-IT" w:eastAsia="en-GB"/>
        </w:rPr>
        <w:tab/>
      </w:r>
      <w:r w:rsidR="00B01227" w:rsidRPr="00043B49">
        <w:rPr>
          <w:rFonts w:ascii="Times New Roman" w:hAnsi="Times New Roman"/>
          <w:sz w:val="24"/>
          <w:szCs w:val="24"/>
          <w:lang w:val="it-IT" w:eastAsia="en-GB"/>
        </w:rPr>
        <w:t xml:space="preserve">la legittimità e la regolarità delle spese nei conti </w:t>
      </w:r>
      <w:r w:rsidR="00BA2B67" w:rsidRPr="00043B49">
        <w:rPr>
          <w:rFonts w:ascii="Times New Roman" w:hAnsi="Times New Roman"/>
          <w:sz w:val="24"/>
          <w:szCs w:val="24"/>
          <w:lang w:val="it-IT" w:eastAsia="en-GB"/>
        </w:rPr>
        <w:t xml:space="preserve">delle quali </w:t>
      </w:r>
      <w:r w:rsidR="00B01227" w:rsidRPr="00043B49">
        <w:rPr>
          <w:rFonts w:ascii="Times New Roman" w:hAnsi="Times New Roman"/>
          <w:sz w:val="24"/>
          <w:szCs w:val="24"/>
          <w:lang w:val="it-IT" w:eastAsia="en-GB"/>
        </w:rPr>
        <w:t xml:space="preserve"> </w:t>
      </w:r>
      <w:r w:rsidR="00BA2B67" w:rsidRPr="00043B49">
        <w:rPr>
          <w:rFonts w:ascii="Times New Roman" w:hAnsi="Times New Roman"/>
          <w:sz w:val="24"/>
          <w:szCs w:val="24"/>
          <w:lang w:val="it-IT" w:eastAsia="en-GB"/>
        </w:rPr>
        <w:t xml:space="preserve">è stato </w:t>
      </w:r>
      <w:r w:rsidR="00B01227" w:rsidRPr="00043B49">
        <w:rPr>
          <w:rFonts w:ascii="Times New Roman" w:hAnsi="Times New Roman"/>
          <w:sz w:val="24"/>
          <w:szCs w:val="24"/>
          <w:lang w:val="it-IT" w:eastAsia="en-GB"/>
        </w:rPr>
        <w:t xml:space="preserve">chiesto </w:t>
      </w:r>
      <w:r w:rsidR="00BA2B67" w:rsidRPr="00043B49">
        <w:rPr>
          <w:rFonts w:ascii="Times New Roman" w:hAnsi="Times New Roman"/>
          <w:sz w:val="24"/>
          <w:szCs w:val="24"/>
          <w:lang w:val="it-IT" w:eastAsia="en-GB"/>
        </w:rPr>
        <w:t xml:space="preserve">il rimborso </w:t>
      </w:r>
      <w:r w:rsidR="00B01227" w:rsidRPr="00043B49">
        <w:rPr>
          <w:rFonts w:ascii="Times New Roman" w:hAnsi="Times New Roman"/>
          <w:sz w:val="24"/>
          <w:szCs w:val="24"/>
          <w:lang w:val="it-IT" w:eastAsia="en-GB"/>
        </w:rPr>
        <w:t>alla Commissione</w:t>
      </w:r>
      <w:r w:rsidRPr="00043B49">
        <w:rPr>
          <w:rFonts w:ascii="Times New Roman" w:hAnsi="Times New Roman"/>
          <w:sz w:val="24"/>
          <w:szCs w:val="24"/>
          <w:lang w:val="it-IT" w:eastAsia="en-GB"/>
        </w:rPr>
        <w:t>;</w:t>
      </w:r>
    </w:p>
    <w:p w:rsidR="00BA2B67" w:rsidRPr="00043B49" w:rsidRDefault="00B01227" w:rsidP="00BA2B67">
      <w:pPr>
        <w:jc w:val="both"/>
        <w:rPr>
          <w:rFonts w:ascii="Times New Roman" w:hAnsi="Times New Roman"/>
          <w:sz w:val="24"/>
          <w:szCs w:val="24"/>
          <w:lang w:val="it-IT"/>
        </w:rPr>
      </w:pPr>
      <w:r w:rsidRPr="00043B49">
        <w:rPr>
          <w:rFonts w:ascii="Times New Roman" w:hAnsi="Times New Roman"/>
          <w:sz w:val="24"/>
          <w:szCs w:val="24"/>
          <w:lang w:val="it-IT" w:eastAsia="en-GB"/>
        </w:rPr>
        <w:t xml:space="preserve">e/o </w:t>
      </w:r>
      <w:r w:rsidR="00BA2B67" w:rsidRPr="00043B49">
        <w:rPr>
          <w:rFonts w:ascii="Times New Roman" w:hAnsi="Times New Roman"/>
          <w:sz w:val="24"/>
          <w:szCs w:val="24"/>
          <w:lang w:val="it-IT"/>
        </w:rPr>
        <w:t>[barrare a seconda del caso]</w:t>
      </w:r>
    </w:p>
    <w:p w:rsidR="009B50EE" w:rsidRPr="00043B49" w:rsidRDefault="009B50EE" w:rsidP="00A00F0F">
      <w:pPr>
        <w:ind w:left="284" w:hanging="284"/>
        <w:rPr>
          <w:rFonts w:ascii="Times New Roman" w:hAnsi="Times New Roman"/>
          <w:sz w:val="24"/>
          <w:szCs w:val="24"/>
          <w:lang w:val="it-IT" w:eastAsia="en-GB"/>
        </w:rPr>
        <w:sectPr w:rsidR="009B50EE" w:rsidRPr="00043B49" w:rsidSect="000B1034">
          <w:footerReference w:type="default" r:id="rId17"/>
          <w:headerReference w:type="first" r:id="rId18"/>
          <w:footerReference w:type="first" r:id="rId19"/>
          <w:pgSz w:w="11906" w:h="16838"/>
          <w:pgMar w:top="1418" w:right="1418" w:bottom="1418" w:left="1418" w:header="709" w:footer="709" w:gutter="0"/>
          <w:cols w:space="708"/>
          <w:titlePg/>
          <w:docGrid w:linePitch="360"/>
        </w:sectPr>
      </w:pPr>
      <w:r w:rsidRPr="00043B49">
        <w:rPr>
          <w:rFonts w:ascii="Times New Roman" w:hAnsi="Times New Roman"/>
          <w:sz w:val="24"/>
          <w:szCs w:val="24"/>
          <w:lang w:val="it-IT" w:eastAsia="en-GB"/>
        </w:rPr>
        <w:t>–</w:t>
      </w:r>
      <w:r w:rsidRPr="00043B49">
        <w:rPr>
          <w:rFonts w:ascii="Times New Roman" w:hAnsi="Times New Roman"/>
          <w:sz w:val="24"/>
          <w:szCs w:val="24"/>
          <w:lang w:val="it-IT" w:eastAsia="en-GB"/>
        </w:rPr>
        <w:tab/>
      </w:r>
      <w:r w:rsidR="00BA2B67" w:rsidRPr="00043B49">
        <w:rPr>
          <w:rFonts w:ascii="Times New Roman" w:hAnsi="Times New Roman"/>
          <w:sz w:val="24"/>
          <w:szCs w:val="24"/>
          <w:lang w:val="it-IT" w:eastAsia="en-GB"/>
        </w:rPr>
        <w:t>il funzionamento del sistema</w:t>
      </w:r>
      <w:r w:rsidR="00B01227" w:rsidRPr="00043B49">
        <w:rPr>
          <w:rFonts w:ascii="Times New Roman" w:hAnsi="Times New Roman"/>
          <w:sz w:val="24"/>
          <w:szCs w:val="24"/>
          <w:lang w:val="it-IT" w:eastAsia="en-GB"/>
        </w:rPr>
        <w:t xml:space="preserve"> di gestione e controllo</w:t>
      </w:r>
      <w:r w:rsidRPr="00043B49">
        <w:rPr>
          <w:rFonts w:ascii="Times New Roman" w:hAnsi="Times New Roman"/>
          <w:sz w:val="24"/>
          <w:szCs w:val="24"/>
          <w:lang w:val="it-IT" w:eastAsia="en-GB"/>
        </w:rPr>
        <w:t>.</w:t>
      </w:r>
    </w:p>
    <w:p w:rsidR="002F3C3B" w:rsidRPr="000909E1" w:rsidRDefault="002077A2" w:rsidP="008A570F">
      <w:pPr>
        <w:pStyle w:val="Titolo1"/>
      </w:pPr>
      <w:bookmarkStart w:id="17" w:name="_Toc433801140"/>
      <w:r w:rsidRPr="000909E1">
        <w:t>A</w:t>
      </w:r>
      <w:r w:rsidR="00B01227" w:rsidRPr="000909E1">
        <w:t xml:space="preserve">llegato 1- </w:t>
      </w:r>
      <w:r w:rsidR="002A3381">
        <w:t>punto</w:t>
      </w:r>
      <w:r w:rsidR="00B01227" w:rsidRPr="000909E1">
        <w:t xml:space="preserve"> </w:t>
      </w:r>
      <w:r w:rsidRPr="000909E1">
        <w:t>1</w:t>
      </w:r>
      <w:r w:rsidR="00A457B9" w:rsidRPr="000909E1">
        <w:t>0.1</w:t>
      </w:r>
      <w:r w:rsidR="00BD2807" w:rsidRPr="000909E1">
        <w:t xml:space="preserve"> </w:t>
      </w:r>
      <w:r w:rsidRPr="000909E1">
        <w:t>"</w:t>
      </w:r>
      <w:r w:rsidR="00BD2807" w:rsidRPr="000909E1">
        <w:t>R</w:t>
      </w:r>
      <w:r w:rsidR="00B01227" w:rsidRPr="000909E1">
        <w:t>isulta</w:t>
      </w:r>
      <w:r w:rsidR="002A3381">
        <w:t>nze</w:t>
      </w:r>
      <w:r w:rsidR="00B01227" w:rsidRPr="000909E1">
        <w:t xml:space="preserve"> degli audit dei sistemi</w:t>
      </w:r>
      <w:r w:rsidRPr="000909E1">
        <w:t xml:space="preserve">" </w:t>
      </w:r>
      <w:r w:rsidR="00B01227" w:rsidRPr="000909E1">
        <w:t xml:space="preserve">del modello </w:t>
      </w:r>
      <w:r w:rsidR="00BE3D9C" w:rsidRPr="000909E1">
        <w:t>della RAC</w:t>
      </w:r>
      <w:bookmarkEnd w:id="17"/>
    </w:p>
    <w:tbl>
      <w:tblPr>
        <w:tblW w:w="0" w:type="auto"/>
        <w:tblLayout w:type="fixed"/>
        <w:tblLook w:val="04A0" w:firstRow="1" w:lastRow="0" w:firstColumn="1" w:lastColumn="0" w:noHBand="0" w:noVBand="1"/>
      </w:tblPr>
      <w:tblGrid>
        <w:gridCol w:w="817"/>
        <w:gridCol w:w="1134"/>
        <w:gridCol w:w="592"/>
        <w:gridCol w:w="400"/>
        <w:gridCol w:w="851"/>
        <w:gridCol w:w="567"/>
        <w:gridCol w:w="567"/>
        <w:gridCol w:w="660"/>
        <w:gridCol w:w="576"/>
        <w:gridCol w:w="576"/>
        <w:gridCol w:w="576"/>
        <w:gridCol w:w="576"/>
        <w:gridCol w:w="576"/>
        <w:gridCol w:w="576"/>
        <w:gridCol w:w="656"/>
        <w:gridCol w:w="656"/>
        <w:gridCol w:w="656"/>
        <w:gridCol w:w="656"/>
        <w:gridCol w:w="1598"/>
        <w:gridCol w:w="954"/>
      </w:tblGrid>
      <w:tr w:rsidR="00FC4CA3" w:rsidRPr="000909E1" w:rsidTr="006C0272">
        <w:trPr>
          <w:trHeight w:val="1950"/>
        </w:trPr>
        <w:tc>
          <w:tcPr>
            <w:tcW w:w="817" w:type="dxa"/>
            <w:vMerge w:val="restart"/>
            <w:tcBorders>
              <w:top w:val="single" w:sz="8" w:space="0" w:color="auto"/>
              <w:left w:val="single" w:sz="8" w:space="0" w:color="auto"/>
              <w:right w:val="nil"/>
            </w:tcBorders>
            <w:shd w:val="clear" w:color="auto" w:fill="auto"/>
            <w:noWrap/>
            <w:vAlign w:val="center"/>
            <w:hideMark/>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Soggetti auditati</w:t>
            </w:r>
            <w:r w:rsidR="00FC4CA3" w:rsidRPr="000909E1">
              <w:rPr>
                <w:rFonts w:ascii="Times New Roman" w:eastAsia="Times New Roman" w:hAnsi="Times New Roman"/>
                <w:color w:val="000000"/>
                <w:sz w:val="16"/>
                <w:szCs w:val="16"/>
                <w:lang w:eastAsia="en-GB"/>
              </w:rPr>
              <w:t> </w:t>
            </w:r>
          </w:p>
        </w:tc>
        <w:tc>
          <w:tcPr>
            <w:tcW w:w="1134" w:type="dxa"/>
            <w:vMerge w:val="restart"/>
            <w:tcBorders>
              <w:top w:val="single" w:sz="8" w:space="0" w:color="auto"/>
              <w:left w:val="single" w:sz="4" w:space="0" w:color="auto"/>
              <w:right w:val="single" w:sz="4" w:space="0" w:color="auto"/>
            </w:tcBorders>
            <w:shd w:val="clear" w:color="auto" w:fill="auto"/>
            <w:vAlign w:val="center"/>
            <w:hideMark/>
          </w:tcPr>
          <w:p w:rsidR="006C0272" w:rsidRDefault="001422A4" w:rsidP="001422A4">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xml:space="preserve">Fondo </w:t>
            </w:r>
          </w:p>
          <w:p w:rsidR="00FC4CA3" w:rsidRPr="000909E1" w:rsidRDefault="001422A4" w:rsidP="001422A4">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(PO Plurifondo)</w:t>
            </w:r>
          </w:p>
        </w:tc>
        <w:tc>
          <w:tcPr>
            <w:tcW w:w="992" w:type="dxa"/>
            <w:gridSpan w:val="2"/>
            <w:vMerge w:val="restart"/>
            <w:tcBorders>
              <w:top w:val="single" w:sz="8" w:space="0" w:color="auto"/>
              <w:left w:val="single" w:sz="4" w:space="0" w:color="auto"/>
              <w:right w:val="single" w:sz="4" w:space="0" w:color="auto"/>
            </w:tcBorders>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Titolo dell’Audit</w:t>
            </w:r>
          </w:p>
        </w:tc>
        <w:tc>
          <w:tcPr>
            <w:tcW w:w="851" w:type="dxa"/>
            <w:vMerge w:val="restart"/>
            <w:tcBorders>
              <w:top w:val="single" w:sz="8" w:space="0" w:color="auto"/>
              <w:left w:val="single" w:sz="4" w:space="0" w:color="auto"/>
              <w:right w:val="single" w:sz="4" w:space="0" w:color="auto"/>
            </w:tcBorders>
            <w:shd w:val="clear" w:color="auto" w:fill="auto"/>
            <w:vAlign w:val="center"/>
            <w:hideMark/>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Data del rapporto finale di audit</w:t>
            </w:r>
            <w:r w:rsidR="00FC4CA3" w:rsidRPr="000909E1">
              <w:rPr>
                <w:rFonts w:ascii="Times New Roman" w:eastAsia="Times New Roman" w:hAnsi="Times New Roman"/>
                <w:color w:val="000000"/>
                <w:sz w:val="16"/>
                <w:szCs w:val="16"/>
                <w:lang w:eastAsia="en-GB"/>
              </w:rPr>
              <w:t> </w:t>
            </w:r>
          </w:p>
        </w:tc>
        <w:tc>
          <w:tcPr>
            <w:tcW w:w="7874" w:type="dxa"/>
            <w:gridSpan w:val="13"/>
            <w:tcBorders>
              <w:top w:val="single" w:sz="8" w:space="0" w:color="auto"/>
              <w:left w:val="nil"/>
              <w:bottom w:val="single" w:sz="4" w:space="0" w:color="auto"/>
              <w:right w:val="single" w:sz="4" w:space="0" w:color="000000"/>
            </w:tcBorders>
            <w:shd w:val="clear" w:color="auto" w:fill="auto"/>
            <w:noWrap/>
            <w:vAlign w:val="center"/>
            <w:hideMark/>
          </w:tcPr>
          <w:p w:rsidR="00FC4CA3" w:rsidRPr="000909E1" w:rsidRDefault="001422A4" w:rsidP="00987A8E">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Programma Operativo</w:t>
            </w:r>
            <w:r w:rsidR="00FC4CA3" w:rsidRPr="000909E1">
              <w:rPr>
                <w:rFonts w:ascii="Times New Roman" w:eastAsia="Times New Roman" w:hAnsi="Times New Roman"/>
                <w:b/>
                <w:bCs/>
                <w:sz w:val="16"/>
                <w:szCs w:val="16"/>
                <w:lang w:eastAsia="en-GB"/>
              </w:rPr>
              <w:t xml:space="preserve">: [CCI and </w:t>
            </w:r>
            <w:r w:rsidR="00987A8E" w:rsidRPr="000909E1">
              <w:rPr>
                <w:rFonts w:ascii="Times New Roman" w:eastAsia="Times New Roman" w:hAnsi="Times New Roman"/>
                <w:b/>
                <w:bCs/>
                <w:sz w:val="16"/>
                <w:szCs w:val="16"/>
                <w:lang w:eastAsia="en-GB"/>
              </w:rPr>
              <w:t>nome del PO</w:t>
            </w:r>
            <w:r w:rsidR="00FC4CA3" w:rsidRPr="000909E1">
              <w:rPr>
                <w:rFonts w:ascii="Times New Roman" w:eastAsia="Times New Roman" w:hAnsi="Times New Roman"/>
                <w:b/>
                <w:bCs/>
                <w:sz w:val="16"/>
                <w:szCs w:val="16"/>
                <w:lang w:eastAsia="en-GB"/>
              </w:rPr>
              <w:t xml:space="preserve">]  </w:t>
            </w:r>
          </w:p>
        </w:tc>
        <w:tc>
          <w:tcPr>
            <w:tcW w:w="1598" w:type="dxa"/>
            <w:vMerge w:val="restart"/>
            <w:tcBorders>
              <w:top w:val="single" w:sz="8" w:space="0" w:color="auto"/>
              <w:left w:val="single" w:sz="4" w:space="0" w:color="auto"/>
              <w:right w:val="single" w:sz="8" w:space="0" w:color="auto"/>
            </w:tcBorders>
            <w:shd w:val="clear" w:color="auto" w:fill="auto"/>
            <w:vAlign w:val="center"/>
            <w:hideMark/>
          </w:tcPr>
          <w:p w:rsidR="00FC4CA3" w:rsidRPr="000909E1" w:rsidRDefault="00384772" w:rsidP="00FC4CA3">
            <w:pPr>
              <w:spacing w:after="0" w:line="240" w:lineRule="auto"/>
              <w:jc w:val="center"/>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Valutazione complessiva</w:t>
            </w:r>
            <w:r w:rsidR="00FC4CA3" w:rsidRPr="000909E1">
              <w:rPr>
                <w:rFonts w:ascii="Times New Roman" w:eastAsia="Times New Roman" w:hAnsi="Times New Roman"/>
                <w:b/>
                <w:bCs/>
                <w:sz w:val="16"/>
                <w:szCs w:val="16"/>
                <w:lang w:eastAsia="en-GB"/>
              </w:rPr>
              <w:t xml:space="preserve">                                            (</w:t>
            </w:r>
            <w:r w:rsidR="001422A4" w:rsidRPr="000909E1">
              <w:rPr>
                <w:rFonts w:ascii="Times New Roman" w:eastAsia="Times New Roman" w:hAnsi="Times New Roman"/>
                <w:b/>
                <w:bCs/>
                <w:sz w:val="16"/>
                <w:szCs w:val="16"/>
                <w:lang w:eastAsia="en-GB"/>
              </w:rPr>
              <w:t>categoria</w:t>
            </w:r>
            <w:r w:rsidR="00FC4CA3" w:rsidRPr="000909E1">
              <w:rPr>
                <w:rFonts w:ascii="Times New Roman" w:eastAsia="Times New Roman" w:hAnsi="Times New Roman"/>
                <w:b/>
                <w:bCs/>
                <w:sz w:val="16"/>
                <w:szCs w:val="16"/>
                <w:lang w:eastAsia="en-GB"/>
              </w:rPr>
              <w:t xml:space="preserve"> 1, 2, 3, 4)</w:t>
            </w:r>
          </w:p>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Cs/>
                <w:sz w:val="16"/>
                <w:szCs w:val="16"/>
                <w:lang w:eastAsia="en-GB"/>
              </w:rPr>
              <w:t>[</w:t>
            </w:r>
            <w:r w:rsidR="001422A4" w:rsidRPr="000909E1">
              <w:rPr>
                <w:rFonts w:ascii="Times New Roman" w:eastAsia="Times New Roman" w:hAnsi="Times New Roman"/>
                <w:bCs/>
                <w:sz w:val="16"/>
                <w:szCs w:val="16"/>
                <w:lang w:eastAsia="en-GB"/>
              </w:rPr>
              <w:t xml:space="preserve">come definite nella Tabella 2 – Allegato IV del Regolamento </w:t>
            </w:r>
            <w:r w:rsidRPr="000909E1">
              <w:rPr>
                <w:rFonts w:ascii="Times New Roman" w:eastAsia="Times New Roman" w:hAnsi="Times New Roman"/>
                <w:bCs/>
                <w:sz w:val="16"/>
                <w:szCs w:val="16"/>
                <w:lang w:eastAsia="en-GB"/>
              </w:rPr>
              <w:t xml:space="preserve"> </w:t>
            </w:r>
            <w:r w:rsidR="001422A4" w:rsidRPr="000909E1">
              <w:rPr>
                <w:rFonts w:ascii="Times New Roman" w:eastAsia="Times New Roman" w:hAnsi="Times New Roman"/>
                <w:bCs/>
                <w:sz w:val="16"/>
                <w:szCs w:val="16"/>
                <w:lang w:eastAsia="en-GB"/>
              </w:rPr>
              <w:t>(EU) n.</w:t>
            </w:r>
            <w:r w:rsidRPr="000909E1">
              <w:rPr>
                <w:rFonts w:ascii="Times New Roman" w:eastAsia="Times New Roman" w:hAnsi="Times New Roman"/>
                <w:bCs/>
                <w:sz w:val="16"/>
                <w:szCs w:val="16"/>
                <w:lang w:eastAsia="en-GB"/>
              </w:rPr>
              <w:t xml:space="preserve"> 480/2014]</w:t>
            </w:r>
          </w:p>
          <w:p w:rsidR="00FC4CA3" w:rsidRPr="000909E1" w:rsidRDefault="00FC4CA3" w:rsidP="00FC4CA3">
            <w:pPr>
              <w:spacing w:after="0" w:line="240" w:lineRule="auto"/>
              <w:rPr>
                <w:rFonts w:ascii="Times New Roman" w:eastAsia="Times New Roman" w:hAnsi="Times New Roman"/>
                <w:b/>
                <w:bCs/>
                <w:sz w:val="16"/>
                <w:szCs w:val="16"/>
                <w:lang w:eastAsia="en-GB"/>
              </w:rPr>
            </w:pPr>
            <w:r w:rsidRPr="000909E1">
              <w:rPr>
                <w:rFonts w:ascii="Times New Roman" w:eastAsia="Times New Roman" w:hAnsi="Times New Roman"/>
                <w:color w:val="3366FF"/>
                <w:sz w:val="16"/>
                <w:szCs w:val="16"/>
                <w:lang w:eastAsia="en-GB"/>
              </w:rPr>
              <w:t> </w:t>
            </w:r>
          </w:p>
        </w:tc>
        <w:tc>
          <w:tcPr>
            <w:tcW w:w="954" w:type="dxa"/>
            <w:tcBorders>
              <w:top w:val="single" w:sz="8" w:space="0" w:color="auto"/>
              <w:left w:val="single" w:sz="4" w:space="0" w:color="auto"/>
              <w:right w:val="single" w:sz="8" w:space="0" w:color="auto"/>
            </w:tcBorders>
            <w:vAlign w:val="center"/>
          </w:tcPr>
          <w:p w:rsidR="00FC4CA3" w:rsidRPr="000909E1" w:rsidRDefault="00FC4CA3" w:rsidP="00987A8E">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Comment</w:t>
            </w:r>
            <w:r w:rsidR="00987A8E" w:rsidRPr="000909E1">
              <w:rPr>
                <w:rFonts w:ascii="Times New Roman" w:eastAsia="Times New Roman" w:hAnsi="Times New Roman"/>
                <w:b/>
                <w:bCs/>
                <w:sz w:val="16"/>
                <w:szCs w:val="16"/>
                <w:lang w:eastAsia="en-GB"/>
              </w:rPr>
              <w:t>i</w:t>
            </w:r>
          </w:p>
        </w:tc>
      </w:tr>
      <w:tr w:rsidR="00FC4CA3" w:rsidRPr="000909E1" w:rsidTr="006C0272">
        <w:trPr>
          <w:trHeight w:val="525"/>
        </w:trPr>
        <w:tc>
          <w:tcPr>
            <w:tcW w:w="817" w:type="dxa"/>
            <w:vMerge/>
            <w:tcBorders>
              <w:left w:val="single" w:sz="8" w:space="0" w:color="auto"/>
              <w:right w:val="nil"/>
            </w:tcBorders>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1134" w:type="dxa"/>
            <w:vMerge/>
            <w:tcBorders>
              <w:left w:val="single" w:sz="4" w:space="0" w:color="auto"/>
              <w:right w:val="single" w:sz="4" w:space="0" w:color="auto"/>
            </w:tcBorders>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992" w:type="dxa"/>
            <w:gridSpan w:val="2"/>
            <w:vMerge/>
            <w:tcBorders>
              <w:left w:val="single" w:sz="4" w:space="0" w:color="auto"/>
              <w:right w:val="single" w:sz="4" w:space="0" w:color="auto"/>
            </w:tcBorders>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851" w:type="dxa"/>
            <w:vMerge/>
            <w:tcBorders>
              <w:left w:val="single" w:sz="4" w:space="0" w:color="auto"/>
              <w:right w:val="single" w:sz="4" w:space="0" w:color="auto"/>
            </w:tcBorders>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7874" w:type="dxa"/>
            <w:gridSpan w:val="13"/>
            <w:tcBorders>
              <w:top w:val="single" w:sz="4" w:space="0" w:color="auto"/>
              <w:left w:val="nil"/>
              <w:bottom w:val="single" w:sz="8" w:space="0" w:color="auto"/>
              <w:right w:val="single" w:sz="4" w:space="0" w:color="000000"/>
            </w:tcBorders>
            <w:shd w:val="clear" w:color="auto" w:fill="auto"/>
            <w:noWrap/>
            <w:vAlign w:val="center"/>
            <w:hideMark/>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Requisito Fondamentale</w:t>
            </w:r>
            <w:r w:rsidR="00FC4CA3" w:rsidRPr="000909E1">
              <w:rPr>
                <w:rFonts w:ascii="Times New Roman" w:eastAsia="Times New Roman" w:hAnsi="Times New Roman"/>
                <w:b/>
                <w:bCs/>
                <w:sz w:val="16"/>
                <w:szCs w:val="16"/>
                <w:lang w:eastAsia="en-GB"/>
              </w:rPr>
              <w:t xml:space="preserve"> (</w:t>
            </w:r>
            <w:r w:rsidRPr="000909E1">
              <w:rPr>
                <w:rFonts w:ascii="Times New Roman" w:eastAsia="Times New Roman" w:hAnsi="Times New Roman"/>
                <w:b/>
                <w:bCs/>
                <w:sz w:val="16"/>
                <w:szCs w:val="16"/>
                <w:lang w:eastAsia="en-GB"/>
              </w:rPr>
              <w:t>se applicabile</w:t>
            </w:r>
            <w:r w:rsidR="00FC4CA3" w:rsidRPr="000909E1">
              <w:rPr>
                <w:rFonts w:ascii="Times New Roman" w:eastAsia="Times New Roman" w:hAnsi="Times New Roman"/>
                <w:b/>
                <w:bCs/>
                <w:sz w:val="16"/>
                <w:szCs w:val="16"/>
                <w:lang w:eastAsia="en-GB"/>
              </w:rPr>
              <w:t xml:space="preserve">) </w:t>
            </w:r>
          </w:p>
          <w:p w:rsidR="00FC4CA3" w:rsidRPr="000909E1" w:rsidRDefault="00FC4CA3" w:rsidP="001422A4">
            <w:pPr>
              <w:spacing w:after="0" w:line="240" w:lineRule="auto"/>
              <w:jc w:val="center"/>
              <w:rPr>
                <w:rFonts w:ascii="Times New Roman" w:eastAsia="Times New Roman" w:hAnsi="Times New Roman"/>
                <w:bCs/>
                <w:sz w:val="16"/>
                <w:szCs w:val="16"/>
                <w:lang w:eastAsia="en-GB"/>
              </w:rPr>
            </w:pPr>
            <w:r w:rsidRPr="000909E1">
              <w:rPr>
                <w:rFonts w:ascii="Times New Roman" w:eastAsia="Times New Roman" w:hAnsi="Times New Roman"/>
                <w:bCs/>
                <w:sz w:val="16"/>
                <w:szCs w:val="16"/>
                <w:lang w:eastAsia="en-GB"/>
              </w:rPr>
              <w:t>[</w:t>
            </w:r>
            <w:r w:rsidR="006C0272">
              <w:rPr>
                <w:rFonts w:ascii="Times New Roman" w:eastAsia="Times New Roman" w:hAnsi="Times New Roman"/>
                <w:bCs/>
                <w:sz w:val="16"/>
                <w:szCs w:val="16"/>
                <w:lang w:eastAsia="en-GB"/>
              </w:rPr>
              <w:t>come definito</w:t>
            </w:r>
            <w:r w:rsidR="001422A4" w:rsidRPr="000909E1">
              <w:rPr>
                <w:rFonts w:ascii="Times New Roman" w:eastAsia="Times New Roman" w:hAnsi="Times New Roman"/>
                <w:bCs/>
                <w:sz w:val="16"/>
                <w:szCs w:val="16"/>
                <w:lang w:eastAsia="en-GB"/>
              </w:rPr>
              <w:t xml:space="preserve"> nella tabella 1 – Allegato IV del Regolamento (UE) n. </w:t>
            </w:r>
            <w:r w:rsidRPr="000909E1">
              <w:rPr>
                <w:rFonts w:ascii="Times New Roman" w:eastAsia="Times New Roman" w:hAnsi="Times New Roman"/>
                <w:bCs/>
                <w:sz w:val="16"/>
                <w:szCs w:val="16"/>
                <w:lang w:eastAsia="en-GB"/>
              </w:rPr>
              <w:t>480/2014]</w:t>
            </w:r>
          </w:p>
        </w:tc>
        <w:tc>
          <w:tcPr>
            <w:tcW w:w="1598" w:type="dxa"/>
            <w:vMerge/>
            <w:tcBorders>
              <w:left w:val="single" w:sz="4" w:space="0" w:color="auto"/>
              <w:right w:val="single" w:sz="8" w:space="0" w:color="auto"/>
            </w:tcBorders>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954" w:type="dxa"/>
            <w:tcBorders>
              <w:left w:val="single" w:sz="4" w:space="0" w:color="auto"/>
              <w:right w:val="single" w:sz="8" w:space="0" w:color="auto"/>
            </w:tcBorders>
          </w:tcPr>
          <w:p w:rsidR="00FC4CA3" w:rsidRPr="000909E1" w:rsidRDefault="00FC4CA3" w:rsidP="00FC4CA3">
            <w:pPr>
              <w:spacing w:after="0" w:line="240" w:lineRule="auto"/>
              <w:rPr>
                <w:rFonts w:ascii="Times New Roman" w:eastAsia="Times New Roman" w:hAnsi="Times New Roman"/>
                <w:b/>
                <w:bCs/>
                <w:sz w:val="16"/>
                <w:szCs w:val="16"/>
                <w:lang w:eastAsia="en-GB"/>
              </w:rPr>
            </w:pPr>
          </w:p>
        </w:tc>
      </w:tr>
      <w:tr w:rsidR="00FC4CA3" w:rsidRPr="000909E1" w:rsidTr="006C0272">
        <w:trPr>
          <w:trHeight w:val="315"/>
        </w:trPr>
        <w:tc>
          <w:tcPr>
            <w:tcW w:w="817" w:type="dxa"/>
            <w:vMerge/>
            <w:tcBorders>
              <w:left w:val="single" w:sz="8" w:space="0" w:color="auto"/>
              <w:bottom w:val="single" w:sz="8" w:space="0" w:color="000000"/>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1134" w:type="dxa"/>
            <w:vMerge/>
            <w:tcBorders>
              <w:left w:val="single" w:sz="4" w:space="0" w:color="auto"/>
              <w:bottom w:val="single" w:sz="8" w:space="0" w:color="000000"/>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992" w:type="dxa"/>
            <w:gridSpan w:val="2"/>
            <w:vMerge/>
            <w:tcBorders>
              <w:left w:val="single" w:sz="4" w:space="0" w:color="auto"/>
              <w:bottom w:val="single" w:sz="8" w:space="0" w:color="000000"/>
              <w:right w:val="single" w:sz="4" w:space="0" w:color="auto"/>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851" w:type="dxa"/>
            <w:vMerge/>
            <w:tcBorders>
              <w:left w:val="single" w:sz="4" w:space="0" w:color="auto"/>
              <w:bottom w:val="single" w:sz="8" w:space="0" w:color="000000"/>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567" w:type="dxa"/>
            <w:tcBorders>
              <w:top w:val="nil"/>
              <w:left w:val="nil"/>
              <w:bottom w:val="single" w:sz="4" w:space="0" w:color="auto"/>
              <w:right w:val="single" w:sz="4" w:space="0" w:color="auto"/>
            </w:tcBorders>
            <w:shd w:val="clear" w:color="auto" w:fill="auto"/>
            <w:noWrap/>
            <w:vAlign w:val="center"/>
            <w:hideMark/>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w:t>
            </w:r>
            <w:r w:rsidR="00FC4CA3" w:rsidRPr="000909E1">
              <w:rPr>
                <w:rFonts w:ascii="Times New Roman" w:eastAsia="Times New Roman" w:hAnsi="Times New Roman"/>
                <w:b/>
                <w:bCs/>
                <w:sz w:val="16"/>
                <w:szCs w:val="16"/>
                <w:lang w:eastAsia="en-GB"/>
              </w:rPr>
              <w:t xml:space="preserve"> 1</w:t>
            </w:r>
          </w:p>
        </w:tc>
        <w:tc>
          <w:tcPr>
            <w:tcW w:w="567"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2</w:t>
            </w:r>
          </w:p>
        </w:tc>
        <w:tc>
          <w:tcPr>
            <w:tcW w:w="660"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3</w:t>
            </w:r>
          </w:p>
        </w:tc>
        <w:tc>
          <w:tcPr>
            <w:tcW w:w="576"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4</w:t>
            </w:r>
          </w:p>
        </w:tc>
        <w:tc>
          <w:tcPr>
            <w:tcW w:w="576"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5</w:t>
            </w:r>
          </w:p>
        </w:tc>
        <w:tc>
          <w:tcPr>
            <w:tcW w:w="576"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6</w:t>
            </w:r>
          </w:p>
        </w:tc>
        <w:tc>
          <w:tcPr>
            <w:tcW w:w="576"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7</w:t>
            </w:r>
          </w:p>
        </w:tc>
        <w:tc>
          <w:tcPr>
            <w:tcW w:w="576" w:type="dxa"/>
            <w:tcBorders>
              <w:top w:val="nil"/>
              <w:left w:val="nil"/>
              <w:bottom w:val="single" w:sz="4" w:space="0" w:color="auto"/>
              <w:right w:val="nil"/>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8</w:t>
            </w:r>
          </w:p>
        </w:tc>
        <w:tc>
          <w:tcPr>
            <w:tcW w:w="576" w:type="dxa"/>
            <w:tcBorders>
              <w:top w:val="nil"/>
              <w:left w:val="single" w:sz="8" w:space="0" w:color="auto"/>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9</w:t>
            </w:r>
          </w:p>
        </w:tc>
        <w:tc>
          <w:tcPr>
            <w:tcW w:w="656"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10</w:t>
            </w:r>
          </w:p>
        </w:tc>
        <w:tc>
          <w:tcPr>
            <w:tcW w:w="656"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11</w:t>
            </w:r>
          </w:p>
        </w:tc>
        <w:tc>
          <w:tcPr>
            <w:tcW w:w="656" w:type="dxa"/>
            <w:tcBorders>
              <w:top w:val="nil"/>
              <w:left w:val="nil"/>
              <w:bottom w:val="single" w:sz="4" w:space="0" w:color="auto"/>
              <w:right w:val="single" w:sz="4" w:space="0" w:color="auto"/>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RF12</w:t>
            </w:r>
          </w:p>
        </w:tc>
        <w:tc>
          <w:tcPr>
            <w:tcW w:w="656" w:type="dxa"/>
            <w:tcBorders>
              <w:top w:val="nil"/>
              <w:left w:val="nil"/>
              <w:bottom w:val="single" w:sz="4" w:space="0" w:color="auto"/>
              <w:right w:val="nil"/>
            </w:tcBorders>
            <w:shd w:val="clear" w:color="auto" w:fill="auto"/>
            <w:noWrap/>
            <w:vAlign w:val="center"/>
          </w:tcPr>
          <w:p w:rsidR="00FC4CA3" w:rsidRPr="000909E1" w:rsidRDefault="001422A4"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RF 13</w:t>
            </w:r>
          </w:p>
        </w:tc>
        <w:tc>
          <w:tcPr>
            <w:tcW w:w="1598" w:type="dxa"/>
            <w:vMerge/>
            <w:tcBorders>
              <w:left w:val="single" w:sz="4" w:space="0" w:color="auto"/>
              <w:bottom w:val="single" w:sz="8" w:space="0" w:color="000000"/>
              <w:right w:val="single" w:sz="8"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3366FF"/>
                <w:sz w:val="16"/>
                <w:szCs w:val="16"/>
                <w:lang w:eastAsia="en-GB"/>
              </w:rPr>
            </w:pPr>
          </w:p>
        </w:tc>
        <w:tc>
          <w:tcPr>
            <w:tcW w:w="954" w:type="dxa"/>
            <w:tcBorders>
              <w:left w:val="single" w:sz="4" w:space="0" w:color="auto"/>
              <w:bottom w:val="single" w:sz="8" w:space="0" w:color="000000"/>
              <w:right w:val="single" w:sz="8" w:space="0" w:color="auto"/>
            </w:tcBorders>
          </w:tcPr>
          <w:p w:rsidR="00FC4CA3" w:rsidRPr="000909E1" w:rsidRDefault="00FC4CA3" w:rsidP="00FC4CA3">
            <w:pPr>
              <w:spacing w:after="0" w:line="240" w:lineRule="auto"/>
              <w:rPr>
                <w:rFonts w:ascii="Times New Roman" w:eastAsia="Times New Roman" w:hAnsi="Times New Roman"/>
                <w:color w:val="3366FF"/>
                <w:sz w:val="16"/>
                <w:szCs w:val="16"/>
                <w:lang w:eastAsia="en-GB"/>
              </w:rPr>
            </w:pPr>
          </w:p>
        </w:tc>
      </w:tr>
      <w:tr w:rsidR="00FC4CA3" w:rsidRPr="000909E1" w:rsidTr="006C0272">
        <w:trPr>
          <w:trHeight w:val="315"/>
        </w:trPr>
        <w:tc>
          <w:tcPr>
            <w:tcW w:w="817"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CA3" w:rsidRPr="000909E1" w:rsidRDefault="001422A4" w:rsidP="00FC4CA3">
            <w:pPr>
              <w:spacing w:after="0" w:line="240" w:lineRule="auto"/>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AdG</w:t>
            </w:r>
          </w:p>
        </w:tc>
        <w:tc>
          <w:tcPr>
            <w:tcW w:w="1134"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592" w:type="dxa"/>
            <w:tcBorders>
              <w:top w:val="nil"/>
              <w:left w:val="nil"/>
              <w:bottom w:val="single" w:sz="4" w:space="0" w:color="auto"/>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400" w:type="dxa"/>
            <w:tcBorders>
              <w:top w:val="nil"/>
              <w:left w:val="nil"/>
              <w:bottom w:val="single" w:sz="4" w:space="0" w:color="auto"/>
              <w:right w:val="single" w:sz="4" w:space="0" w:color="auto"/>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851"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60" w:type="dxa"/>
            <w:tcBorders>
              <w:top w:val="single" w:sz="8" w:space="0" w:color="auto"/>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single" w:sz="8" w:space="0" w:color="auto"/>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single" w:sz="8" w:space="0" w:color="auto"/>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single" w:sz="8" w:space="0" w:color="auto"/>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single" w:sz="8" w:space="0" w:color="auto"/>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single" w:sz="8" w:space="0" w:color="auto"/>
              <w:left w:val="nil"/>
              <w:bottom w:val="single" w:sz="4" w:space="0" w:color="auto"/>
              <w:right w:val="single" w:sz="8"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576" w:type="dxa"/>
            <w:vMerge w:val="restart"/>
            <w:tcBorders>
              <w:top w:val="single" w:sz="8" w:space="0" w:color="auto"/>
              <w:left w:val="single" w:sz="8"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56" w:type="dxa"/>
            <w:vMerge w:val="restart"/>
            <w:tcBorders>
              <w:top w:val="single" w:sz="8" w:space="0" w:color="auto"/>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56" w:type="dxa"/>
            <w:vMerge w:val="restart"/>
            <w:tcBorders>
              <w:top w:val="single" w:sz="8" w:space="0" w:color="auto"/>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56" w:type="dxa"/>
            <w:vMerge w:val="restart"/>
            <w:tcBorders>
              <w:top w:val="single" w:sz="8" w:space="0" w:color="auto"/>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56" w:type="dxa"/>
            <w:vMerge w:val="restart"/>
            <w:tcBorders>
              <w:top w:val="single" w:sz="8" w:space="0" w:color="auto"/>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1598" w:type="dxa"/>
            <w:tcBorders>
              <w:top w:val="nil"/>
              <w:left w:val="nil"/>
              <w:bottom w:val="single" w:sz="4" w:space="0" w:color="auto"/>
              <w:right w:val="single" w:sz="8"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sz w:val="16"/>
                <w:szCs w:val="16"/>
                <w:lang w:eastAsia="en-GB"/>
              </w:rPr>
            </w:pPr>
            <w:r w:rsidRPr="000909E1">
              <w:rPr>
                <w:rFonts w:ascii="Times New Roman" w:eastAsia="Times New Roman" w:hAnsi="Times New Roman"/>
                <w:sz w:val="16"/>
                <w:szCs w:val="16"/>
                <w:lang w:eastAsia="en-GB"/>
              </w:rPr>
              <w:t> </w:t>
            </w:r>
          </w:p>
        </w:tc>
        <w:tc>
          <w:tcPr>
            <w:tcW w:w="954" w:type="dxa"/>
            <w:tcBorders>
              <w:top w:val="nil"/>
              <w:left w:val="nil"/>
              <w:bottom w:val="single" w:sz="4" w:space="0" w:color="auto"/>
              <w:right w:val="single" w:sz="8" w:space="0" w:color="auto"/>
            </w:tcBorders>
          </w:tcPr>
          <w:p w:rsidR="00FC4CA3" w:rsidRPr="000909E1" w:rsidRDefault="00FC4CA3" w:rsidP="00FC4CA3">
            <w:pPr>
              <w:spacing w:after="0" w:line="240" w:lineRule="auto"/>
              <w:rPr>
                <w:rFonts w:ascii="Times New Roman" w:eastAsia="Times New Roman" w:hAnsi="Times New Roman"/>
                <w:sz w:val="16"/>
                <w:szCs w:val="16"/>
                <w:lang w:eastAsia="en-GB"/>
              </w:rPr>
            </w:pPr>
          </w:p>
        </w:tc>
      </w:tr>
      <w:tr w:rsidR="00FC4CA3" w:rsidRPr="000909E1" w:rsidTr="006C0272">
        <w:trPr>
          <w:trHeight w:val="315"/>
        </w:trPr>
        <w:tc>
          <w:tcPr>
            <w:tcW w:w="817" w:type="dxa"/>
            <w:vMerge/>
            <w:tcBorders>
              <w:top w:val="nil"/>
              <w:left w:val="single" w:sz="8" w:space="0" w:color="auto"/>
              <w:bottom w:val="single" w:sz="8" w:space="0" w:color="000000"/>
              <w:right w:val="single" w:sz="4" w:space="0" w:color="auto"/>
            </w:tcBorders>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92" w:type="dxa"/>
            <w:tcBorders>
              <w:top w:val="nil"/>
              <w:left w:val="nil"/>
              <w:bottom w:val="single" w:sz="4" w:space="0" w:color="auto"/>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400" w:type="dxa"/>
            <w:tcBorders>
              <w:top w:val="nil"/>
              <w:left w:val="nil"/>
              <w:bottom w:val="single" w:sz="4" w:space="0" w:color="auto"/>
              <w:right w:val="single" w:sz="4" w:space="0" w:color="auto"/>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851"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60"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8"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576" w:type="dxa"/>
            <w:vMerge/>
            <w:tcBorders>
              <w:top w:val="single" w:sz="8" w:space="0" w:color="auto"/>
              <w:left w:val="single" w:sz="8"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56" w:type="dxa"/>
            <w:vMerge/>
            <w:tcBorders>
              <w:top w:val="single" w:sz="8" w:space="0" w:color="auto"/>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56" w:type="dxa"/>
            <w:vMerge/>
            <w:tcBorders>
              <w:top w:val="single" w:sz="8" w:space="0" w:color="auto"/>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56" w:type="dxa"/>
            <w:vMerge/>
            <w:tcBorders>
              <w:top w:val="single" w:sz="8" w:space="0" w:color="auto"/>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56" w:type="dxa"/>
            <w:vMerge/>
            <w:tcBorders>
              <w:top w:val="single" w:sz="8" w:space="0" w:color="auto"/>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1598" w:type="dxa"/>
            <w:tcBorders>
              <w:top w:val="nil"/>
              <w:left w:val="nil"/>
              <w:bottom w:val="single" w:sz="4" w:space="0" w:color="auto"/>
              <w:right w:val="single" w:sz="8"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sz w:val="16"/>
                <w:szCs w:val="16"/>
                <w:lang w:eastAsia="en-GB"/>
              </w:rPr>
            </w:pPr>
            <w:r w:rsidRPr="000909E1">
              <w:rPr>
                <w:rFonts w:ascii="Times New Roman" w:eastAsia="Times New Roman" w:hAnsi="Times New Roman"/>
                <w:sz w:val="16"/>
                <w:szCs w:val="16"/>
                <w:lang w:eastAsia="en-GB"/>
              </w:rPr>
              <w:t> </w:t>
            </w:r>
          </w:p>
        </w:tc>
        <w:tc>
          <w:tcPr>
            <w:tcW w:w="954" w:type="dxa"/>
            <w:tcBorders>
              <w:top w:val="nil"/>
              <w:left w:val="nil"/>
              <w:bottom w:val="single" w:sz="4" w:space="0" w:color="auto"/>
              <w:right w:val="single" w:sz="8" w:space="0" w:color="auto"/>
            </w:tcBorders>
          </w:tcPr>
          <w:p w:rsidR="00FC4CA3" w:rsidRPr="000909E1" w:rsidRDefault="00FC4CA3" w:rsidP="00FC4CA3">
            <w:pPr>
              <w:spacing w:after="0" w:line="240" w:lineRule="auto"/>
              <w:rPr>
                <w:rFonts w:ascii="Times New Roman" w:eastAsia="Times New Roman" w:hAnsi="Times New Roman"/>
                <w:sz w:val="16"/>
                <w:szCs w:val="16"/>
                <w:lang w:eastAsia="en-GB"/>
              </w:rPr>
            </w:pPr>
          </w:p>
        </w:tc>
      </w:tr>
      <w:tr w:rsidR="00FC4CA3" w:rsidRPr="000909E1" w:rsidTr="006C0272">
        <w:trPr>
          <w:trHeight w:val="315"/>
        </w:trPr>
        <w:tc>
          <w:tcPr>
            <w:tcW w:w="817" w:type="dxa"/>
            <w:vMerge w:val="restart"/>
            <w:tcBorders>
              <w:top w:val="nil"/>
              <w:left w:val="single" w:sz="8" w:space="0" w:color="auto"/>
              <w:bottom w:val="nil"/>
              <w:right w:val="single" w:sz="4" w:space="0" w:color="auto"/>
            </w:tcBorders>
            <w:shd w:val="clear" w:color="auto" w:fill="auto"/>
            <w:noWrap/>
            <w:vAlign w:val="center"/>
            <w:hideMark/>
          </w:tcPr>
          <w:p w:rsidR="00FC4CA3" w:rsidRPr="000909E1" w:rsidRDefault="001422A4" w:rsidP="00FC4CA3">
            <w:pPr>
              <w:spacing w:after="0" w:line="240" w:lineRule="auto"/>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OI</w:t>
            </w:r>
          </w:p>
        </w:tc>
        <w:tc>
          <w:tcPr>
            <w:tcW w:w="1134"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592" w:type="dxa"/>
            <w:tcBorders>
              <w:top w:val="nil"/>
              <w:left w:val="nil"/>
              <w:bottom w:val="single" w:sz="4" w:space="0" w:color="auto"/>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400" w:type="dxa"/>
            <w:tcBorders>
              <w:top w:val="nil"/>
              <w:left w:val="nil"/>
              <w:bottom w:val="single" w:sz="4" w:space="0" w:color="auto"/>
              <w:right w:val="single" w:sz="4" w:space="0" w:color="auto"/>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851"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60"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nil"/>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vMerge w:val="restart"/>
            <w:tcBorders>
              <w:top w:val="nil"/>
              <w:left w:val="single" w:sz="8"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56"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56"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56"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56"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1598" w:type="dxa"/>
            <w:tcBorders>
              <w:top w:val="nil"/>
              <w:left w:val="nil"/>
              <w:bottom w:val="single" w:sz="4" w:space="0" w:color="auto"/>
              <w:right w:val="single" w:sz="8"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sz w:val="16"/>
                <w:szCs w:val="16"/>
                <w:lang w:eastAsia="en-GB"/>
              </w:rPr>
            </w:pPr>
            <w:r w:rsidRPr="000909E1">
              <w:rPr>
                <w:rFonts w:ascii="Times New Roman" w:eastAsia="Times New Roman" w:hAnsi="Times New Roman"/>
                <w:sz w:val="16"/>
                <w:szCs w:val="16"/>
                <w:lang w:eastAsia="en-GB"/>
              </w:rPr>
              <w:t> </w:t>
            </w:r>
          </w:p>
        </w:tc>
        <w:tc>
          <w:tcPr>
            <w:tcW w:w="954" w:type="dxa"/>
            <w:tcBorders>
              <w:top w:val="nil"/>
              <w:left w:val="nil"/>
              <w:bottom w:val="single" w:sz="4" w:space="0" w:color="auto"/>
              <w:right w:val="single" w:sz="8" w:space="0" w:color="auto"/>
            </w:tcBorders>
          </w:tcPr>
          <w:p w:rsidR="00FC4CA3" w:rsidRPr="000909E1" w:rsidRDefault="00FC4CA3" w:rsidP="00FC4CA3">
            <w:pPr>
              <w:spacing w:after="0" w:line="240" w:lineRule="auto"/>
              <w:rPr>
                <w:rFonts w:ascii="Times New Roman" w:eastAsia="Times New Roman" w:hAnsi="Times New Roman"/>
                <w:sz w:val="16"/>
                <w:szCs w:val="16"/>
                <w:lang w:eastAsia="en-GB"/>
              </w:rPr>
            </w:pPr>
          </w:p>
        </w:tc>
      </w:tr>
      <w:tr w:rsidR="00FC4CA3" w:rsidRPr="000909E1" w:rsidTr="006C0272">
        <w:trPr>
          <w:trHeight w:val="315"/>
        </w:trPr>
        <w:tc>
          <w:tcPr>
            <w:tcW w:w="817" w:type="dxa"/>
            <w:vMerge/>
            <w:tcBorders>
              <w:top w:val="nil"/>
              <w:left w:val="single" w:sz="8" w:space="0" w:color="auto"/>
              <w:bottom w:val="nil"/>
              <w:right w:val="single" w:sz="4" w:space="0" w:color="auto"/>
            </w:tcBorders>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92" w:type="dxa"/>
            <w:tcBorders>
              <w:top w:val="nil"/>
              <w:left w:val="nil"/>
              <w:bottom w:val="single" w:sz="4" w:space="0" w:color="auto"/>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400" w:type="dxa"/>
            <w:tcBorders>
              <w:top w:val="nil"/>
              <w:left w:val="nil"/>
              <w:bottom w:val="single" w:sz="4" w:space="0" w:color="auto"/>
              <w:right w:val="single" w:sz="4" w:space="0" w:color="auto"/>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851"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60"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single" w:sz="4" w:space="0" w:color="auto"/>
              <w:right w:val="nil"/>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vMerge/>
            <w:tcBorders>
              <w:top w:val="nil"/>
              <w:left w:val="single" w:sz="8"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56"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56"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56"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56"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1598" w:type="dxa"/>
            <w:tcBorders>
              <w:top w:val="nil"/>
              <w:left w:val="nil"/>
              <w:bottom w:val="single" w:sz="4" w:space="0" w:color="auto"/>
              <w:right w:val="single" w:sz="8"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954" w:type="dxa"/>
            <w:tcBorders>
              <w:top w:val="nil"/>
              <w:left w:val="nil"/>
              <w:bottom w:val="single" w:sz="4" w:space="0" w:color="auto"/>
              <w:right w:val="single" w:sz="8" w:space="0" w:color="auto"/>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r>
      <w:tr w:rsidR="00FC4CA3" w:rsidRPr="000909E1" w:rsidTr="006C0272">
        <w:trPr>
          <w:trHeight w:val="315"/>
        </w:trPr>
        <w:tc>
          <w:tcPr>
            <w:tcW w:w="817"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FC4CA3" w:rsidRPr="000909E1" w:rsidRDefault="001422A4" w:rsidP="00FC4CA3">
            <w:pPr>
              <w:spacing w:after="0" w:line="240" w:lineRule="auto"/>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AdC</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592" w:type="dxa"/>
            <w:tcBorders>
              <w:top w:val="single" w:sz="8" w:space="0" w:color="auto"/>
              <w:left w:val="nil"/>
              <w:bottom w:val="single" w:sz="4" w:space="0" w:color="auto"/>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400" w:type="dxa"/>
            <w:tcBorders>
              <w:top w:val="single" w:sz="8" w:space="0" w:color="auto"/>
              <w:left w:val="nil"/>
              <w:bottom w:val="single" w:sz="4" w:space="0" w:color="auto"/>
              <w:right w:val="single" w:sz="4" w:space="0" w:color="auto"/>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567"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660"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576"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576"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576"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576" w:type="dxa"/>
            <w:vMerge w:val="restart"/>
            <w:tcBorders>
              <w:top w:val="nil"/>
              <w:left w:val="single" w:sz="4" w:space="0" w:color="auto"/>
              <w:bottom w:val="single" w:sz="8" w:space="0" w:color="000000"/>
              <w:right w:val="single" w:sz="4" w:space="0" w:color="auto"/>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576" w:type="dxa"/>
            <w:vMerge w:val="restart"/>
            <w:tcBorders>
              <w:top w:val="nil"/>
              <w:left w:val="single" w:sz="4" w:space="0" w:color="auto"/>
              <w:bottom w:val="single" w:sz="8" w:space="0" w:color="000000"/>
              <w:right w:val="nil"/>
            </w:tcBorders>
            <w:shd w:val="clear" w:color="000000" w:fill="C0C0C0"/>
            <w:noWrap/>
            <w:vAlign w:val="center"/>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p>
        </w:tc>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656"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656"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656"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656"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1598" w:type="dxa"/>
            <w:tcBorders>
              <w:top w:val="nil"/>
              <w:left w:val="nil"/>
              <w:bottom w:val="single" w:sz="4" w:space="0" w:color="auto"/>
              <w:right w:val="single" w:sz="8"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sz w:val="16"/>
                <w:szCs w:val="16"/>
                <w:lang w:eastAsia="en-GB"/>
              </w:rPr>
            </w:pPr>
            <w:r w:rsidRPr="000909E1">
              <w:rPr>
                <w:rFonts w:ascii="Times New Roman" w:eastAsia="Times New Roman" w:hAnsi="Times New Roman"/>
                <w:sz w:val="16"/>
                <w:szCs w:val="16"/>
                <w:lang w:eastAsia="en-GB"/>
              </w:rPr>
              <w:t> </w:t>
            </w:r>
          </w:p>
        </w:tc>
        <w:tc>
          <w:tcPr>
            <w:tcW w:w="954" w:type="dxa"/>
            <w:tcBorders>
              <w:top w:val="nil"/>
              <w:left w:val="nil"/>
              <w:bottom w:val="single" w:sz="4" w:space="0" w:color="auto"/>
              <w:right w:val="single" w:sz="8" w:space="0" w:color="auto"/>
            </w:tcBorders>
          </w:tcPr>
          <w:p w:rsidR="00FC4CA3" w:rsidRPr="000909E1" w:rsidRDefault="00FC4CA3" w:rsidP="00FC4CA3">
            <w:pPr>
              <w:spacing w:after="0" w:line="240" w:lineRule="auto"/>
              <w:rPr>
                <w:rFonts w:ascii="Times New Roman" w:eastAsia="Times New Roman" w:hAnsi="Times New Roman"/>
                <w:sz w:val="16"/>
                <w:szCs w:val="16"/>
                <w:lang w:eastAsia="en-GB"/>
              </w:rPr>
            </w:pPr>
          </w:p>
        </w:tc>
      </w:tr>
      <w:tr w:rsidR="00FC4CA3" w:rsidRPr="000909E1" w:rsidTr="006C0272">
        <w:trPr>
          <w:trHeight w:val="315"/>
        </w:trPr>
        <w:tc>
          <w:tcPr>
            <w:tcW w:w="817" w:type="dxa"/>
            <w:vMerge/>
            <w:tcBorders>
              <w:top w:val="single" w:sz="8" w:space="0" w:color="auto"/>
              <w:left w:val="single" w:sz="8" w:space="0" w:color="auto"/>
              <w:bottom w:val="single" w:sz="8" w:space="0" w:color="000000"/>
              <w:right w:val="single" w:sz="4" w:space="0" w:color="auto"/>
            </w:tcBorders>
            <w:vAlign w:val="center"/>
            <w:hideMark/>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92" w:type="dxa"/>
            <w:tcBorders>
              <w:top w:val="nil"/>
              <w:left w:val="nil"/>
              <w:bottom w:val="single" w:sz="4" w:space="0" w:color="auto"/>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400" w:type="dxa"/>
            <w:tcBorders>
              <w:top w:val="nil"/>
              <w:left w:val="nil"/>
              <w:bottom w:val="single" w:sz="4" w:space="0" w:color="auto"/>
              <w:right w:val="single" w:sz="4" w:space="0" w:color="auto"/>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851" w:type="dxa"/>
            <w:tcBorders>
              <w:top w:val="nil"/>
              <w:left w:val="nil"/>
              <w:bottom w:val="single" w:sz="4" w:space="0" w:color="auto"/>
              <w:right w:val="single" w:sz="4"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567"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660"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576"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576"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576"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576" w:type="dxa"/>
            <w:vMerge/>
            <w:tcBorders>
              <w:top w:val="nil"/>
              <w:left w:val="single" w:sz="4" w:space="0" w:color="auto"/>
              <w:bottom w:val="single" w:sz="8" w:space="0" w:color="000000"/>
              <w:right w:val="single" w:sz="4" w:space="0" w:color="auto"/>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576" w:type="dxa"/>
            <w:vMerge/>
            <w:tcBorders>
              <w:top w:val="nil"/>
              <w:left w:val="single" w:sz="4" w:space="0" w:color="auto"/>
              <w:bottom w:val="single" w:sz="8" w:space="0" w:color="000000"/>
              <w:right w:val="nil"/>
            </w:tcBorders>
            <w:vAlign w:val="center"/>
          </w:tcPr>
          <w:p w:rsidR="00FC4CA3" w:rsidRPr="000909E1" w:rsidRDefault="00FC4CA3" w:rsidP="00FC4CA3">
            <w:pPr>
              <w:spacing w:after="0" w:line="240" w:lineRule="auto"/>
              <w:rPr>
                <w:rFonts w:ascii="Times New Roman" w:eastAsia="Times New Roman" w:hAnsi="Times New Roman"/>
                <w:b/>
                <w:bCs/>
                <w:sz w:val="16"/>
                <w:szCs w:val="16"/>
                <w:lang w:eastAsia="en-GB"/>
              </w:rPr>
            </w:pPr>
          </w:p>
        </w:tc>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656"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656"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656"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656" w:type="dxa"/>
            <w:tcBorders>
              <w:top w:val="nil"/>
              <w:left w:val="nil"/>
              <w:bottom w:val="single" w:sz="4" w:space="0" w:color="auto"/>
              <w:right w:val="single" w:sz="4" w:space="0" w:color="auto"/>
            </w:tcBorders>
            <w:shd w:val="clear" w:color="auto" w:fill="auto"/>
            <w:noWrap/>
            <w:vAlign w:val="center"/>
            <w:hideMark/>
          </w:tcPr>
          <w:p w:rsidR="00FC4CA3" w:rsidRPr="000909E1" w:rsidRDefault="00FC4CA3" w:rsidP="00FC4CA3">
            <w:pPr>
              <w:spacing w:after="0" w:line="240" w:lineRule="auto"/>
              <w:jc w:val="center"/>
              <w:rPr>
                <w:rFonts w:ascii="Times New Roman" w:eastAsia="Times New Roman" w:hAnsi="Times New Roman"/>
                <w:b/>
                <w:bCs/>
                <w:sz w:val="16"/>
                <w:szCs w:val="16"/>
                <w:lang w:eastAsia="en-GB"/>
              </w:rPr>
            </w:pPr>
            <w:r w:rsidRPr="000909E1">
              <w:rPr>
                <w:rFonts w:ascii="Times New Roman" w:eastAsia="Times New Roman" w:hAnsi="Times New Roman"/>
                <w:b/>
                <w:bCs/>
                <w:sz w:val="16"/>
                <w:szCs w:val="16"/>
                <w:lang w:eastAsia="en-GB"/>
              </w:rPr>
              <w:t> </w:t>
            </w:r>
          </w:p>
        </w:tc>
        <w:tc>
          <w:tcPr>
            <w:tcW w:w="1598" w:type="dxa"/>
            <w:tcBorders>
              <w:top w:val="nil"/>
              <w:left w:val="nil"/>
              <w:bottom w:val="single" w:sz="4" w:space="0" w:color="auto"/>
              <w:right w:val="single" w:sz="8" w:space="0" w:color="auto"/>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sz w:val="16"/>
                <w:szCs w:val="16"/>
                <w:lang w:eastAsia="en-GB"/>
              </w:rPr>
            </w:pPr>
            <w:r w:rsidRPr="000909E1">
              <w:rPr>
                <w:rFonts w:ascii="Times New Roman" w:eastAsia="Times New Roman" w:hAnsi="Times New Roman"/>
                <w:sz w:val="16"/>
                <w:szCs w:val="16"/>
                <w:lang w:eastAsia="en-GB"/>
              </w:rPr>
              <w:t> </w:t>
            </w:r>
          </w:p>
        </w:tc>
        <w:tc>
          <w:tcPr>
            <w:tcW w:w="954" w:type="dxa"/>
            <w:tcBorders>
              <w:top w:val="nil"/>
              <w:left w:val="nil"/>
              <w:bottom w:val="single" w:sz="4" w:space="0" w:color="auto"/>
              <w:right w:val="single" w:sz="8" w:space="0" w:color="auto"/>
            </w:tcBorders>
          </w:tcPr>
          <w:p w:rsidR="00FC4CA3" w:rsidRPr="000909E1" w:rsidRDefault="00FC4CA3" w:rsidP="00FC4CA3">
            <w:pPr>
              <w:spacing w:after="0" w:line="240" w:lineRule="auto"/>
              <w:rPr>
                <w:rFonts w:ascii="Times New Roman" w:eastAsia="Times New Roman" w:hAnsi="Times New Roman"/>
                <w:sz w:val="16"/>
                <w:szCs w:val="16"/>
                <w:lang w:eastAsia="en-GB"/>
              </w:rPr>
            </w:pPr>
          </w:p>
        </w:tc>
      </w:tr>
      <w:tr w:rsidR="00FC4CA3" w:rsidRPr="000909E1" w:rsidTr="006C0272">
        <w:trPr>
          <w:trHeight w:val="315"/>
        </w:trPr>
        <w:tc>
          <w:tcPr>
            <w:tcW w:w="817"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1134"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92" w:type="dxa"/>
            <w:tcBorders>
              <w:top w:val="nil"/>
              <w:left w:val="nil"/>
              <w:bottom w:val="nil"/>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400" w:type="dxa"/>
            <w:tcBorders>
              <w:top w:val="nil"/>
              <w:left w:val="nil"/>
              <w:bottom w:val="nil"/>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c>
          <w:tcPr>
            <w:tcW w:w="851"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67"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60"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57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5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5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5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656"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1598" w:type="dxa"/>
            <w:tcBorders>
              <w:top w:val="nil"/>
              <w:left w:val="nil"/>
              <w:bottom w:val="nil"/>
              <w:right w:val="nil"/>
            </w:tcBorders>
            <w:shd w:val="clear" w:color="auto" w:fill="auto"/>
            <w:noWrap/>
            <w:vAlign w:val="bottom"/>
            <w:hideMark/>
          </w:tcPr>
          <w:p w:rsidR="00FC4CA3" w:rsidRPr="000909E1" w:rsidRDefault="00FC4CA3" w:rsidP="00FC4CA3">
            <w:pPr>
              <w:spacing w:after="0" w:line="240" w:lineRule="auto"/>
              <w:rPr>
                <w:rFonts w:ascii="Times New Roman" w:eastAsia="Times New Roman" w:hAnsi="Times New Roman"/>
                <w:color w:val="000000"/>
                <w:sz w:val="16"/>
                <w:szCs w:val="16"/>
                <w:lang w:eastAsia="en-GB"/>
              </w:rPr>
            </w:pPr>
            <w:r w:rsidRPr="000909E1">
              <w:rPr>
                <w:rFonts w:ascii="Times New Roman" w:eastAsia="Times New Roman" w:hAnsi="Times New Roman"/>
                <w:color w:val="000000"/>
                <w:sz w:val="16"/>
                <w:szCs w:val="16"/>
                <w:lang w:eastAsia="en-GB"/>
              </w:rPr>
              <w:t> </w:t>
            </w:r>
          </w:p>
        </w:tc>
        <w:tc>
          <w:tcPr>
            <w:tcW w:w="954" w:type="dxa"/>
            <w:tcBorders>
              <w:top w:val="nil"/>
              <w:left w:val="nil"/>
              <w:bottom w:val="nil"/>
              <w:right w:val="nil"/>
            </w:tcBorders>
          </w:tcPr>
          <w:p w:rsidR="00FC4CA3" w:rsidRPr="000909E1" w:rsidRDefault="00FC4CA3" w:rsidP="00FC4CA3">
            <w:pPr>
              <w:spacing w:after="0" w:line="240" w:lineRule="auto"/>
              <w:rPr>
                <w:rFonts w:ascii="Times New Roman" w:eastAsia="Times New Roman" w:hAnsi="Times New Roman"/>
                <w:color w:val="000000"/>
                <w:sz w:val="16"/>
                <w:szCs w:val="16"/>
                <w:lang w:eastAsia="en-GB"/>
              </w:rPr>
            </w:pPr>
          </w:p>
        </w:tc>
      </w:tr>
    </w:tbl>
    <w:p w:rsidR="001422A4" w:rsidRPr="00043B49" w:rsidRDefault="001422A4" w:rsidP="00FC4CA3">
      <w:pPr>
        <w:spacing w:before="120" w:after="0" w:line="240" w:lineRule="auto"/>
        <w:jc w:val="both"/>
        <w:rPr>
          <w:rFonts w:ascii="Times New Roman" w:eastAsia="Times New Roman" w:hAnsi="Times New Roman"/>
          <w:color w:val="000000"/>
          <w:sz w:val="16"/>
          <w:szCs w:val="16"/>
          <w:lang w:val="it-IT" w:eastAsia="en-GB"/>
        </w:rPr>
      </w:pPr>
      <w:r w:rsidRPr="00043B49">
        <w:rPr>
          <w:rFonts w:ascii="Times New Roman" w:eastAsia="Times New Roman" w:hAnsi="Times New Roman"/>
          <w:color w:val="000000"/>
          <w:sz w:val="16"/>
          <w:szCs w:val="16"/>
          <w:lang w:val="it-IT" w:eastAsia="en-GB"/>
        </w:rPr>
        <w:t>Nota: Le parti in grigio nella tabella si riferiscono a requisiti fondamentali che non sono applicabili ai soggetti auditati.</w:t>
      </w:r>
    </w:p>
    <w:p w:rsidR="002F3C3B" w:rsidRPr="00043B49" w:rsidRDefault="002F3C3B" w:rsidP="008A570F">
      <w:pPr>
        <w:pStyle w:val="Titolo1"/>
        <w:rPr>
          <w:lang w:val="it-IT"/>
        </w:rPr>
        <w:sectPr w:rsidR="002F3C3B" w:rsidRPr="00043B49" w:rsidSect="00FC4CA3">
          <w:pgSz w:w="16838" w:h="11906" w:orient="landscape"/>
          <w:pgMar w:top="1417" w:right="1417" w:bottom="1417" w:left="1417" w:header="708" w:footer="708" w:gutter="0"/>
          <w:cols w:space="708"/>
          <w:titlePg/>
          <w:docGrid w:linePitch="360"/>
        </w:sectPr>
      </w:pPr>
    </w:p>
    <w:p w:rsidR="002F3C3B" w:rsidRPr="00043B49" w:rsidRDefault="002077A2" w:rsidP="008A570F">
      <w:pPr>
        <w:pStyle w:val="Titolo1"/>
        <w:rPr>
          <w:lang w:val="it-IT"/>
        </w:rPr>
      </w:pPr>
      <w:bookmarkStart w:id="18" w:name="_Toc433801141"/>
      <w:r w:rsidRPr="00043B49">
        <w:rPr>
          <w:lang w:val="it-IT"/>
        </w:rPr>
        <w:t>A</w:t>
      </w:r>
      <w:r w:rsidR="00613EF1" w:rsidRPr="00043B49">
        <w:rPr>
          <w:lang w:val="it-IT"/>
        </w:rPr>
        <w:t>llegato</w:t>
      </w:r>
      <w:r w:rsidRPr="00043B49">
        <w:rPr>
          <w:lang w:val="it-IT"/>
        </w:rPr>
        <w:t xml:space="preserve"> 2 -  </w:t>
      </w:r>
      <w:r w:rsidR="002A3381" w:rsidRPr="00043B49">
        <w:rPr>
          <w:lang w:val="it-IT"/>
        </w:rPr>
        <w:t>punto</w:t>
      </w:r>
      <w:r w:rsidRPr="00043B49">
        <w:rPr>
          <w:lang w:val="it-IT"/>
        </w:rPr>
        <w:t xml:space="preserve"> </w:t>
      </w:r>
      <w:r w:rsidR="00A457B9" w:rsidRPr="00043B49">
        <w:rPr>
          <w:lang w:val="it-IT"/>
        </w:rPr>
        <w:t>10.2</w:t>
      </w:r>
      <w:r w:rsidR="00BD2807" w:rsidRPr="00043B49">
        <w:rPr>
          <w:lang w:val="it-IT"/>
        </w:rPr>
        <w:t xml:space="preserve"> </w:t>
      </w:r>
      <w:r w:rsidRPr="00043B49">
        <w:rPr>
          <w:lang w:val="it-IT"/>
        </w:rPr>
        <w:t>"</w:t>
      </w:r>
      <w:r w:rsidR="00BD2807" w:rsidRPr="00043B49">
        <w:rPr>
          <w:lang w:val="it-IT"/>
        </w:rPr>
        <w:t>R</w:t>
      </w:r>
      <w:r w:rsidR="00613EF1" w:rsidRPr="00043B49">
        <w:rPr>
          <w:lang w:val="it-IT"/>
        </w:rPr>
        <w:t>isulta</w:t>
      </w:r>
      <w:r w:rsidR="002A3381" w:rsidRPr="00043B49">
        <w:rPr>
          <w:lang w:val="it-IT"/>
        </w:rPr>
        <w:t>nze</w:t>
      </w:r>
      <w:r w:rsidR="00613EF1" w:rsidRPr="00043B49">
        <w:rPr>
          <w:lang w:val="it-IT"/>
        </w:rPr>
        <w:t xml:space="preserve"> degli audit delle operazioni</w:t>
      </w:r>
      <w:r w:rsidRPr="00043B49">
        <w:rPr>
          <w:lang w:val="it-IT"/>
        </w:rPr>
        <w:t xml:space="preserve">" </w:t>
      </w:r>
      <w:r w:rsidR="00613EF1" w:rsidRPr="00043B49">
        <w:rPr>
          <w:lang w:val="it-IT"/>
        </w:rPr>
        <w:t>del modello della RAC.</w:t>
      </w:r>
      <w:bookmarkEnd w:id="18"/>
      <w:r w:rsidR="00613EF1" w:rsidRPr="00043B49">
        <w:rPr>
          <w:lang w:val="it-I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51"/>
        <w:gridCol w:w="1267"/>
        <w:gridCol w:w="1635"/>
        <w:gridCol w:w="1243"/>
        <w:gridCol w:w="546"/>
        <w:gridCol w:w="1483"/>
        <w:gridCol w:w="933"/>
        <w:gridCol w:w="1529"/>
        <w:gridCol w:w="1109"/>
        <w:gridCol w:w="1079"/>
        <w:gridCol w:w="1158"/>
      </w:tblGrid>
      <w:tr w:rsidR="008164B0" w:rsidRPr="00C50CE4" w:rsidTr="008164B0">
        <w:trPr>
          <w:trHeight w:val="319"/>
        </w:trPr>
        <w:tc>
          <w:tcPr>
            <w:tcW w:w="0" w:type="auto"/>
            <w:vMerge w:val="restart"/>
            <w:shd w:val="clear" w:color="auto" w:fill="auto"/>
          </w:tcPr>
          <w:p w:rsidR="00391D95" w:rsidRPr="00C50CE4" w:rsidRDefault="00613EF1" w:rsidP="00391D95">
            <w:pPr>
              <w:rPr>
                <w:rFonts w:ascii="Times New Roman" w:hAnsi="Times New Roman"/>
                <w:b/>
                <w:sz w:val="20"/>
                <w:szCs w:val="20"/>
              </w:rPr>
            </w:pPr>
            <w:r w:rsidRPr="00C50CE4">
              <w:rPr>
                <w:rFonts w:ascii="Times New Roman" w:hAnsi="Times New Roman"/>
                <w:b/>
                <w:sz w:val="20"/>
                <w:szCs w:val="20"/>
              </w:rPr>
              <w:t>Fondo</w:t>
            </w:r>
          </w:p>
        </w:tc>
        <w:tc>
          <w:tcPr>
            <w:tcW w:w="0" w:type="auto"/>
            <w:vMerge w:val="restart"/>
            <w:shd w:val="clear" w:color="auto" w:fill="auto"/>
          </w:tcPr>
          <w:p w:rsidR="00613EF1" w:rsidRPr="00C50CE4" w:rsidRDefault="00613EF1" w:rsidP="00391D95">
            <w:pPr>
              <w:rPr>
                <w:rFonts w:ascii="Times New Roman" w:hAnsi="Times New Roman"/>
                <w:b/>
                <w:color w:val="000000"/>
                <w:sz w:val="20"/>
                <w:szCs w:val="20"/>
              </w:rPr>
            </w:pPr>
            <w:r w:rsidRPr="00C50CE4">
              <w:rPr>
                <w:rFonts w:ascii="Times New Roman" w:hAnsi="Times New Roman"/>
                <w:b/>
                <w:color w:val="000000"/>
                <w:sz w:val="20"/>
                <w:szCs w:val="20"/>
              </w:rPr>
              <w:t>Programma</w:t>
            </w:r>
          </w:p>
          <w:p w:rsidR="00391D95" w:rsidRPr="00C50CE4" w:rsidRDefault="00613EF1" w:rsidP="00391D95">
            <w:pPr>
              <w:rPr>
                <w:rFonts w:ascii="Times New Roman" w:hAnsi="Times New Roman"/>
                <w:sz w:val="20"/>
                <w:szCs w:val="20"/>
              </w:rPr>
            </w:pPr>
            <w:r w:rsidRPr="00C50CE4">
              <w:rPr>
                <w:rFonts w:ascii="Times New Roman" w:hAnsi="Times New Roman"/>
                <w:b/>
                <w:color w:val="000000"/>
                <w:sz w:val="20"/>
                <w:szCs w:val="20"/>
              </w:rPr>
              <w:t>Numero CCI</w:t>
            </w:r>
          </w:p>
        </w:tc>
        <w:tc>
          <w:tcPr>
            <w:tcW w:w="0" w:type="auto"/>
            <w:vMerge w:val="restart"/>
            <w:shd w:val="clear" w:color="auto" w:fill="auto"/>
          </w:tcPr>
          <w:p w:rsidR="00391D95" w:rsidRPr="00C50CE4" w:rsidRDefault="00613EF1" w:rsidP="00391D95">
            <w:pPr>
              <w:rPr>
                <w:rFonts w:ascii="Times New Roman" w:hAnsi="Times New Roman"/>
                <w:sz w:val="20"/>
                <w:szCs w:val="20"/>
              </w:rPr>
            </w:pPr>
            <w:r w:rsidRPr="00C50CE4">
              <w:rPr>
                <w:rFonts w:ascii="Times New Roman" w:hAnsi="Times New Roman"/>
                <w:b/>
                <w:color w:val="000000"/>
                <w:sz w:val="20"/>
                <w:szCs w:val="20"/>
              </w:rPr>
              <w:t>Titolo Programma</w:t>
            </w:r>
          </w:p>
        </w:tc>
        <w:tc>
          <w:tcPr>
            <w:tcW w:w="1635" w:type="dxa"/>
            <w:shd w:val="clear" w:color="auto" w:fill="auto"/>
          </w:tcPr>
          <w:p w:rsidR="00391D95" w:rsidRPr="00C50CE4" w:rsidRDefault="00391D95" w:rsidP="00C50CE4">
            <w:pPr>
              <w:spacing w:after="0"/>
              <w:rPr>
                <w:rFonts w:ascii="Times New Roman" w:hAnsi="Times New Roman"/>
                <w:b/>
                <w:sz w:val="20"/>
                <w:szCs w:val="20"/>
              </w:rPr>
            </w:pPr>
            <w:r w:rsidRPr="00C50CE4">
              <w:rPr>
                <w:rFonts w:ascii="Times New Roman" w:hAnsi="Times New Roman"/>
                <w:b/>
                <w:sz w:val="20"/>
                <w:szCs w:val="20"/>
              </w:rPr>
              <w:t>A</w:t>
            </w:r>
          </w:p>
        </w:tc>
        <w:tc>
          <w:tcPr>
            <w:tcW w:w="1789" w:type="dxa"/>
            <w:gridSpan w:val="2"/>
            <w:shd w:val="clear" w:color="auto" w:fill="auto"/>
          </w:tcPr>
          <w:p w:rsidR="00391D95" w:rsidRPr="00C50CE4" w:rsidRDefault="00391D95" w:rsidP="00C50CE4">
            <w:pPr>
              <w:spacing w:after="0"/>
              <w:rPr>
                <w:rFonts w:ascii="Times New Roman" w:hAnsi="Times New Roman"/>
                <w:b/>
                <w:sz w:val="20"/>
                <w:szCs w:val="20"/>
              </w:rPr>
            </w:pPr>
            <w:r w:rsidRPr="00C50CE4">
              <w:rPr>
                <w:rFonts w:ascii="Times New Roman" w:hAnsi="Times New Roman"/>
                <w:b/>
                <w:sz w:val="20"/>
                <w:szCs w:val="20"/>
              </w:rPr>
              <w:t>B</w:t>
            </w:r>
          </w:p>
        </w:tc>
        <w:tc>
          <w:tcPr>
            <w:tcW w:w="1483" w:type="dxa"/>
            <w:shd w:val="clear" w:color="auto" w:fill="auto"/>
          </w:tcPr>
          <w:p w:rsidR="00391D95" w:rsidRPr="00C50CE4" w:rsidRDefault="00391D95" w:rsidP="00C50CE4">
            <w:pPr>
              <w:spacing w:after="0"/>
              <w:rPr>
                <w:rFonts w:ascii="Times New Roman" w:hAnsi="Times New Roman"/>
                <w:b/>
                <w:sz w:val="20"/>
                <w:szCs w:val="20"/>
              </w:rPr>
            </w:pPr>
            <w:r w:rsidRPr="00C50CE4">
              <w:rPr>
                <w:rFonts w:ascii="Times New Roman" w:hAnsi="Times New Roman"/>
                <w:b/>
                <w:sz w:val="20"/>
                <w:szCs w:val="20"/>
              </w:rPr>
              <w:t>C</w:t>
            </w:r>
          </w:p>
        </w:tc>
        <w:tc>
          <w:tcPr>
            <w:tcW w:w="933" w:type="dxa"/>
            <w:shd w:val="clear" w:color="auto" w:fill="auto"/>
          </w:tcPr>
          <w:p w:rsidR="00391D95" w:rsidRPr="00C50CE4" w:rsidRDefault="00391D95" w:rsidP="00C50CE4">
            <w:pPr>
              <w:spacing w:after="0"/>
              <w:rPr>
                <w:rFonts w:ascii="Times New Roman" w:hAnsi="Times New Roman"/>
                <w:b/>
                <w:sz w:val="20"/>
                <w:szCs w:val="20"/>
              </w:rPr>
            </w:pPr>
            <w:r w:rsidRPr="00C50CE4">
              <w:rPr>
                <w:rFonts w:ascii="Times New Roman" w:hAnsi="Times New Roman"/>
                <w:b/>
                <w:sz w:val="20"/>
                <w:szCs w:val="20"/>
              </w:rPr>
              <w:t>D</w:t>
            </w:r>
          </w:p>
        </w:tc>
        <w:tc>
          <w:tcPr>
            <w:tcW w:w="0" w:type="auto"/>
            <w:shd w:val="clear" w:color="auto" w:fill="auto"/>
          </w:tcPr>
          <w:p w:rsidR="00391D95" w:rsidRPr="00C50CE4" w:rsidRDefault="00391D95" w:rsidP="00C50CE4">
            <w:pPr>
              <w:spacing w:after="0"/>
              <w:rPr>
                <w:rFonts w:ascii="Times New Roman" w:hAnsi="Times New Roman"/>
                <w:b/>
                <w:sz w:val="20"/>
                <w:szCs w:val="20"/>
              </w:rPr>
            </w:pPr>
            <w:r w:rsidRPr="00C50CE4">
              <w:rPr>
                <w:rFonts w:ascii="Times New Roman" w:hAnsi="Times New Roman"/>
                <w:b/>
                <w:sz w:val="20"/>
                <w:szCs w:val="20"/>
              </w:rPr>
              <w:t>E</w:t>
            </w:r>
          </w:p>
        </w:tc>
        <w:tc>
          <w:tcPr>
            <w:tcW w:w="0" w:type="auto"/>
            <w:shd w:val="clear" w:color="auto" w:fill="auto"/>
          </w:tcPr>
          <w:p w:rsidR="00391D95" w:rsidRPr="00C50CE4" w:rsidRDefault="00391D95" w:rsidP="00C50CE4">
            <w:pPr>
              <w:spacing w:after="0"/>
              <w:rPr>
                <w:rFonts w:ascii="Times New Roman" w:hAnsi="Times New Roman"/>
                <w:b/>
                <w:sz w:val="20"/>
                <w:szCs w:val="20"/>
              </w:rPr>
            </w:pPr>
            <w:r w:rsidRPr="00C50CE4">
              <w:rPr>
                <w:rFonts w:ascii="Times New Roman" w:hAnsi="Times New Roman"/>
                <w:b/>
                <w:sz w:val="20"/>
                <w:szCs w:val="20"/>
              </w:rPr>
              <w:t>F</w:t>
            </w:r>
          </w:p>
        </w:tc>
        <w:tc>
          <w:tcPr>
            <w:tcW w:w="0" w:type="auto"/>
            <w:shd w:val="clear" w:color="auto" w:fill="auto"/>
          </w:tcPr>
          <w:p w:rsidR="00391D95" w:rsidRPr="00C50CE4" w:rsidRDefault="00391D95" w:rsidP="00C50CE4">
            <w:pPr>
              <w:spacing w:after="0"/>
              <w:rPr>
                <w:rFonts w:ascii="Times New Roman" w:hAnsi="Times New Roman"/>
                <w:b/>
                <w:sz w:val="20"/>
                <w:szCs w:val="20"/>
              </w:rPr>
            </w:pPr>
            <w:r w:rsidRPr="00C50CE4">
              <w:rPr>
                <w:rFonts w:ascii="Times New Roman" w:hAnsi="Times New Roman"/>
                <w:b/>
                <w:color w:val="000000"/>
                <w:sz w:val="20"/>
                <w:szCs w:val="20"/>
              </w:rPr>
              <w:t>G</w:t>
            </w:r>
          </w:p>
        </w:tc>
        <w:tc>
          <w:tcPr>
            <w:tcW w:w="0" w:type="auto"/>
            <w:shd w:val="clear" w:color="auto" w:fill="auto"/>
          </w:tcPr>
          <w:p w:rsidR="00391D95" w:rsidRPr="00C50CE4" w:rsidRDefault="00391D95" w:rsidP="00C50CE4">
            <w:pPr>
              <w:spacing w:after="0"/>
              <w:rPr>
                <w:rFonts w:ascii="Times New Roman" w:hAnsi="Times New Roman"/>
                <w:b/>
                <w:sz w:val="20"/>
                <w:szCs w:val="20"/>
              </w:rPr>
            </w:pPr>
            <w:r w:rsidRPr="00C50CE4">
              <w:rPr>
                <w:rFonts w:ascii="Times New Roman" w:hAnsi="Times New Roman"/>
                <w:b/>
                <w:sz w:val="20"/>
                <w:szCs w:val="20"/>
              </w:rPr>
              <w:t>H</w:t>
            </w:r>
          </w:p>
        </w:tc>
      </w:tr>
      <w:tr w:rsidR="008164B0" w:rsidRPr="00C50CE4" w:rsidTr="008164B0">
        <w:trPr>
          <w:trHeight w:val="1573"/>
        </w:trPr>
        <w:tc>
          <w:tcPr>
            <w:tcW w:w="0" w:type="auto"/>
            <w:vMerge/>
            <w:shd w:val="clear" w:color="auto" w:fill="auto"/>
          </w:tcPr>
          <w:p w:rsidR="00391D95" w:rsidRPr="00C50CE4" w:rsidRDefault="00391D95" w:rsidP="00391D95">
            <w:pPr>
              <w:rPr>
                <w:rFonts w:ascii="Times New Roman" w:hAnsi="Times New Roman"/>
                <w:sz w:val="20"/>
                <w:szCs w:val="20"/>
              </w:rPr>
            </w:pPr>
          </w:p>
        </w:tc>
        <w:tc>
          <w:tcPr>
            <w:tcW w:w="0" w:type="auto"/>
            <w:vMerge/>
            <w:shd w:val="clear" w:color="auto" w:fill="auto"/>
          </w:tcPr>
          <w:p w:rsidR="00391D95" w:rsidRPr="00C50CE4" w:rsidRDefault="00391D95" w:rsidP="00391D95">
            <w:pPr>
              <w:rPr>
                <w:rFonts w:ascii="Times New Roman" w:hAnsi="Times New Roman"/>
                <w:sz w:val="20"/>
                <w:szCs w:val="20"/>
              </w:rPr>
            </w:pPr>
          </w:p>
        </w:tc>
        <w:tc>
          <w:tcPr>
            <w:tcW w:w="0" w:type="auto"/>
            <w:vMerge/>
            <w:shd w:val="clear" w:color="auto" w:fill="auto"/>
          </w:tcPr>
          <w:p w:rsidR="00391D95" w:rsidRPr="00C50CE4" w:rsidRDefault="00391D95" w:rsidP="00391D95">
            <w:pPr>
              <w:rPr>
                <w:rFonts w:ascii="Times New Roman" w:hAnsi="Times New Roman"/>
                <w:sz w:val="20"/>
                <w:szCs w:val="20"/>
              </w:rPr>
            </w:pPr>
          </w:p>
        </w:tc>
        <w:tc>
          <w:tcPr>
            <w:tcW w:w="1635" w:type="dxa"/>
            <w:vMerge w:val="restart"/>
            <w:shd w:val="clear" w:color="auto" w:fill="auto"/>
          </w:tcPr>
          <w:p w:rsidR="00391D95" w:rsidRPr="00C50CE4" w:rsidRDefault="003A3BFA" w:rsidP="003A3BFA">
            <w:pPr>
              <w:rPr>
                <w:rFonts w:ascii="Times New Roman" w:hAnsi="Times New Roman"/>
                <w:sz w:val="20"/>
                <w:szCs w:val="20"/>
              </w:rPr>
            </w:pPr>
            <w:r w:rsidRPr="00C50CE4">
              <w:rPr>
                <w:rFonts w:ascii="Times New Roman" w:hAnsi="Times New Roman"/>
                <w:b/>
                <w:sz w:val="20"/>
                <w:szCs w:val="20"/>
              </w:rPr>
              <w:t>Importo in Euro corrispondente alla popolazione da cui il campione è stato elaborato</w:t>
            </w:r>
            <w:r w:rsidR="00391D95" w:rsidRPr="00C50CE4">
              <w:rPr>
                <w:rFonts w:ascii="Times New Roman" w:hAnsi="Times New Roman"/>
                <w:b/>
                <w:sz w:val="20"/>
                <w:szCs w:val="20"/>
                <w:vertAlign w:val="superscript"/>
              </w:rPr>
              <w:footnoteReference w:id="35"/>
            </w:r>
          </w:p>
        </w:tc>
        <w:tc>
          <w:tcPr>
            <w:tcW w:w="1789" w:type="dxa"/>
            <w:gridSpan w:val="2"/>
            <w:shd w:val="clear" w:color="auto" w:fill="auto"/>
          </w:tcPr>
          <w:p w:rsidR="003A3BFA" w:rsidRPr="00C50CE4" w:rsidRDefault="008164B0" w:rsidP="008164B0">
            <w:pPr>
              <w:rPr>
                <w:rFonts w:ascii="Times New Roman" w:hAnsi="Times New Roman"/>
                <w:sz w:val="20"/>
                <w:szCs w:val="20"/>
              </w:rPr>
            </w:pPr>
            <w:r>
              <w:rPr>
                <w:rFonts w:ascii="Times New Roman" w:hAnsi="Times New Roman"/>
                <w:b/>
                <w:color w:val="000000"/>
                <w:sz w:val="20"/>
                <w:szCs w:val="20"/>
              </w:rPr>
              <w:t>S</w:t>
            </w:r>
            <w:r w:rsidR="009F0AD2" w:rsidRPr="00C50CE4">
              <w:rPr>
                <w:rFonts w:ascii="Times New Roman" w:hAnsi="Times New Roman"/>
                <w:b/>
                <w:color w:val="000000"/>
                <w:sz w:val="20"/>
                <w:szCs w:val="20"/>
              </w:rPr>
              <w:t>pes</w:t>
            </w:r>
            <w:r>
              <w:rPr>
                <w:rFonts w:ascii="Times New Roman" w:hAnsi="Times New Roman"/>
                <w:b/>
                <w:color w:val="000000"/>
                <w:sz w:val="20"/>
                <w:szCs w:val="20"/>
              </w:rPr>
              <w:t>a</w:t>
            </w:r>
            <w:r w:rsidR="009F0AD2" w:rsidRPr="00C50CE4">
              <w:rPr>
                <w:rFonts w:ascii="Times New Roman" w:hAnsi="Times New Roman"/>
                <w:b/>
                <w:color w:val="000000"/>
                <w:sz w:val="20"/>
                <w:szCs w:val="20"/>
              </w:rPr>
              <w:t xml:space="preserve"> </w:t>
            </w:r>
            <w:r>
              <w:rPr>
                <w:rFonts w:ascii="Times New Roman" w:hAnsi="Times New Roman"/>
                <w:b/>
                <w:color w:val="000000"/>
                <w:sz w:val="20"/>
                <w:szCs w:val="20"/>
              </w:rPr>
              <w:t xml:space="preserve">auditata riferita all’anno </w:t>
            </w:r>
            <w:r w:rsidR="009F0AD2" w:rsidRPr="00C50CE4">
              <w:rPr>
                <w:rFonts w:ascii="Times New Roman" w:hAnsi="Times New Roman"/>
                <w:b/>
                <w:color w:val="000000"/>
                <w:sz w:val="20"/>
                <w:szCs w:val="20"/>
              </w:rPr>
              <w:t>contabile</w:t>
            </w:r>
            <w:r w:rsidRPr="00C50CE4">
              <w:rPr>
                <w:rFonts w:ascii="Times New Roman" w:hAnsi="Times New Roman"/>
                <w:b/>
                <w:color w:val="000000"/>
                <w:sz w:val="20"/>
                <w:szCs w:val="20"/>
              </w:rPr>
              <w:t xml:space="preserve"> per il campione casuale</w:t>
            </w:r>
          </w:p>
        </w:tc>
        <w:tc>
          <w:tcPr>
            <w:tcW w:w="1483" w:type="dxa"/>
            <w:vMerge w:val="restart"/>
            <w:shd w:val="clear" w:color="auto" w:fill="auto"/>
          </w:tcPr>
          <w:p w:rsidR="003A3BFA" w:rsidRPr="00C50CE4" w:rsidRDefault="003A3BFA" w:rsidP="00391D95">
            <w:pPr>
              <w:rPr>
                <w:rFonts w:ascii="Times New Roman" w:hAnsi="Times New Roman"/>
                <w:b/>
                <w:color w:val="000000"/>
                <w:sz w:val="20"/>
                <w:szCs w:val="20"/>
              </w:rPr>
            </w:pPr>
            <w:r w:rsidRPr="00C50CE4">
              <w:rPr>
                <w:rFonts w:ascii="Times New Roman" w:hAnsi="Times New Roman"/>
                <w:b/>
                <w:color w:val="000000"/>
                <w:sz w:val="20"/>
                <w:szCs w:val="20"/>
              </w:rPr>
              <w:t>Importo dell</w:t>
            </w:r>
            <w:r w:rsidR="008164B0">
              <w:rPr>
                <w:rFonts w:ascii="Times New Roman" w:hAnsi="Times New Roman"/>
                <w:b/>
                <w:color w:val="000000"/>
                <w:sz w:val="20"/>
                <w:szCs w:val="20"/>
              </w:rPr>
              <w:t>a spesa irregolare</w:t>
            </w:r>
            <w:r w:rsidRPr="00C50CE4">
              <w:rPr>
                <w:rFonts w:ascii="Times New Roman" w:hAnsi="Times New Roman"/>
                <w:b/>
                <w:color w:val="000000"/>
                <w:sz w:val="20"/>
                <w:szCs w:val="20"/>
              </w:rPr>
              <w:t xml:space="preserve"> nel campione casuale</w:t>
            </w:r>
          </w:p>
          <w:p w:rsidR="00391D95" w:rsidRPr="00C50CE4" w:rsidRDefault="00391D95" w:rsidP="00391D95">
            <w:pPr>
              <w:rPr>
                <w:rFonts w:ascii="Times New Roman" w:hAnsi="Times New Roman"/>
                <w:sz w:val="20"/>
                <w:szCs w:val="20"/>
              </w:rPr>
            </w:pPr>
          </w:p>
        </w:tc>
        <w:tc>
          <w:tcPr>
            <w:tcW w:w="933" w:type="dxa"/>
            <w:vMerge w:val="restart"/>
            <w:shd w:val="clear" w:color="auto" w:fill="auto"/>
          </w:tcPr>
          <w:p w:rsidR="00075385" w:rsidRPr="00C50CE4" w:rsidRDefault="003A3BFA" w:rsidP="003A3BFA">
            <w:pPr>
              <w:rPr>
                <w:rFonts w:ascii="Times New Roman" w:hAnsi="Times New Roman"/>
                <w:b/>
                <w:color w:val="000000"/>
                <w:sz w:val="20"/>
                <w:szCs w:val="20"/>
              </w:rPr>
            </w:pPr>
            <w:r w:rsidRPr="00C50CE4">
              <w:rPr>
                <w:rFonts w:ascii="Times New Roman" w:hAnsi="Times New Roman"/>
                <w:b/>
                <w:color w:val="000000"/>
                <w:sz w:val="20"/>
                <w:szCs w:val="20"/>
              </w:rPr>
              <w:t>Tasso di errore totale</w:t>
            </w:r>
          </w:p>
          <w:p w:rsidR="00391D95" w:rsidRPr="00C50CE4" w:rsidRDefault="00075385" w:rsidP="003A3BFA">
            <w:pPr>
              <w:rPr>
                <w:rFonts w:ascii="Times New Roman" w:hAnsi="Times New Roman"/>
                <w:b/>
                <w:color w:val="000000"/>
                <w:sz w:val="20"/>
                <w:szCs w:val="20"/>
              </w:rPr>
            </w:pPr>
            <w:r w:rsidRPr="00C50CE4">
              <w:rPr>
                <w:rFonts w:ascii="Times New Roman" w:hAnsi="Times New Roman"/>
                <w:b/>
                <w:color w:val="000000"/>
                <w:sz w:val="20"/>
                <w:szCs w:val="20"/>
              </w:rPr>
              <w:t>(TET)</w:t>
            </w:r>
            <w:r w:rsidR="00391D95" w:rsidRPr="00C50CE4">
              <w:rPr>
                <w:rFonts w:ascii="Times New Roman" w:hAnsi="Times New Roman"/>
                <w:b/>
                <w:color w:val="000000"/>
                <w:sz w:val="20"/>
                <w:szCs w:val="20"/>
                <w:vertAlign w:val="superscript"/>
              </w:rPr>
              <w:footnoteReference w:id="36"/>
            </w:r>
          </w:p>
        </w:tc>
        <w:tc>
          <w:tcPr>
            <w:tcW w:w="0" w:type="auto"/>
            <w:vMerge w:val="restart"/>
            <w:shd w:val="clear" w:color="auto" w:fill="auto"/>
          </w:tcPr>
          <w:p w:rsidR="00391D95" w:rsidRPr="00C50CE4" w:rsidRDefault="00391D95" w:rsidP="003A3BFA">
            <w:pPr>
              <w:rPr>
                <w:rFonts w:ascii="Times New Roman" w:hAnsi="Times New Roman"/>
                <w:b/>
                <w:color w:val="000000"/>
                <w:sz w:val="20"/>
                <w:szCs w:val="20"/>
              </w:rPr>
            </w:pPr>
            <w:r w:rsidRPr="00C50CE4">
              <w:rPr>
                <w:rFonts w:ascii="Times New Roman" w:hAnsi="Times New Roman"/>
                <w:b/>
                <w:color w:val="000000"/>
                <w:sz w:val="20"/>
                <w:szCs w:val="20"/>
              </w:rPr>
              <w:t>Corre</w:t>
            </w:r>
            <w:r w:rsidR="003A3BFA" w:rsidRPr="00C50CE4">
              <w:rPr>
                <w:rFonts w:ascii="Times New Roman" w:hAnsi="Times New Roman"/>
                <w:b/>
                <w:color w:val="000000"/>
                <w:sz w:val="20"/>
                <w:szCs w:val="20"/>
              </w:rPr>
              <w:t xml:space="preserve">zioni implementate come risultato del tasso di errore totale. </w:t>
            </w:r>
          </w:p>
        </w:tc>
        <w:tc>
          <w:tcPr>
            <w:tcW w:w="0" w:type="auto"/>
            <w:vMerge w:val="restart"/>
            <w:shd w:val="clear" w:color="auto" w:fill="auto"/>
          </w:tcPr>
          <w:p w:rsidR="00391D95" w:rsidRPr="00C50CE4" w:rsidRDefault="003A3BFA" w:rsidP="00C50CE4">
            <w:pPr>
              <w:spacing w:before="100" w:beforeAutospacing="1" w:after="100" w:afterAutospacing="1"/>
              <w:rPr>
                <w:rFonts w:ascii="Times New Roman" w:hAnsi="Times New Roman"/>
                <w:b/>
                <w:sz w:val="20"/>
                <w:szCs w:val="20"/>
              </w:rPr>
            </w:pPr>
            <w:r w:rsidRPr="00C50CE4">
              <w:rPr>
                <w:rFonts w:ascii="Times New Roman" w:hAnsi="Times New Roman"/>
                <w:b/>
                <w:sz w:val="20"/>
                <w:szCs w:val="20"/>
              </w:rPr>
              <w:t xml:space="preserve">Tasso di errore </w:t>
            </w:r>
            <w:r w:rsidR="00455568" w:rsidRPr="00C50CE4">
              <w:rPr>
                <w:rFonts w:ascii="Times New Roman" w:hAnsi="Times New Roman"/>
                <w:b/>
                <w:sz w:val="20"/>
                <w:szCs w:val="20"/>
              </w:rPr>
              <w:t xml:space="preserve">totale </w:t>
            </w:r>
            <w:r w:rsidRPr="00C50CE4">
              <w:rPr>
                <w:rFonts w:ascii="Times New Roman" w:hAnsi="Times New Roman"/>
                <w:b/>
                <w:sz w:val="20"/>
                <w:szCs w:val="20"/>
              </w:rPr>
              <w:t xml:space="preserve">residuo </w:t>
            </w:r>
            <w:r w:rsidR="00075385" w:rsidRPr="00C50CE4">
              <w:rPr>
                <w:rFonts w:ascii="Times New Roman" w:hAnsi="Times New Roman"/>
                <w:b/>
                <w:sz w:val="20"/>
                <w:szCs w:val="20"/>
              </w:rPr>
              <w:t>(TE</w:t>
            </w:r>
            <w:r w:rsidR="00455568" w:rsidRPr="00C50CE4">
              <w:rPr>
                <w:rFonts w:ascii="Times New Roman" w:hAnsi="Times New Roman"/>
                <w:b/>
                <w:sz w:val="20"/>
                <w:szCs w:val="20"/>
              </w:rPr>
              <w:t>TR</w:t>
            </w:r>
            <w:r w:rsidR="00075385" w:rsidRPr="00100317">
              <w:rPr>
                <w:rFonts w:ascii="Times New Roman" w:hAnsi="Times New Roman"/>
                <w:b/>
                <w:sz w:val="20"/>
                <w:szCs w:val="20"/>
              </w:rPr>
              <w:t>)</w:t>
            </w:r>
            <w:r w:rsidR="004A70F9" w:rsidRPr="00100317">
              <w:rPr>
                <w:rStyle w:val="Rimandonotaapidipagina"/>
                <w:rFonts w:ascii="Times New Roman" w:hAnsi="Times New Roman"/>
                <w:sz w:val="20"/>
                <w:szCs w:val="20"/>
              </w:rPr>
              <w:footnoteReference w:id="37"/>
            </w:r>
          </w:p>
          <w:p w:rsidR="00C50CE4" w:rsidRPr="00C50CE4" w:rsidRDefault="00C50CE4" w:rsidP="00C50CE4">
            <w:pPr>
              <w:spacing w:before="100" w:beforeAutospacing="1" w:after="100" w:afterAutospacing="1"/>
              <w:rPr>
                <w:rFonts w:ascii="Times New Roman" w:hAnsi="Times New Roman"/>
                <w:strike/>
                <w:sz w:val="20"/>
                <w:szCs w:val="20"/>
              </w:rPr>
            </w:pPr>
          </w:p>
        </w:tc>
        <w:tc>
          <w:tcPr>
            <w:tcW w:w="0" w:type="auto"/>
            <w:vMerge w:val="restart"/>
            <w:shd w:val="clear" w:color="auto" w:fill="auto"/>
          </w:tcPr>
          <w:p w:rsidR="00391D95" w:rsidRPr="00C50CE4" w:rsidRDefault="003A3BFA" w:rsidP="00391D95">
            <w:pPr>
              <w:rPr>
                <w:rFonts w:ascii="Times New Roman" w:hAnsi="Times New Roman"/>
                <w:b/>
                <w:color w:val="000000"/>
                <w:sz w:val="20"/>
                <w:szCs w:val="20"/>
              </w:rPr>
            </w:pPr>
            <w:r w:rsidRPr="00C50CE4">
              <w:rPr>
                <w:rFonts w:ascii="Times New Roman" w:hAnsi="Times New Roman"/>
                <w:b/>
                <w:color w:val="000000"/>
                <w:sz w:val="20"/>
                <w:szCs w:val="20"/>
              </w:rPr>
              <w:t>Altre spese auditate</w:t>
            </w:r>
            <w:r w:rsidR="00391D95" w:rsidRPr="00C50CE4">
              <w:rPr>
                <w:rFonts w:ascii="Times New Roman" w:hAnsi="Times New Roman"/>
                <w:b/>
                <w:color w:val="000000"/>
                <w:sz w:val="20"/>
                <w:szCs w:val="20"/>
                <w:vertAlign w:val="superscript"/>
              </w:rPr>
              <w:footnoteReference w:id="38"/>
            </w:r>
          </w:p>
        </w:tc>
        <w:tc>
          <w:tcPr>
            <w:tcW w:w="0" w:type="auto"/>
            <w:vMerge w:val="restart"/>
            <w:shd w:val="clear" w:color="auto" w:fill="auto"/>
          </w:tcPr>
          <w:p w:rsidR="00C27F3A" w:rsidRPr="00C50CE4" w:rsidRDefault="00C27F3A" w:rsidP="008164B0">
            <w:pPr>
              <w:rPr>
                <w:rFonts w:ascii="Times New Roman" w:hAnsi="Times New Roman"/>
                <w:b/>
                <w:color w:val="000000"/>
                <w:sz w:val="20"/>
                <w:szCs w:val="20"/>
              </w:rPr>
            </w:pPr>
            <w:r w:rsidRPr="00C50CE4">
              <w:rPr>
                <w:rFonts w:ascii="Times New Roman" w:hAnsi="Times New Roman"/>
                <w:b/>
                <w:color w:val="000000"/>
                <w:sz w:val="20"/>
                <w:szCs w:val="20"/>
              </w:rPr>
              <w:t>Importo delle spese irregolari in altre spese audit</w:t>
            </w:r>
            <w:r w:rsidR="008164B0">
              <w:rPr>
                <w:rFonts w:ascii="Times New Roman" w:hAnsi="Times New Roman"/>
                <w:b/>
                <w:color w:val="000000"/>
                <w:sz w:val="20"/>
                <w:szCs w:val="20"/>
              </w:rPr>
              <w:t>ate</w:t>
            </w:r>
          </w:p>
        </w:tc>
      </w:tr>
      <w:tr w:rsidR="008164B0" w:rsidRPr="00C50CE4" w:rsidTr="008164B0">
        <w:trPr>
          <w:trHeight w:val="346"/>
        </w:trPr>
        <w:tc>
          <w:tcPr>
            <w:tcW w:w="0" w:type="auto"/>
            <w:vMerge/>
            <w:shd w:val="clear" w:color="auto" w:fill="auto"/>
          </w:tcPr>
          <w:p w:rsidR="00391D95" w:rsidRPr="00C50CE4" w:rsidRDefault="00391D95" w:rsidP="00391D95">
            <w:pPr>
              <w:rPr>
                <w:sz w:val="20"/>
                <w:szCs w:val="20"/>
              </w:rPr>
            </w:pPr>
          </w:p>
        </w:tc>
        <w:tc>
          <w:tcPr>
            <w:tcW w:w="0" w:type="auto"/>
            <w:vMerge/>
            <w:shd w:val="clear" w:color="auto" w:fill="auto"/>
          </w:tcPr>
          <w:p w:rsidR="00391D95" w:rsidRPr="00C50CE4" w:rsidRDefault="00391D95" w:rsidP="00391D95">
            <w:pPr>
              <w:rPr>
                <w:sz w:val="20"/>
                <w:szCs w:val="20"/>
              </w:rPr>
            </w:pPr>
          </w:p>
        </w:tc>
        <w:tc>
          <w:tcPr>
            <w:tcW w:w="0" w:type="auto"/>
            <w:vMerge/>
            <w:shd w:val="clear" w:color="auto" w:fill="auto"/>
          </w:tcPr>
          <w:p w:rsidR="00391D95" w:rsidRPr="00C50CE4" w:rsidRDefault="00391D95" w:rsidP="00391D95">
            <w:pPr>
              <w:rPr>
                <w:sz w:val="20"/>
                <w:szCs w:val="20"/>
              </w:rPr>
            </w:pPr>
          </w:p>
        </w:tc>
        <w:tc>
          <w:tcPr>
            <w:tcW w:w="1635" w:type="dxa"/>
            <w:vMerge/>
            <w:shd w:val="clear" w:color="auto" w:fill="auto"/>
          </w:tcPr>
          <w:p w:rsidR="00391D95" w:rsidRPr="00C50CE4" w:rsidRDefault="00391D95" w:rsidP="00391D95">
            <w:pPr>
              <w:rPr>
                <w:sz w:val="20"/>
                <w:szCs w:val="20"/>
              </w:rPr>
            </w:pPr>
          </w:p>
        </w:tc>
        <w:tc>
          <w:tcPr>
            <w:tcW w:w="1243" w:type="dxa"/>
            <w:shd w:val="clear" w:color="auto" w:fill="auto"/>
          </w:tcPr>
          <w:p w:rsidR="00391D95" w:rsidRPr="00C50CE4" w:rsidRDefault="003A3BFA" w:rsidP="00C50CE4">
            <w:pPr>
              <w:jc w:val="both"/>
              <w:rPr>
                <w:rFonts w:ascii="Times New Roman" w:hAnsi="Times New Roman"/>
                <w:b/>
                <w:color w:val="000000"/>
                <w:sz w:val="20"/>
                <w:szCs w:val="20"/>
              </w:rPr>
            </w:pPr>
            <w:r w:rsidRPr="00C50CE4">
              <w:rPr>
                <w:rFonts w:ascii="Times New Roman" w:hAnsi="Times New Roman"/>
                <w:b/>
                <w:color w:val="000000"/>
                <w:sz w:val="20"/>
                <w:szCs w:val="20"/>
              </w:rPr>
              <w:t>Importo</w:t>
            </w:r>
            <w:r w:rsidR="00391D95" w:rsidRPr="00C50CE4">
              <w:rPr>
                <w:rFonts w:ascii="Times New Roman" w:hAnsi="Times New Roman"/>
                <w:b/>
                <w:color w:val="000000"/>
                <w:sz w:val="20"/>
                <w:szCs w:val="20"/>
                <w:vertAlign w:val="superscript"/>
              </w:rPr>
              <w:footnoteReference w:id="39"/>
            </w:r>
          </w:p>
        </w:tc>
        <w:tc>
          <w:tcPr>
            <w:tcW w:w="546" w:type="dxa"/>
            <w:shd w:val="clear" w:color="auto" w:fill="auto"/>
          </w:tcPr>
          <w:p w:rsidR="00391D95" w:rsidRPr="00C50CE4" w:rsidRDefault="00391D95" w:rsidP="00C50CE4">
            <w:pPr>
              <w:jc w:val="both"/>
              <w:rPr>
                <w:rFonts w:ascii="Times New Roman" w:hAnsi="Times New Roman"/>
                <w:b/>
                <w:color w:val="000000"/>
                <w:sz w:val="20"/>
                <w:szCs w:val="20"/>
              </w:rPr>
            </w:pPr>
            <w:r w:rsidRPr="00C50CE4">
              <w:rPr>
                <w:rFonts w:ascii="Times New Roman" w:hAnsi="Times New Roman"/>
                <w:b/>
                <w:color w:val="000000"/>
                <w:sz w:val="20"/>
                <w:szCs w:val="20"/>
              </w:rPr>
              <w:t>%</w:t>
            </w:r>
            <w:r w:rsidRPr="00C50CE4">
              <w:rPr>
                <w:rFonts w:ascii="Times New Roman" w:hAnsi="Times New Roman"/>
                <w:b/>
                <w:color w:val="000000"/>
                <w:sz w:val="20"/>
                <w:szCs w:val="20"/>
                <w:vertAlign w:val="superscript"/>
              </w:rPr>
              <w:footnoteReference w:id="40"/>
            </w:r>
          </w:p>
        </w:tc>
        <w:tc>
          <w:tcPr>
            <w:tcW w:w="1483" w:type="dxa"/>
            <w:vMerge/>
            <w:shd w:val="clear" w:color="auto" w:fill="auto"/>
          </w:tcPr>
          <w:p w:rsidR="00391D95" w:rsidRPr="00C50CE4" w:rsidRDefault="00391D95" w:rsidP="00391D95">
            <w:pPr>
              <w:rPr>
                <w:sz w:val="20"/>
                <w:szCs w:val="20"/>
              </w:rPr>
            </w:pPr>
          </w:p>
        </w:tc>
        <w:tc>
          <w:tcPr>
            <w:tcW w:w="933" w:type="dxa"/>
            <w:vMerge/>
            <w:shd w:val="clear" w:color="auto" w:fill="auto"/>
          </w:tcPr>
          <w:p w:rsidR="00391D95" w:rsidRPr="00C50CE4" w:rsidRDefault="00391D95" w:rsidP="00391D95">
            <w:pPr>
              <w:rPr>
                <w:sz w:val="20"/>
                <w:szCs w:val="20"/>
              </w:rPr>
            </w:pPr>
          </w:p>
        </w:tc>
        <w:tc>
          <w:tcPr>
            <w:tcW w:w="0" w:type="auto"/>
            <w:vMerge/>
            <w:shd w:val="clear" w:color="auto" w:fill="auto"/>
          </w:tcPr>
          <w:p w:rsidR="00391D95" w:rsidRPr="00C50CE4" w:rsidRDefault="00391D95" w:rsidP="00391D95">
            <w:pPr>
              <w:rPr>
                <w:sz w:val="20"/>
                <w:szCs w:val="20"/>
              </w:rPr>
            </w:pPr>
          </w:p>
        </w:tc>
        <w:tc>
          <w:tcPr>
            <w:tcW w:w="0" w:type="auto"/>
            <w:vMerge/>
            <w:shd w:val="clear" w:color="auto" w:fill="auto"/>
          </w:tcPr>
          <w:p w:rsidR="00391D95" w:rsidRPr="00C50CE4" w:rsidRDefault="00391D95" w:rsidP="00391D95">
            <w:pPr>
              <w:rPr>
                <w:sz w:val="20"/>
                <w:szCs w:val="20"/>
              </w:rPr>
            </w:pPr>
          </w:p>
        </w:tc>
        <w:tc>
          <w:tcPr>
            <w:tcW w:w="0" w:type="auto"/>
            <w:vMerge/>
            <w:shd w:val="clear" w:color="auto" w:fill="auto"/>
          </w:tcPr>
          <w:p w:rsidR="00391D95" w:rsidRPr="00C50CE4" w:rsidRDefault="00391D95" w:rsidP="00391D95">
            <w:pPr>
              <w:rPr>
                <w:sz w:val="20"/>
                <w:szCs w:val="20"/>
              </w:rPr>
            </w:pPr>
          </w:p>
        </w:tc>
        <w:tc>
          <w:tcPr>
            <w:tcW w:w="0" w:type="auto"/>
            <w:vMerge/>
            <w:shd w:val="clear" w:color="auto" w:fill="auto"/>
          </w:tcPr>
          <w:p w:rsidR="00391D95" w:rsidRPr="00C50CE4" w:rsidRDefault="00391D95" w:rsidP="00391D95">
            <w:pPr>
              <w:rPr>
                <w:sz w:val="20"/>
                <w:szCs w:val="20"/>
              </w:rPr>
            </w:pPr>
          </w:p>
        </w:tc>
      </w:tr>
      <w:tr w:rsidR="00A00F0F" w:rsidRPr="00C50CE4" w:rsidTr="008164B0">
        <w:trPr>
          <w:trHeight w:val="346"/>
        </w:trPr>
        <w:tc>
          <w:tcPr>
            <w:tcW w:w="0" w:type="auto"/>
            <w:shd w:val="clear" w:color="auto" w:fill="auto"/>
          </w:tcPr>
          <w:p w:rsidR="00A00F0F" w:rsidRPr="00C50CE4" w:rsidRDefault="00A00F0F" w:rsidP="00391D95">
            <w:pPr>
              <w:rPr>
                <w:sz w:val="20"/>
                <w:szCs w:val="20"/>
              </w:rPr>
            </w:pPr>
          </w:p>
        </w:tc>
        <w:tc>
          <w:tcPr>
            <w:tcW w:w="0" w:type="auto"/>
            <w:shd w:val="clear" w:color="auto" w:fill="auto"/>
          </w:tcPr>
          <w:p w:rsidR="00A00F0F" w:rsidRPr="00C50CE4" w:rsidRDefault="00A00F0F" w:rsidP="00391D95">
            <w:pPr>
              <w:rPr>
                <w:sz w:val="20"/>
                <w:szCs w:val="20"/>
              </w:rPr>
            </w:pPr>
          </w:p>
        </w:tc>
        <w:tc>
          <w:tcPr>
            <w:tcW w:w="0" w:type="auto"/>
            <w:shd w:val="clear" w:color="auto" w:fill="auto"/>
          </w:tcPr>
          <w:p w:rsidR="00A00F0F" w:rsidRPr="00C50CE4" w:rsidRDefault="00A00F0F" w:rsidP="00391D95">
            <w:pPr>
              <w:rPr>
                <w:sz w:val="20"/>
                <w:szCs w:val="20"/>
              </w:rPr>
            </w:pPr>
          </w:p>
        </w:tc>
        <w:tc>
          <w:tcPr>
            <w:tcW w:w="1635" w:type="dxa"/>
            <w:shd w:val="clear" w:color="auto" w:fill="auto"/>
          </w:tcPr>
          <w:p w:rsidR="00A00F0F" w:rsidRPr="00C50CE4" w:rsidRDefault="00A00F0F" w:rsidP="00391D95">
            <w:pPr>
              <w:rPr>
                <w:sz w:val="20"/>
                <w:szCs w:val="20"/>
              </w:rPr>
            </w:pPr>
          </w:p>
        </w:tc>
        <w:tc>
          <w:tcPr>
            <w:tcW w:w="1243" w:type="dxa"/>
            <w:shd w:val="clear" w:color="auto" w:fill="auto"/>
          </w:tcPr>
          <w:p w:rsidR="00A00F0F" w:rsidRPr="00C50CE4" w:rsidRDefault="00A00F0F" w:rsidP="00C50CE4">
            <w:pPr>
              <w:jc w:val="both"/>
              <w:rPr>
                <w:rFonts w:ascii="Times New Roman" w:hAnsi="Times New Roman"/>
                <w:b/>
                <w:color w:val="000000"/>
                <w:sz w:val="20"/>
                <w:szCs w:val="20"/>
              </w:rPr>
            </w:pPr>
          </w:p>
        </w:tc>
        <w:tc>
          <w:tcPr>
            <w:tcW w:w="546" w:type="dxa"/>
            <w:shd w:val="clear" w:color="auto" w:fill="auto"/>
          </w:tcPr>
          <w:p w:rsidR="00A00F0F" w:rsidRPr="00C50CE4" w:rsidRDefault="00A00F0F" w:rsidP="00C50CE4">
            <w:pPr>
              <w:jc w:val="both"/>
              <w:rPr>
                <w:rFonts w:ascii="Times New Roman" w:hAnsi="Times New Roman"/>
                <w:b/>
                <w:color w:val="000000"/>
                <w:sz w:val="20"/>
                <w:szCs w:val="20"/>
              </w:rPr>
            </w:pPr>
          </w:p>
        </w:tc>
        <w:tc>
          <w:tcPr>
            <w:tcW w:w="1483" w:type="dxa"/>
            <w:shd w:val="clear" w:color="auto" w:fill="auto"/>
          </w:tcPr>
          <w:p w:rsidR="00A00F0F" w:rsidRPr="00C50CE4" w:rsidRDefault="00A00F0F" w:rsidP="00391D95">
            <w:pPr>
              <w:rPr>
                <w:sz w:val="20"/>
                <w:szCs w:val="20"/>
              </w:rPr>
            </w:pPr>
          </w:p>
        </w:tc>
        <w:tc>
          <w:tcPr>
            <w:tcW w:w="933" w:type="dxa"/>
            <w:shd w:val="clear" w:color="auto" w:fill="auto"/>
          </w:tcPr>
          <w:p w:rsidR="00A00F0F" w:rsidRPr="00C50CE4" w:rsidRDefault="00A00F0F" w:rsidP="00391D95">
            <w:pPr>
              <w:rPr>
                <w:sz w:val="20"/>
                <w:szCs w:val="20"/>
              </w:rPr>
            </w:pPr>
          </w:p>
        </w:tc>
        <w:tc>
          <w:tcPr>
            <w:tcW w:w="0" w:type="auto"/>
            <w:shd w:val="clear" w:color="auto" w:fill="auto"/>
          </w:tcPr>
          <w:p w:rsidR="00A00F0F" w:rsidRPr="00C50CE4" w:rsidRDefault="00A00F0F" w:rsidP="00391D95">
            <w:pPr>
              <w:rPr>
                <w:sz w:val="20"/>
                <w:szCs w:val="20"/>
              </w:rPr>
            </w:pPr>
          </w:p>
        </w:tc>
        <w:tc>
          <w:tcPr>
            <w:tcW w:w="0" w:type="auto"/>
            <w:shd w:val="clear" w:color="auto" w:fill="auto"/>
          </w:tcPr>
          <w:p w:rsidR="00A00F0F" w:rsidRPr="00C50CE4" w:rsidRDefault="00A00F0F" w:rsidP="00391D95">
            <w:pPr>
              <w:rPr>
                <w:sz w:val="20"/>
                <w:szCs w:val="20"/>
              </w:rPr>
            </w:pPr>
          </w:p>
        </w:tc>
        <w:tc>
          <w:tcPr>
            <w:tcW w:w="0" w:type="auto"/>
            <w:shd w:val="clear" w:color="auto" w:fill="auto"/>
          </w:tcPr>
          <w:p w:rsidR="00A00F0F" w:rsidRPr="00C50CE4" w:rsidRDefault="00A00F0F" w:rsidP="00391D95">
            <w:pPr>
              <w:rPr>
                <w:sz w:val="20"/>
                <w:szCs w:val="20"/>
              </w:rPr>
            </w:pPr>
          </w:p>
        </w:tc>
        <w:tc>
          <w:tcPr>
            <w:tcW w:w="0" w:type="auto"/>
            <w:shd w:val="clear" w:color="auto" w:fill="auto"/>
          </w:tcPr>
          <w:p w:rsidR="00A00F0F" w:rsidRPr="00C50CE4" w:rsidRDefault="00A00F0F" w:rsidP="00391D95">
            <w:pPr>
              <w:rPr>
                <w:sz w:val="20"/>
                <w:szCs w:val="20"/>
              </w:rPr>
            </w:pPr>
          </w:p>
        </w:tc>
      </w:tr>
    </w:tbl>
    <w:p w:rsidR="00507795" w:rsidRDefault="00507795"/>
    <w:p w:rsidR="00391D95" w:rsidRPr="000909E1" w:rsidRDefault="00391D95" w:rsidP="004E425A">
      <w:pPr>
        <w:rPr>
          <w:lang w:eastAsia="en-GB"/>
        </w:rPr>
        <w:sectPr w:rsidR="00391D95" w:rsidRPr="000909E1" w:rsidSect="00391D95">
          <w:pgSz w:w="16838" w:h="11906" w:orient="landscape"/>
          <w:pgMar w:top="1417" w:right="1417" w:bottom="1417" w:left="1417" w:header="708" w:footer="708" w:gutter="0"/>
          <w:cols w:space="708"/>
          <w:titlePg/>
          <w:docGrid w:linePitch="360"/>
        </w:sectPr>
      </w:pPr>
    </w:p>
    <w:p w:rsidR="002F3C3B" w:rsidRPr="00043B49" w:rsidRDefault="00F11C8A" w:rsidP="00A00F0F">
      <w:pPr>
        <w:pStyle w:val="Titolo1"/>
        <w:spacing w:before="0" w:after="0"/>
        <w:rPr>
          <w:lang w:val="it-IT"/>
        </w:rPr>
      </w:pPr>
      <w:bookmarkStart w:id="19" w:name="_Toc433801142"/>
      <w:r w:rsidRPr="00043B49">
        <w:rPr>
          <w:lang w:val="it-IT"/>
        </w:rPr>
        <w:t xml:space="preserve">Allegato </w:t>
      </w:r>
      <w:r w:rsidR="00F570FF" w:rsidRPr="00043B49">
        <w:rPr>
          <w:lang w:val="it-IT"/>
        </w:rPr>
        <w:t xml:space="preserve"> </w:t>
      </w:r>
      <w:r w:rsidRPr="00043B49">
        <w:rPr>
          <w:lang w:val="it-IT"/>
        </w:rPr>
        <w:t xml:space="preserve">3 </w:t>
      </w:r>
      <w:r w:rsidR="00AD180B" w:rsidRPr="00043B49">
        <w:rPr>
          <w:lang w:val="it-IT"/>
        </w:rPr>
        <w:t>–</w:t>
      </w:r>
      <w:r w:rsidR="002077A2" w:rsidRPr="00043B49">
        <w:rPr>
          <w:lang w:val="it-IT"/>
        </w:rPr>
        <w:t xml:space="preserve"> </w:t>
      </w:r>
      <w:r w:rsidR="00F33B7F" w:rsidRPr="00043B49">
        <w:rPr>
          <w:lang w:val="it-IT"/>
        </w:rPr>
        <w:t>RAC e Pareri di Audit da presentare entro il 15/02/2016</w:t>
      </w:r>
      <w:bookmarkEnd w:id="19"/>
    </w:p>
    <w:p w:rsidR="00A00F0F" w:rsidRPr="00043B49" w:rsidRDefault="00A00F0F" w:rsidP="00A00F0F">
      <w:pPr>
        <w:rPr>
          <w:lang w:val="it-IT" w:eastAsia="en-GB"/>
        </w:rPr>
      </w:pPr>
    </w:p>
    <w:p w:rsidR="00F33B7F" w:rsidRDefault="00F33B7F" w:rsidP="00A00F0F">
      <w:pPr>
        <w:pStyle w:val="ZDGName"/>
        <w:jc w:val="both"/>
        <w:rPr>
          <w:rFonts w:ascii="Times New Roman" w:hAnsi="Times New Roman" w:cs="Times New Roman"/>
          <w:sz w:val="24"/>
          <w:szCs w:val="24"/>
          <w:lang w:val="en-US"/>
        </w:rPr>
      </w:pPr>
      <w:r w:rsidRPr="00F33B7F">
        <w:rPr>
          <w:rFonts w:ascii="Times New Roman" w:hAnsi="Times New Roman" w:cs="Times New Roman"/>
          <w:sz w:val="24"/>
          <w:szCs w:val="24"/>
          <w:lang w:val="en-US"/>
        </w:rPr>
        <w:t xml:space="preserve">Questo allegato ha lo scopo di fornire </w:t>
      </w:r>
      <w:r w:rsidR="004655C7">
        <w:rPr>
          <w:rFonts w:ascii="Times New Roman" w:hAnsi="Times New Roman" w:cs="Times New Roman"/>
          <w:sz w:val="24"/>
          <w:szCs w:val="24"/>
          <w:lang w:val="en-US"/>
        </w:rPr>
        <w:t>specifici orientamenti</w:t>
      </w:r>
      <w:r w:rsidRPr="00F33B7F">
        <w:rPr>
          <w:rFonts w:ascii="Times New Roman" w:hAnsi="Times New Roman" w:cs="Times New Roman"/>
          <w:sz w:val="24"/>
          <w:szCs w:val="24"/>
          <w:lang w:val="en-US"/>
        </w:rPr>
        <w:t xml:space="preserve"> per la preparazione del</w:t>
      </w:r>
      <w:r>
        <w:rPr>
          <w:rFonts w:ascii="Times New Roman" w:hAnsi="Times New Roman" w:cs="Times New Roman"/>
          <w:sz w:val="24"/>
          <w:szCs w:val="24"/>
          <w:lang w:val="en-US"/>
        </w:rPr>
        <w:t>la prima RAC e del primo Parere di Audit per il</w:t>
      </w:r>
      <w:r w:rsidRPr="00F33B7F">
        <w:rPr>
          <w:rFonts w:ascii="Times New Roman" w:hAnsi="Times New Roman" w:cs="Times New Roman"/>
          <w:sz w:val="24"/>
          <w:szCs w:val="24"/>
          <w:lang w:val="en-US"/>
        </w:rPr>
        <w:t xml:space="preserve"> periodo 2014-2020, nel caso in cui </w:t>
      </w:r>
      <w:r>
        <w:rPr>
          <w:rFonts w:ascii="Times New Roman" w:hAnsi="Times New Roman" w:cs="Times New Roman"/>
          <w:sz w:val="24"/>
          <w:szCs w:val="24"/>
          <w:lang w:val="en-US"/>
        </w:rPr>
        <w:t xml:space="preserve">vi siano spese limitate o non dichiarate </w:t>
      </w:r>
      <w:r w:rsidRPr="00F33B7F">
        <w:rPr>
          <w:rFonts w:ascii="Times New Roman" w:hAnsi="Times New Roman" w:cs="Times New Roman"/>
          <w:sz w:val="24"/>
          <w:szCs w:val="24"/>
          <w:lang w:val="en-US"/>
        </w:rPr>
        <w:t>alla Commissione nel corso del primo anno contabile (gennaio 2014-giugno 2015).</w:t>
      </w:r>
    </w:p>
    <w:p w:rsidR="00A00F0F" w:rsidRDefault="00A00F0F" w:rsidP="00A00F0F">
      <w:pPr>
        <w:pStyle w:val="ZDGName"/>
        <w:jc w:val="both"/>
        <w:rPr>
          <w:rFonts w:ascii="Times New Roman" w:hAnsi="Times New Roman" w:cs="Times New Roman"/>
          <w:sz w:val="24"/>
          <w:szCs w:val="24"/>
          <w:lang w:val="en-US"/>
        </w:rPr>
      </w:pPr>
    </w:p>
    <w:p w:rsidR="00F33B7F" w:rsidRDefault="00F33B7F" w:rsidP="00A00F0F">
      <w:pPr>
        <w:pStyle w:val="ZDGName"/>
        <w:jc w:val="both"/>
        <w:rPr>
          <w:rFonts w:ascii="Times New Roman" w:hAnsi="Times New Roman" w:cs="Times New Roman"/>
          <w:b/>
          <w:sz w:val="24"/>
          <w:szCs w:val="24"/>
          <w:lang w:val="en-US"/>
        </w:rPr>
      </w:pPr>
      <w:r w:rsidRPr="00826D97">
        <w:rPr>
          <w:rFonts w:ascii="Times New Roman" w:hAnsi="Times New Roman" w:cs="Times New Roman"/>
          <w:b/>
          <w:sz w:val="24"/>
          <w:szCs w:val="24"/>
          <w:lang w:val="en-US"/>
        </w:rPr>
        <w:t>RAC</w:t>
      </w:r>
    </w:p>
    <w:p w:rsidR="00A00F0F" w:rsidRDefault="00A00F0F" w:rsidP="00A00F0F">
      <w:pPr>
        <w:pStyle w:val="ZDGName"/>
        <w:jc w:val="both"/>
        <w:rPr>
          <w:rFonts w:ascii="Times New Roman" w:hAnsi="Times New Roman" w:cs="Times New Roman"/>
          <w:b/>
          <w:sz w:val="24"/>
          <w:szCs w:val="24"/>
          <w:lang w:val="en-US"/>
        </w:rPr>
      </w:pPr>
    </w:p>
    <w:p w:rsidR="00F33B7F" w:rsidRDefault="00F33B7F" w:rsidP="00A00F0F">
      <w:pPr>
        <w:pStyle w:val="ZDGName"/>
        <w:jc w:val="both"/>
        <w:rPr>
          <w:rFonts w:ascii="Times New Roman" w:hAnsi="Times New Roman" w:cs="Times New Roman"/>
          <w:sz w:val="24"/>
          <w:szCs w:val="24"/>
          <w:lang w:val="en-US"/>
        </w:rPr>
      </w:pPr>
      <w:r w:rsidRPr="00043B49">
        <w:rPr>
          <w:rFonts w:ascii="Times New Roman" w:hAnsi="Times New Roman" w:cs="Times New Roman"/>
          <w:sz w:val="24"/>
          <w:szCs w:val="24"/>
          <w:lang w:val="it-IT"/>
        </w:rPr>
        <w:t xml:space="preserve">L'AdA dovrebbe riferire nella RAC il lavoro di audit condotto in relazione al primo </w:t>
      </w:r>
      <w:r w:rsidR="001920D1" w:rsidRPr="00043B49">
        <w:rPr>
          <w:rFonts w:ascii="Times New Roman" w:hAnsi="Times New Roman" w:cs="Times New Roman"/>
          <w:sz w:val="24"/>
          <w:szCs w:val="24"/>
          <w:lang w:val="it-IT"/>
        </w:rPr>
        <w:t>anno contabile</w:t>
      </w:r>
      <w:r w:rsidRPr="00043B49">
        <w:rPr>
          <w:rFonts w:ascii="Times New Roman" w:hAnsi="Times New Roman" w:cs="Times New Roman"/>
          <w:sz w:val="24"/>
          <w:szCs w:val="24"/>
          <w:lang w:val="it-IT"/>
        </w:rPr>
        <w:t xml:space="preserve"> ed </w:t>
      </w:r>
      <w:r w:rsidR="001920D1" w:rsidRPr="00043B49">
        <w:rPr>
          <w:rFonts w:ascii="Times New Roman" w:hAnsi="Times New Roman" w:cs="Times New Roman"/>
          <w:sz w:val="24"/>
          <w:szCs w:val="24"/>
          <w:lang w:val="it-IT"/>
        </w:rPr>
        <w:t>a</w:t>
      </w:r>
      <w:r w:rsidRPr="00043B49">
        <w:rPr>
          <w:rFonts w:ascii="Times New Roman" w:hAnsi="Times New Roman" w:cs="Times New Roman"/>
          <w:sz w:val="24"/>
          <w:szCs w:val="24"/>
          <w:lang w:val="it-IT"/>
        </w:rPr>
        <w:t xml:space="preserve">i risultati corrispondenti. </w:t>
      </w:r>
      <w:r w:rsidRPr="00F33B7F">
        <w:rPr>
          <w:rFonts w:ascii="Times New Roman" w:hAnsi="Times New Roman" w:cs="Times New Roman"/>
          <w:sz w:val="24"/>
          <w:szCs w:val="24"/>
          <w:lang w:val="en-US"/>
        </w:rPr>
        <w:t xml:space="preserve">In caso di scostamento rispetto alla </w:t>
      </w:r>
      <w:r w:rsidR="00F44B46">
        <w:rPr>
          <w:rFonts w:ascii="Times New Roman" w:hAnsi="Times New Roman" w:cs="Times New Roman"/>
          <w:sz w:val="24"/>
          <w:szCs w:val="24"/>
          <w:lang w:val="en-US"/>
        </w:rPr>
        <w:t>S</w:t>
      </w:r>
      <w:r w:rsidRPr="00F33B7F">
        <w:rPr>
          <w:rFonts w:ascii="Times New Roman" w:hAnsi="Times New Roman" w:cs="Times New Roman"/>
          <w:sz w:val="24"/>
          <w:szCs w:val="24"/>
          <w:lang w:val="en-US"/>
        </w:rPr>
        <w:t xml:space="preserve">trategia di </w:t>
      </w:r>
      <w:r w:rsidR="00F44B46">
        <w:rPr>
          <w:rFonts w:ascii="Times New Roman" w:hAnsi="Times New Roman" w:cs="Times New Roman"/>
          <w:sz w:val="24"/>
          <w:szCs w:val="24"/>
          <w:lang w:val="en-US"/>
        </w:rPr>
        <w:t>A</w:t>
      </w:r>
      <w:r w:rsidRPr="00F33B7F">
        <w:rPr>
          <w:rFonts w:ascii="Times New Roman" w:hAnsi="Times New Roman" w:cs="Times New Roman"/>
          <w:sz w:val="24"/>
          <w:szCs w:val="24"/>
          <w:lang w:val="en-US"/>
        </w:rPr>
        <w:t xml:space="preserve">udit, questo dovrebbe essere spiegato </w:t>
      </w:r>
      <w:r>
        <w:rPr>
          <w:rFonts w:ascii="Times New Roman" w:hAnsi="Times New Roman" w:cs="Times New Roman"/>
          <w:sz w:val="24"/>
          <w:szCs w:val="24"/>
          <w:lang w:val="en-US"/>
        </w:rPr>
        <w:t xml:space="preserve">nella </w:t>
      </w:r>
      <w:r w:rsidRPr="00F33B7F">
        <w:rPr>
          <w:rFonts w:ascii="Times New Roman" w:hAnsi="Times New Roman" w:cs="Times New Roman"/>
          <w:sz w:val="24"/>
          <w:szCs w:val="24"/>
          <w:lang w:val="en-US"/>
        </w:rPr>
        <w:t>"</w:t>
      </w:r>
      <w:r w:rsidRPr="001920D1">
        <w:rPr>
          <w:rFonts w:ascii="Times New Roman" w:hAnsi="Times New Roman" w:cs="Times New Roman"/>
          <w:i/>
          <w:sz w:val="24"/>
          <w:szCs w:val="24"/>
          <w:lang w:val="en-US"/>
        </w:rPr>
        <w:t>Sezione 3 Modifiche alla strategia di audit</w:t>
      </w:r>
      <w:r w:rsidRPr="00F33B7F">
        <w:rPr>
          <w:rFonts w:ascii="Times New Roman" w:hAnsi="Times New Roman" w:cs="Times New Roman"/>
          <w:sz w:val="24"/>
          <w:szCs w:val="24"/>
          <w:lang w:val="en-US"/>
        </w:rPr>
        <w:t>".</w:t>
      </w:r>
    </w:p>
    <w:p w:rsidR="00A00F0F" w:rsidRDefault="00A00F0F" w:rsidP="00A00F0F">
      <w:pPr>
        <w:pStyle w:val="ZDGName"/>
        <w:jc w:val="both"/>
        <w:rPr>
          <w:rFonts w:ascii="Times New Roman" w:hAnsi="Times New Roman" w:cs="Times New Roman"/>
          <w:sz w:val="24"/>
          <w:szCs w:val="24"/>
          <w:lang w:val="en-US"/>
        </w:rPr>
      </w:pPr>
    </w:p>
    <w:p w:rsidR="00826D97" w:rsidRDefault="00826D97" w:rsidP="00A00F0F">
      <w:pPr>
        <w:pStyle w:val="ZDGName"/>
        <w:jc w:val="both"/>
        <w:rPr>
          <w:rFonts w:ascii="Times New Roman" w:hAnsi="Times New Roman" w:cs="Times New Roman"/>
          <w:b/>
          <w:sz w:val="24"/>
          <w:szCs w:val="24"/>
          <w:lang w:val="en-US"/>
        </w:rPr>
      </w:pPr>
      <w:r w:rsidRPr="00826D97">
        <w:rPr>
          <w:rFonts w:ascii="Times New Roman" w:hAnsi="Times New Roman" w:cs="Times New Roman"/>
          <w:b/>
          <w:sz w:val="24"/>
          <w:szCs w:val="24"/>
          <w:lang w:val="en-US"/>
        </w:rPr>
        <w:t>Parere di Audit</w:t>
      </w:r>
    </w:p>
    <w:p w:rsidR="00A00F0F" w:rsidRDefault="00A00F0F" w:rsidP="00A00F0F">
      <w:pPr>
        <w:pStyle w:val="ZDGName"/>
        <w:jc w:val="both"/>
        <w:rPr>
          <w:rFonts w:ascii="Times New Roman" w:hAnsi="Times New Roman" w:cs="Times New Roman"/>
          <w:b/>
          <w:sz w:val="24"/>
          <w:szCs w:val="24"/>
          <w:lang w:val="en-US"/>
        </w:rPr>
      </w:pPr>
    </w:p>
    <w:p w:rsidR="00826D97" w:rsidRDefault="00826D97" w:rsidP="00A00F0F">
      <w:pPr>
        <w:pStyle w:val="ZDGName"/>
        <w:ind w:left="284" w:hanging="284"/>
        <w:jc w:val="both"/>
        <w:rPr>
          <w:rFonts w:ascii="Times New Roman" w:hAnsi="Times New Roman" w:cs="Times New Roman"/>
          <w:sz w:val="24"/>
          <w:szCs w:val="24"/>
          <w:lang w:val="en-US"/>
        </w:rPr>
      </w:pPr>
      <w:r w:rsidRPr="00826D97">
        <w:rPr>
          <w:rFonts w:ascii="Times New Roman" w:hAnsi="Times New Roman" w:cs="Times New Roman"/>
          <w:sz w:val="24"/>
          <w:szCs w:val="24"/>
          <w:lang w:val="en-US"/>
        </w:rPr>
        <w:t xml:space="preserve">• </w:t>
      </w:r>
      <w:r>
        <w:rPr>
          <w:rFonts w:ascii="Times New Roman" w:hAnsi="Times New Roman" w:cs="Times New Roman"/>
          <w:sz w:val="24"/>
          <w:szCs w:val="24"/>
          <w:lang w:val="en-US"/>
        </w:rPr>
        <w:t>Sulla</w:t>
      </w:r>
      <w:r w:rsidRPr="00826D97">
        <w:rPr>
          <w:rFonts w:ascii="Times New Roman" w:hAnsi="Times New Roman" w:cs="Times New Roman"/>
          <w:sz w:val="24"/>
          <w:szCs w:val="24"/>
          <w:lang w:val="en-US"/>
        </w:rPr>
        <w:t xml:space="preserve"> legittimità e regolarità delle spese:</w:t>
      </w:r>
    </w:p>
    <w:p w:rsidR="00A00F0F" w:rsidRPr="00C45D6A" w:rsidRDefault="00A00F0F" w:rsidP="00A00F0F">
      <w:pPr>
        <w:pStyle w:val="ZDGName"/>
        <w:ind w:left="284" w:hanging="284"/>
        <w:jc w:val="both"/>
        <w:rPr>
          <w:rFonts w:ascii="Times New Roman" w:hAnsi="Times New Roman" w:cs="Times New Roman"/>
          <w:sz w:val="18"/>
          <w:szCs w:val="24"/>
          <w:lang w:val="en-US"/>
        </w:rPr>
      </w:pPr>
    </w:p>
    <w:p w:rsidR="00826D97" w:rsidRPr="00043B49" w:rsidRDefault="00826D97" w:rsidP="00A00F0F">
      <w:pPr>
        <w:pStyle w:val="ZDGName"/>
        <w:jc w:val="both"/>
        <w:rPr>
          <w:rFonts w:ascii="Times New Roman" w:hAnsi="Times New Roman" w:cs="Times New Roman"/>
          <w:sz w:val="24"/>
          <w:szCs w:val="24"/>
          <w:lang w:val="it-IT"/>
        </w:rPr>
      </w:pPr>
      <w:r w:rsidRPr="00043B49">
        <w:rPr>
          <w:rFonts w:ascii="Times New Roman" w:hAnsi="Times New Roman" w:cs="Times New Roman"/>
          <w:sz w:val="24"/>
          <w:szCs w:val="24"/>
          <w:lang w:val="it-IT"/>
        </w:rPr>
        <w:t xml:space="preserve">Nel caso in cui nessuna spesa è stata dichiarata alla Commissione per quanto riguarda il primo </w:t>
      </w:r>
      <w:r w:rsidR="001920D1" w:rsidRPr="00043B49">
        <w:rPr>
          <w:rFonts w:ascii="Times New Roman" w:hAnsi="Times New Roman" w:cs="Times New Roman"/>
          <w:sz w:val="24"/>
          <w:szCs w:val="24"/>
          <w:lang w:val="it-IT"/>
        </w:rPr>
        <w:t>anno</w:t>
      </w:r>
      <w:r w:rsidRPr="00043B49">
        <w:rPr>
          <w:rFonts w:ascii="Times New Roman" w:hAnsi="Times New Roman" w:cs="Times New Roman"/>
          <w:sz w:val="24"/>
          <w:szCs w:val="24"/>
          <w:lang w:val="it-IT"/>
        </w:rPr>
        <w:t xml:space="preserve"> contabile, l'AdA può emettere una </w:t>
      </w:r>
      <w:r w:rsidR="005B701A" w:rsidRPr="00043B49">
        <w:rPr>
          <w:rFonts w:ascii="Times New Roman" w:hAnsi="Times New Roman" w:cs="Times New Roman"/>
          <w:sz w:val="24"/>
          <w:szCs w:val="24"/>
          <w:lang w:val="it-IT"/>
        </w:rPr>
        <w:t>rinuncia ad esprimere il parere</w:t>
      </w:r>
      <w:r w:rsidRPr="00043B49">
        <w:rPr>
          <w:rFonts w:ascii="Times New Roman" w:hAnsi="Times New Roman" w:cs="Times New Roman"/>
          <w:sz w:val="24"/>
          <w:szCs w:val="24"/>
          <w:lang w:val="it-IT"/>
        </w:rPr>
        <w:t xml:space="preserve"> sulla legittimità e regolarità delle spese.</w:t>
      </w:r>
    </w:p>
    <w:p w:rsidR="00620531" w:rsidRPr="00043B49" w:rsidRDefault="00826D97" w:rsidP="00A00F0F">
      <w:pPr>
        <w:pStyle w:val="ZDGName"/>
        <w:jc w:val="both"/>
        <w:rPr>
          <w:rFonts w:ascii="Times New Roman" w:hAnsi="Times New Roman" w:cs="Times New Roman"/>
          <w:sz w:val="24"/>
          <w:szCs w:val="24"/>
          <w:lang w:val="it-IT"/>
        </w:rPr>
      </w:pPr>
      <w:r w:rsidRPr="00043B49">
        <w:rPr>
          <w:rFonts w:ascii="Times New Roman" w:hAnsi="Times New Roman" w:cs="Times New Roman"/>
          <w:sz w:val="24"/>
          <w:szCs w:val="24"/>
          <w:lang w:val="it-IT"/>
        </w:rPr>
        <w:t xml:space="preserve">Nel caso in cui </w:t>
      </w:r>
      <w:r w:rsidR="00854C34" w:rsidRPr="00043B49">
        <w:rPr>
          <w:rFonts w:ascii="Times New Roman" w:hAnsi="Times New Roman" w:cs="Times New Roman"/>
          <w:sz w:val="24"/>
          <w:szCs w:val="24"/>
          <w:lang w:val="it-IT"/>
        </w:rPr>
        <w:t xml:space="preserve">spese limitate siano state dichiarate </w:t>
      </w:r>
      <w:r w:rsidRPr="00043B49">
        <w:rPr>
          <w:rFonts w:ascii="Times New Roman" w:hAnsi="Times New Roman" w:cs="Times New Roman"/>
          <w:sz w:val="24"/>
          <w:szCs w:val="24"/>
          <w:lang w:val="it-IT"/>
        </w:rPr>
        <w:t xml:space="preserve">alla Commissione per quanto riguarda il primo </w:t>
      </w:r>
      <w:r w:rsidR="001920D1" w:rsidRPr="00043B49">
        <w:rPr>
          <w:rFonts w:ascii="Times New Roman" w:hAnsi="Times New Roman" w:cs="Times New Roman"/>
          <w:sz w:val="24"/>
          <w:szCs w:val="24"/>
          <w:lang w:val="it-IT"/>
        </w:rPr>
        <w:t>anno</w:t>
      </w:r>
      <w:r w:rsidRPr="00043B49">
        <w:rPr>
          <w:rFonts w:ascii="Times New Roman" w:hAnsi="Times New Roman" w:cs="Times New Roman"/>
          <w:sz w:val="24"/>
          <w:szCs w:val="24"/>
          <w:lang w:val="it-IT"/>
        </w:rPr>
        <w:t xml:space="preserve"> contabile, gli audit delle o</w:t>
      </w:r>
      <w:r w:rsidR="00E52710" w:rsidRPr="00043B49">
        <w:rPr>
          <w:rFonts w:ascii="Times New Roman" w:hAnsi="Times New Roman" w:cs="Times New Roman"/>
          <w:sz w:val="24"/>
          <w:szCs w:val="24"/>
          <w:lang w:val="it-IT"/>
        </w:rPr>
        <w:t xml:space="preserve">perazioni </w:t>
      </w:r>
      <w:r w:rsidR="004C4380" w:rsidRPr="00043B49">
        <w:rPr>
          <w:rFonts w:ascii="Times New Roman" w:hAnsi="Times New Roman" w:cs="Times New Roman"/>
          <w:sz w:val="24"/>
          <w:szCs w:val="24"/>
          <w:lang w:val="it-IT"/>
        </w:rPr>
        <w:t>dovrebbero</w:t>
      </w:r>
      <w:r w:rsidR="00E52710" w:rsidRPr="00043B49">
        <w:rPr>
          <w:rFonts w:ascii="Times New Roman" w:hAnsi="Times New Roman" w:cs="Times New Roman"/>
          <w:sz w:val="24"/>
          <w:szCs w:val="24"/>
          <w:lang w:val="it-IT"/>
        </w:rPr>
        <w:t xml:space="preserve"> essere eseguiti</w:t>
      </w:r>
      <w:r w:rsidRPr="00043B49">
        <w:rPr>
          <w:rFonts w:ascii="Times New Roman" w:hAnsi="Times New Roman" w:cs="Times New Roman"/>
          <w:sz w:val="24"/>
          <w:szCs w:val="24"/>
          <w:lang w:val="it-IT"/>
        </w:rPr>
        <w:t xml:space="preserve"> da</w:t>
      </w:r>
      <w:r w:rsidR="00854C34" w:rsidRPr="00043B49">
        <w:rPr>
          <w:rFonts w:ascii="Times New Roman" w:hAnsi="Times New Roman" w:cs="Times New Roman"/>
          <w:sz w:val="24"/>
          <w:szCs w:val="24"/>
          <w:lang w:val="it-IT"/>
        </w:rPr>
        <w:t>ll’</w:t>
      </w:r>
      <w:r w:rsidRPr="00043B49">
        <w:rPr>
          <w:rFonts w:ascii="Times New Roman" w:hAnsi="Times New Roman" w:cs="Times New Roman"/>
          <w:sz w:val="24"/>
          <w:szCs w:val="24"/>
          <w:lang w:val="it-IT"/>
        </w:rPr>
        <w:t>A</w:t>
      </w:r>
      <w:r w:rsidR="00854C34" w:rsidRPr="00043B49">
        <w:rPr>
          <w:rFonts w:ascii="Times New Roman" w:hAnsi="Times New Roman" w:cs="Times New Roman"/>
          <w:sz w:val="24"/>
          <w:szCs w:val="24"/>
          <w:lang w:val="it-IT"/>
        </w:rPr>
        <w:t>d</w:t>
      </w:r>
      <w:r w:rsidRPr="00043B49">
        <w:rPr>
          <w:rFonts w:ascii="Times New Roman" w:hAnsi="Times New Roman" w:cs="Times New Roman"/>
          <w:sz w:val="24"/>
          <w:szCs w:val="24"/>
          <w:lang w:val="it-IT"/>
        </w:rPr>
        <w:t>A, che dovrebbe poi esprimere un parere sulla legittimità e regolarità di tali spese.</w:t>
      </w:r>
    </w:p>
    <w:p w:rsidR="00A00F0F" w:rsidRPr="00043B49" w:rsidRDefault="00A00F0F" w:rsidP="00A00F0F">
      <w:pPr>
        <w:pStyle w:val="ZDGName"/>
        <w:jc w:val="both"/>
        <w:rPr>
          <w:rFonts w:ascii="Times New Roman" w:hAnsi="Times New Roman" w:cs="Times New Roman"/>
          <w:sz w:val="24"/>
          <w:szCs w:val="24"/>
          <w:lang w:val="it-IT"/>
        </w:rPr>
      </w:pPr>
    </w:p>
    <w:p w:rsidR="00854C34" w:rsidRDefault="00854C34" w:rsidP="00A00F0F">
      <w:pPr>
        <w:pStyle w:val="ZDGName"/>
        <w:ind w:left="284" w:hanging="284"/>
        <w:jc w:val="both"/>
        <w:rPr>
          <w:rFonts w:ascii="Times New Roman" w:hAnsi="Times New Roman" w:cs="Times New Roman"/>
          <w:sz w:val="24"/>
          <w:szCs w:val="24"/>
          <w:lang w:val="en-US"/>
        </w:rPr>
      </w:pPr>
      <w:r w:rsidRPr="00854C34">
        <w:rPr>
          <w:rFonts w:ascii="Times New Roman" w:hAnsi="Times New Roman" w:cs="Times New Roman"/>
          <w:sz w:val="24"/>
          <w:szCs w:val="24"/>
          <w:lang w:val="en-US"/>
        </w:rPr>
        <w:t xml:space="preserve">• </w:t>
      </w:r>
      <w:r w:rsidR="008D7AAE">
        <w:rPr>
          <w:rFonts w:ascii="Times New Roman" w:hAnsi="Times New Roman" w:cs="Times New Roman"/>
          <w:sz w:val="24"/>
          <w:szCs w:val="24"/>
          <w:lang w:val="en-US"/>
        </w:rPr>
        <w:t>Sui</w:t>
      </w:r>
      <w:r>
        <w:rPr>
          <w:rFonts w:ascii="Times New Roman" w:hAnsi="Times New Roman" w:cs="Times New Roman"/>
          <w:sz w:val="24"/>
          <w:szCs w:val="24"/>
          <w:lang w:val="en-US"/>
        </w:rPr>
        <w:t xml:space="preserve"> Si.Ge.Co.</w:t>
      </w:r>
      <w:r w:rsidRPr="00854C34">
        <w:rPr>
          <w:rFonts w:ascii="Times New Roman" w:hAnsi="Times New Roman" w:cs="Times New Roman"/>
          <w:sz w:val="24"/>
          <w:szCs w:val="24"/>
          <w:lang w:val="en-US"/>
        </w:rPr>
        <w:t>:</w:t>
      </w:r>
    </w:p>
    <w:p w:rsidR="00A00F0F" w:rsidRPr="00C45D6A" w:rsidRDefault="00A00F0F" w:rsidP="00A00F0F">
      <w:pPr>
        <w:pStyle w:val="ZDGName"/>
        <w:ind w:left="284" w:hanging="284"/>
        <w:jc w:val="both"/>
        <w:rPr>
          <w:rFonts w:ascii="Times New Roman" w:hAnsi="Times New Roman" w:cs="Times New Roman"/>
          <w:sz w:val="18"/>
          <w:szCs w:val="24"/>
          <w:lang w:val="en-US"/>
        </w:rPr>
      </w:pPr>
    </w:p>
    <w:p w:rsidR="00A3504E" w:rsidRDefault="00854C34" w:rsidP="00A00F0F">
      <w:pPr>
        <w:pStyle w:val="ZDGName"/>
        <w:jc w:val="both"/>
        <w:rPr>
          <w:rFonts w:ascii="Times New Roman" w:hAnsi="Times New Roman" w:cs="Times New Roman"/>
          <w:sz w:val="24"/>
          <w:szCs w:val="24"/>
          <w:lang w:val="en-US"/>
        </w:rPr>
      </w:pPr>
      <w:r w:rsidRPr="00043B49">
        <w:rPr>
          <w:rFonts w:ascii="Times New Roman" w:hAnsi="Times New Roman" w:cs="Times New Roman"/>
          <w:sz w:val="24"/>
          <w:szCs w:val="24"/>
          <w:lang w:val="it-IT"/>
        </w:rPr>
        <w:t xml:space="preserve">Gli </w:t>
      </w:r>
      <w:r w:rsidR="004655C7" w:rsidRPr="00043B49">
        <w:rPr>
          <w:rFonts w:ascii="Times New Roman" w:hAnsi="Times New Roman" w:cs="Times New Roman"/>
          <w:sz w:val="24"/>
          <w:szCs w:val="24"/>
          <w:lang w:val="it-IT"/>
        </w:rPr>
        <w:t>Audit di sistem</w:t>
      </w:r>
      <w:r w:rsidR="00F44B46" w:rsidRPr="00043B49">
        <w:rPr>
          <w:rFonts w:ascii="Times New Roman" w:hAnsi="Times New Roman" w:cs="Times New Roman"/>
          <w:sz w:val="24"/>
          <w:szCs w:val="24"/>
          <w:lang w:val="it-IT"/>
        </w:rPr>
        <w:t>a</w:t>
      </w:r>
      <w:r w:rsidRPr="00043B49">
        <w:rPr>
          <w:rFonts w:ascii="Times New Roman" w:hAnsi="Times New Roman" w:cs="Times New Roman"/>
          <w:sz w:val="24"/>
          <w:szCs w:val="24"/>
          <w:lang w:val="it-IT"/>
        </w:rPr>
        <w:t xml:space="preserve"> possono iniziare prima che le domande di pagamento siano presentate alla Commissione. Il parere di </w:t>
      </w:r>
      <w:r w:rsidR="00A3504E" w:rsidRPr="00043B49">
        <w:rPr>
          <w:rFonts w:ascii="Times New Roman" w:hAnsi="Times New Roman" w:cs="Times New Roman"/>
          <w:sz w:val="24"/>
          <w:szCs w:val="24"/>
          <w:lang w:val="it-IT"/>
        </w:rPr>
        <w:t>audit</w:t>
      </w:r>
      <w:r w:rsidRPr="00043B49">
        <w:rPr>
          <w:rFonts w:ascii="Times New Roman" w:hAnsi="Times New Roman" w:cs="Times New Roman"/>
          <w:sz w:val="24"/>
          <w:szCs w:val="24"/>
          <w:lang w:val="it-IT"/>
        </w:rPr>
        <w:t xml:space="preserve"> non può basarsi esclusivamente sui risultati delle attività di audit </w:t>
      </w:r>
      <w:r w:rsidR="00A3504E" w:rsidRPr="00043B49">
        <w:rPr>
          <w:rFonts w:ascii="Times New Roman" w:hAnsi="Times New Roman" w:cs="Times New Roman"/>
          <w:sz w:val="24"/>
          <w:szCs w:val="24"/>
          <w:lang w:val="it-IT"/>
        </w:rPr>
        <w:t xml:space="preserve">inerenti la </w:t>
      </w:r>
      <w:r w:rsidRPr="00043B49">
        <w:rPr>
          <w:rFonts w:ascii="Times New Roman" w:hAnsi="Times New Roman" w:cs="Times New Roman"/>
          <w:sz w:val="24"/>
          <w:szCs w:val="24"/>
          <w:lang w:val="it-IT"/>
        </w:rPr>
        <w:t xml:space="preserve">designazione. </w:t>
      </w:r>
      <w:r w:rsidR="00A3504E">
        <w:rPr>
          <w:rFonts w:ascii="Times New Roman" w:hAnsi="Times New Roman" w:cs="Times New Roman"/>
          <w:sz w:val="24"/>
          <w:szCs w:val="24"/>
          <w:lang w:val="en-US"/>
        </w:rPr>
        <w:t xml:space="preserve">Il Parere dell’organismo </w:t>
      </w:r>
      <w:r w:rsidR="001920D1">
        <w:rPr>
          <w:rFonts w:ascii="Times New Roman" w:hAnsi="Times New Roman" w:cs="Times New Roman"/>
          <w:sz w:val="24"/>
          <w:szCs w:val="24"/>
          <w:lang w:val="en-US"/>
        </w:rPr>
        <w:t xml:space="preserve">di audit </w:t>
      </w:r>
      <w:r w:rsidRPr="00854C34">
        <w:rPr>
          <w:rFonts w:ascii="Times New Roman" w:hAnsi="Times New Roman" w:cs="Times New Roman"/>
          <w:sz w:val="24"/>
          <w:szCs w:val="24"/>
          <w:lang w:val="en-US"/>
        </w:rPr>
        <w:t>indipendente nell'ambito della designazione dell</w:t>
      </w:r>
      <w:r w:rsidR="00A3504E">
        <w:rPr>
          <w:rFonts w:ascii="Times New Roman" w:hAnsi="Times New Roman" w:cs="Times New Roman"/>
          <w:sz w:val="24"/>
          <w:szCs w:val="24"/>
          <w:lang w:val="en-US"/>
        </w:rPr>
        <w:t xml:space="preserve">a/e </w:t>
      </w:r>
      <w:r w:rsidR="001920D1">
        <w:rPr>
          <w:rFonts w:ascii="Times New Roman" w:hAnsi="Times New Roman" w:cs="Times New Roman"/>
          <w:sz w:val="24"/>
          <w:szCs w:val="24"/>
          <w:lang w:val="en-US"/>
        </w:rPr>
        <w:t>A</w:t>
      </w:r>
      <w:r w:rsidRPr="00854C34">
        <w:rPr>
          <w:rFonts w:ascii="Times New Roman" w:hAnsi="Times New Roman" w:cs="Times New Roman"/>
          <w:sz w:val="24"/>
          <w:szCs w:val="24"/>
          <w:lang w:val="en-US"/>
        </w:rPr>
        <w:t xml:space="preserve">utorità di </w:t>
      </w:r>
      <w:r w:rsidR="001920D1">
        <w:rPr>
          <w:rFonts w:ascii="Times New Roman" w:hAnsi="Times New Roman" w:cs="Times New Roman"/>
          <w:sz w:val="24"/>
          <w:szCs w:val="24"/>
          <w:lang w:val="en-US"/>
        </w:rPr>
        <w:t>G</w:t>
      </w:r>
      <w:r w:rsidRPr="00854C34">
        <w:rPr>
          <w:rFonts w:ascii="Times New Roman" w:hAnsi="Times New Roman" w:cs="Times New Roman"/>
          <w:sz w:val="24"/>
          <w:szCs w:val="24"/>
          <w:lang w:val="en-US"/>
        </w:rPr>
        <w:t>estione</w:t>
      </w:r>
      <w:r w:rsidR="00F44B46">
        <w:rPr>
          <w:rFonts w:ascii="Times New Roman" w:hAnsi="Times New Roman" w:cs="Times New Roman"/>
          <w:sz w:val="24"/>
          <w:szCs w:val="24"/>
          <w:lang w:val="en-US"/>
        </w:rPr>
        <w:t>/</w:t>
      </w:r>
      <w:r w:rsidR="001920D1">
        <w:rPr>
          <w:rFonts w:ascii="Times New Roman" w:hAnsi="Times New Roman" w:cs="Times New Roman"/>
          <w:sz w:val="24"/>
          <w:szCs w:val="24"/>
          <w:lang w:val="en-US"/>
        </w:rPr>
        <w:t>C</w:t>
      </w:r>
      <w:r w:rsidRPr="00854C34">
        <w:rPr>
          <w:rFonts w:ascii="Times New Roman" w:hAnsi="Times New Roman" w:cs="Times New Roman"/>
          <w:sz w:val="24"/>
          <w:szCs w:val="24"/>
          <w:lang w:val="en-US"/>
        </w:rPr>
        <w:t>ertificazi</w:t>
      </w:r>
      <w:r w:rsidR="00A3504E">
        <w:rPr>
          <w:rFonts w:ascii="Times New Roman" w:hAnsi="Times New Roman" w:cs="Times New Roman"/>
          <w:sz w:val="24"/>
          <w:szCs w:val="24"/>
          <w:lang w:val="en-US"/>
        </w:rPr>
        <w:t xml:space="preserve">one riguarda </w:t>
      </w:r>
      <w:r w:rsidR="001E213C">
        <w:rPr>
          <w:rFonts w:ascii="Times New Roman" w:hAnsi="Times New Roman" w:cs="Times New Roman"/>
          <w:sz w:val="24"/>
          <w:szCs w:val="24"/>
          <w:lang w:val="en-US"/>
        </w:rPr>
        <w:t>la configurazione dei</w:t>
      </w:r>
      <w:r w:rsidR="00A3504E">
        <w:rPr>
          <w:rFonts w:ascii="Times New Roman" w:hAnsi="Times New Roman" w:cs="Times New Roman"/>
          <w:sz w:val="24"/>
          <w:szCs w:val="24"/>
          <w:lang w:val="en-US"/>
        </w:rPr>
        <w:t xml:space="preserve"> Si.Ge.Co.</w:t>
      </w:r>
      <w:r w:rsidRPr="00854C34">
        <w:rPr>
          <w:rFonts w:ascii="Times New Roman" w:hAnsi="Times New Roman" w:cs="Times New Roman"/>
          <w:sz w:val="24"/>
          <w:szCs w:val="24"/>
          <w:lang w:val="en-US"/>
        </w:rPr>
        <w:t xml:space="preserve">, mentre </w:t>
      </w:r>
      <w:r w:rsidR="00A3504E">
        <w:rPr>
          <w:rFonts w:ascii="Times New Roman" w:hAnsi="Times New Roman" w:cs="Times New Roman"/>
          <w:sz w:val="24"/>
          <w:szCs w:val="24"/>
          <w:lang w:val="en-US"/>
        </w:rPr>
        <w:t xml:space="preserve">il parere di audit da </w:t>
      </w:r>
      <w:r w:rsidR="00F44B46">
        <w:rPr>
          <w:rFonts w:ascii="Times New Roman" w:hAnsi="Times New Roman" w:cs="Times New Roman"/>
          <w:sz w:val="24"/>
          <w:szCs w:val="24"/>
          <w:lang w:val="en-US"/>
        </w:rPr>
        <w:t>redigere</w:t>
      </w:r>
      <w:r w:rsidR="00A3504E">
        <w:rPr>
          <w:rFonts w:ascii="Times New Roman" w:hAnsi="Times New Roman" w:cs="Times New Roman"/>
          <w:sz w:val="24"/>
          <w:szCs w:val="24"/>
          <w:lang w:val="en-US"/>
        </w:rPr>
        <w:t xml:space="preserve"> </w:t>
      </w:r>
      <w:r w:rsidRPr="00854C34">
        <w:rPr>
          <w:rFonts w:ascii="Times New Roman" w:hAnsi="Times New Roman" w:cs="Times New Roman"/>
          <w:sz w:val="24"/>
          <w:szCs w:val="24"/>
          <w:lang w:val="en-US"/>
        </w:rPr>
        <w:t xml:space="preserve">a partire dal primo </w:t>
      </w:r>
      <w:r w:rsidR="001920D1">
        <w:rPr>
          <w:rFonts w:ascii="Times New Roman" w:hAnsi="Times New Roman" w:cs="Times New Roman"/>
          <w:sz w:val="24"/>
          <w:szCs w:val="24"/>
          <w:lang w:val="en-US"/>
        </w:rPr>
        <w:t>anno</w:t>
      </w:r>
      <w:r w:rsidRPr="00854C34">
        <w:rPr>
          <w:rFonts w:ascii="Times New Roman" w:hAnsi="Times New Roman" w:cs="Times New Roman"/>
          <w:sz w:val="24"/>
          <w:szCs w:val="24"/>
          <w:lang w:val="en-US"/>
        </w:rPr>
        <w:t xml:space="preserve"> contabile in poi e </w:t>
      </w:r>
      <w:r w:rsidR="00A3504E">
        <w:rPr>
          <w:rFonts w:ascii="Times New Roman" w:hAnsi="Times New Roman" w:cs="Times New Roman"/>
          <w:sz w:val="24"/>
          <w:szCs w:val="24"/>
          <w:lang w:val="en-US"/>
        </w:rPr>
        <w:t>presentato con la RAC</w:t>
      </w:r>
      <w:r w:rsidR="00455568">
        <w:rPr>
          <w:rFonts w:ascii="Times New Roman" w:hAnsi="Times New Roman" w:cs="Times New Roman"/>
          <w:sz w:val="24"/>
          <w:szCs w:val="24"/>
          <w:lang w:val="en-US"/>
        </w:rPr>
        <w:t>,</w:t>
      </w:r>
      <w:r w:rsidRPr="00854C34">
        <w:rPr>
          <w:rFonts w:ascii="Times New Roman" w:hAnsi="Times New Roman" w:cs="Times New Roman"/>
          <w:sz w:val="24"/>
          <w:szCs w:val="24"/>
          <w:lang w:val="en-US"/>
        </w:rPr>
        <w:t xml:space="preserve"> </w:t>
      </w:r>
      <w:r w:rsidR="00A3504E">
        <w:rPr>
          <w:rFonts w:ascii="Times New Roman" w:hAnsi="Times New Roman" w:cs="Times New Roman"/>
          <w:sz w:val="24"/>
          <w:szCs w:val="24"/>
          <w:lang w:val="en-US"/>
        </w:rPr>
        <w:t>si basa sulla valutazione dell’AdA</w:t>
      </w:r>
      <w:r w:rsidRPr="00854C34">
        <w:rPr>
          <w:rFonts w:ascii="Times New Roman" w:hAnsi="Times New Roman" w:cs="Times New Roman"/>
          <w:sz w:val="24"/>
          <w:szCs w:val="24"/>
          <w:lang w:val="en-US"/>
        </w:rPr>
        <w:t xml:space="preserve"> </w:t>
      </w:r>
      <w:r w:rsidR="00A3504E">
        <w:rPr>
          <w:rFonts w:ascii="Times New Roman" w:hAnsi="Times New Roman" w:cs="Times New Roman"/>
          <w:sz w:val="24"/>
          <w:szCs w:val="24"/>
          <w:lang w:val="en-US"/>
        </w:rPr>
        <w:t xml:space="preserve">sul </w:t>
      </w:r>
      <w:r w:rsidRPr="00854C34">
        <w:rPr>
          <w:rFonts w:ascii="Times New Roman" w:hAnsi="Times New Roman" w:cs="Times New Roman"/>
          <w:sz w:val="24"/>
          <w:szCs w:val="24"/>
          <w:lang w:val="en-US"/>
        </w:rPr>
        <w:t>funzionamento di questi sistemi.</w:t>
      </w:r>
    </w:p>
    <w:p w:rsidR="00455568" w:rsidRPr="00043B49" w:rsidRDefault="00854C34" w:rsidP="00A00F0F">
      <w:pPr>
        <w:pStyle w:val="ZDGName"/>
        <w:jc w:val="both"/>
        <w:rPr>
          <w:rFonts w:ascii="Times New Roman" w:hAnsi="Times New Roman" w:cs="Times New Roman"/>
          <w:sz w:val="20"/>
          <w:szCs w:val="20"/>
          <w:lang w:val="it-IT"/>
        </w:rPr>
      </w:pPr>
      <w:r w:rsidRPr="00043B49">
        <w:rPr>
          <w:rFonts w:ascii="Times New Roman" w:hAnsi="Times New Roman" w:cs="Times New Roman"/>
          <w:sz w:val="24"/>
          <w:szCs w:val="24"/>
          <w:lang w:val="it-IT"/>
        </w:rPr>
        <w:t xml:space="preserve">Se </w:t>
      </w:r>
      <w:r w:rsidR="00E461B8" w:rsidRPr="00043B49">
        <w:rPr>
          <w:rFonts w:ascii="Times New Roman" w:hAnsi="Times New Roman" w:cs="Times New Roman"/>
          <w:sz w:val="24"/>
          <w:szCs w:val="24"/>
          <w:lang w:val="it-IT"/>
        </w:rPr>
        <w:t>s</w:t>
      </w:r>
      <w:r w:rsidR="006F67F7" w:rsidRPr="00043B49">
        <w:rPr>
          <w:rFonts w:ascii="Times New Roman" w:hAnsi="Times New Roman" w:cs="Times New Roman"/>
          <w:sz w:val="24"/>
          <w:szCs w:val="24"/>
          <w:lang w:val="it-IT"/>
        </w:rPr>
        <w:t xml:space="preserve">ono stati effettuati </w:t>
      </w:r>
      <w:r w:rsidR="00485426" w:rsidRPr="00043B49">
        <w:rPr>
          <w:rFonts w:ascii="Times New Roman" w:hAnsi="Times New Roman" w:cs="Times New Roman"/>
          <w:sz w:val="24"/>
          <w:szCs w:val="24"/>
          <w:lang w:val="it-IT"/>
        </w:rPr>
        <w:t>solo aud</w:t>
      </w:r>
      <w:r w:rsidR="00455568" w:rsidRPr="00043B49">
        <w:rPr>
          <w:rFonts w:ascii="Times New Roman" w:hAnsi="Times New Roman" w:cs="Times New Roman"/>
          <w:sz w:val="24"/>
          <w:szCs w:val="24"/>
          <w:lang w:val="it-IT"/>
        </w:rPr>
        <w:t>it dei sistemi</w:t>
      </w:r>
      <w:r w:rsidR="00485426" w:rsidRPr="00043B49">
        <w:rPr>
          <w:rFonts w:ascii="Times New Roman" w:hAnsi="Times New Roman" w:cs="Times New Roman"/>
          <w:sz w:val="24"/>
          <w:szCs w:val="24"/>
          <w:lang w:val="it-IT"/>
        </w:rPr>
        <w:t xml:space="preserve"> </w:t>
      </w:r>
      <w:r w:rsidR="005B701A" w:rsidRPr="00043B49">
        <w:rPr>
          <w:rFonts w:ascii="Times New Roman" w:hAnsi="Times New Roman" w:cs="Times New Roman"/>
          <w:sz w:val="24"/>
          <w:szCs w:val="24"/>
          <w:lang w:val="it-IT"/>
        </w:rPr>
        <w:t xml:space="preserve">limitati </w:t>
      </w:r>
      <w:r w:rsidRPr="00043B49">
        <w:rPr>
          <w:rFonts w:ascii="Times New Roman" w:hAnsi="Times New Roman" w:cs="Times New Roman"/>
          <w:sz w:val="24"/>
          <w:szCs w:val="24"/>
          <w:lang w:val="it-IT"/>
        </w:rPr>
        <w:t xml:space="preserve">(ad </w:t>
      </w:r>
      <w:r w:rsidR="00485426" w:rsidRPr="00043B49">
        <w:rPr>
          <w:rFonts w:ascii="Times New Roman" w:hAnsi="Times New Roman" w:cs="Times New Roman"/>
          <w:sz w:val="24"/>
          <w:szCs w:val="24"/>
          <w:lang w:val="it-IT"/>
        </w:rPr>
        <w:t>esempio attività di audit basate</w:t>
      </w:r>
      <w:r w:rsidRPr="00043B49">
        <w:rPr>
          <w:rFonts w:ascii="Times New Roman" w:hAnsi="Times New Roman" w:cs="Times New Roman"/>
          <w:sz w:val="24"/>
          <w:szCs w:val="24"/>
          <w:lang w:val="it-IT"/>
        </w:rPr>
        <w:t xml:space="preserve"> solo su test </w:t>
      </w:r>
      <w:r w:rsidR="00485426" w:rsidRPr="00043B49">
        <w:rPr>
          <w:rFonts w:ascii="Times New Roman" w:hAnsi="Times New Roman" w:cs="Times New Roman"/>
          <w:sz w:val="24"/>
          <w:szCs w:val="24"/>
          <w:lang w:val="it-IT"/>
        </w:rPr>
        <w:t xml:space="preserve">di analisi passo passo </w:t>
      </w:r>
      <w:r w:rsidRPr="00043B49">
        <w:rPr>
          <w:rFonts w:ascii="Times New Roman" w:hAnsi="Times New Roman" w:cs="Times New Roman"/>
          <w:sz w:val="24"/>
          <w:szCs w:val="24"/>
          <w:lang w:val="it-IT"/>
        </w:rPr>
        <w:t xml:space="preserve">su un campione di operazioni incluse nelle </w:t>
      </w:r>
      <w:r w:rsidR="00485426" w:rsidRPr="00043B49">
        <w:rPr>
          <w:rFonts w:ascii="Times New Roman" w:hAnsi="Times New Roman" w:cs="Times New Roman"/>
          <w:sz w:val="24"/>
          <w:szCs w:val="24"/>
          <w:lang w:val="it-IT"/>
        </w:rPr>
        <w:t>domande</w:t>
      </w:r>
      <w:r w:rsidRPr="00043B49">
        <w:rPr>
          <w:rFonts w:ascii="Times New Roman" w:hAnsi="Times New Roman" w:cs="Times New Roman"/>
          <w:sz w:val="24"/>
          <w:szCs w:val="24"/>
          <w:lang w:val="it-IT"/>
        </w:rPr>
        <w:t xml:space="preserve"> di pagamento presentate dal</w:t>
      </w:r>
      <w:r w:rsidR="00485426" w:rsidRPr="00043B49">
        <w:rPr>
          <w:rFonts w:ascii="Times New Roman" w:hAnsi="Times New Roman" w:cs="Times New Roman"/>
          <w:sz w:val="24"/>
          <w:szCs w:val="24"/>
          <w:lang w:val="it-IT"/>
        </w:rPr>
        <w:t>l’AdG all’AdC</w:t>
      </w:r>
      <w:r w:rsidRPr="00043B49">
        <w:rPr>
          <w:rFonts w:ascii="Times New Roman" w:hAnsi="Times New Roman" w:cs="Times New Roman"/>
          <w:sz w:val="24"/>
          <w:szCs w:val="24"/>
          <w:lang w:val="it-IT"/>
        </w:rPr>
        <w:t xml:space="preserve">) </w:t>
      </w:r>
      <w:r w:rsidR="00E461B8" w:rsidRPr="00043B49">
        <w:rPr>
          <w:rFonts w:ascii="Times New Roman" w:hAnsi="Times New Roman" w:cs="Times New Roman"/>
          <w:sz w:val="24"/>
          <w:szCs w:val="24"/>
          <w:lang w:val="it-IT"/>
        </w:rPr>
        <w:t xml:space="preserve">o non sono stati effettuati </w:t>
      </w:r>
      <w:r w:rsidRPr="00043B49">
        <w:rPr>
          <w:rFonts w:ascii="Times New Roman" w:hAnsi="Times New Roman" w:cs="Times New Roman"/>
          <w:sz w:val="24"/>
          <w:szCs w:val="24"/>
          <w:lang w:val="it-IT"/>
        </w:rPr>
        <w:t>(</w:t>
      </w:r>
      <w:r w:rsidR="00F44B46" w:rsidRPr="00043B49">
        <w:rPr>
          <w:rFonts w:ascii="Times New Roman" w:hAnsi="Times New Roman" w:cs="Times New Roman"/>
          <w:sz w:val="24"/>
          <w:szCs w:val="24"/>
          <w:lang w:val="it-IT"/>
        </w:rPr>
        <w:t>ossia</w:t>
      </w:r>
      <w:r w:rsidRPr="00043B49">
        <w:rPr>
          <w:rFonts w:ascii="Times New Roman" w:hAnsi="Times New Roman" w:cs="Times New Roman"/>
          <w:sz w:val="24"/>
          <w:szCs w:val="24"/>
          <w:lang w:val="it-IT"/>
        </w:rPr>
        <w:t xml:space="preserve"> durante l'attuazione del programma e dopo il lavoro di </w:t>
      </w:r>
      <w:r w:rsidR="00D156A4" w:rsidRPr="00043B49">
        <w:rPr>
          <w:rFonts w:ascii="Times New Roman" w:hAnsi="Times New Roman" w:cs="Times New Roman"/>
          <w:sz w:val="24"/>
          <w:szCs w:val="24"/>
          <w:lang w:val="it-IT"/>
        </w:rPr>
        <w:t>audit sulla designazione</w:t>
      </w:r>
      <w:r w:rsidRPr="00043B49">
        <w:rPr>
          <w:rFonts w:ascii="Times New Roman" w:hAnsi="Times New Roman" w:cs="Times New Roman"/>
          <w:sz w:val="24"/>
          <w:szCs w:val="24"/>
          <w:lang w:val="it-IT"/>
        </w:rPr>
        <w:t>), l'A</w:t>
      </w:r>
      <w:r w:rsidR="00D156A4" w:rsidRPr="00043B49">
        <w:rPr>
          <w:rFonts w:ascii="Times New Roman" w:hAnsi="Times New Roman" w:cs="Times New Roman"/>
          <w:sz w:val="24"/>
          <w:szCs w:val="24"/>
          <w:lang w:val="it-IT"/>
        </w:rPr>
        <w:t>d</w:t>
      </w:r>
      <w:r w:rsidRPr="00043B49">
        <w:rPr>
          <w:rFonts w:ascii="Times New Roman" w:hAnsi="Times New Roman" w:cs="Times New Roman"/>
          <w:sz w:val="24"/>
          <w:szCs w:val="24"/>
          <w:lang w:val="it-IT"/>
        </w:rPr>
        <w:t xml:space="preserve">A può emettere </w:t>
      </w:r>
      <w:r w:rsidR="005B701A" w:rsidRPr="00043B49">
        <w:rPr>
          <w:rFonts w:ascii="Times New Roman" w:hAnsi="Times New Roman" w:cs="Times New Roman"/>
          <w:sz w:val="24"/>
          <w:szCs w:val="24"/>
          <w:lang w:val="it-IT"/>
        </w:rPr>
        <w:t xml:space="preserve">una rinuncia ad esprimere il parere </w:t>
      </w:r>
      <w:r w:rsidR="00F4189E" w:rsidRPr="00043B49">
        <w:rPr>
          <w:rFonts w:ascii="Times New Roman" w:hAnsi="Times New Roman" w:cs="Times New Roman"/>
          <w:sz w:val="24"/>
          <w:szCs w:val="24"/>
          <w:lang w:val="it-IT"/>
        </w:rPr>
        <w:t>sul corretto funzionamento dei</w:t>
      </w:r>
      <w:r w:rsidRPr="00043B49">
        <w:rPr>
          <w:rFonts w:ascii="Times New Roman" w:hAnsi="Times New Roman" w:cs="Times New Roman"/>
          <w:sz w:val="24"/>
          <w:szCs w:val="24"/>
          <w:lang w:val="it-IT"/>
        </w:rPr>
        <w:t xml:space="preserve"> </w:t>
      </w:r>
      <w:r w:rsidR="00D31613" w:rsidRPr="00043B49">
        <w:rPr>
          <w:rFonts w:ascii="Times New Roman" w:hAnsi="Times New Roman" w:cs="Times New Roman"/>
          <w:sz w:val="24"/>
          <w:szCs w:val="24"/>
          <w:lang w:val="it-IT"/>
        </w:rPr>
        <w:t>Si.Ge.Co.</w:t>
      </w:r>
      <w:r w:rsidRPr="00043B49">
        <w:rPr>
          <w:rFonts w:ascii="Times New Roman" w:hAnsi="Times New Roman" w:cs="Times New Roman"/>
          <w:sz w:val="24"/>
          <w:szCs w:val="24"/>
          <w:lang w:val="it-IT"/>
        </w:rPr>
        <w:t xml:space="preserve"> L'A</w:t>
      </w:r>
      <w:r w:rsidR="00D156A4" w:rsidRPr="00043B49">
        <w:rPr>
          <w:rFonts w:ascii="Times New Roman" w:hAnsi="Times New Roman" w:cs="Times New Roman"/>
          <w:sz w:val="24"/>
          <w:szCs w:val="24"/>
          <w:lang w:val="it-IT"/>
        </w:rPr>
        <w:t>d</w:t>
      </w:r>
      <w:r w:rsidRPr="00043B49">
        <w:rPr>
          <w:rFonts w:ascii="Times New Roman" w:hAnsi="Times New Roman" w:cs="Times New Roman"/>
          <w:sz w:val="24"/>
          <w:szCs w:val="24"/>
          <w:lang w:val="it-IT"/>
        </w:rPr>
        <w:t xml:space="preserve">A dovrebbe giustificare le ragioni per </w:t>
      </w:r>
      <w:r w:rsidR="00E461B8" w:rsidRPr="00043B49">
        <w:rPr>
          <w:rFonts w:ascii="Times New Roman" w:hAnsi="Times New Roman" w:cs="Times New Roman"/>
          <w:sz w:val="24"/>
          <w:szCs w:val="24"/>
          <w:lang w:val="it-IT"/>
        </w:rPr>
        <w:t xml:space="preserve">non </w:t>
      </w:r>
      <w:r w:rsidRPr="00043B49">
        <w:rPr>
          <w:rFonts w:ascii="Times New Roman" w:hAnsi="Times New Roman" w:cs="Times New Roman"/>
          <w:sz w:val="24"/>
          <w:szCs w:val="24"/>
          <w:lang w:val="it-IT"/>
        </w:rPr>
        <w:t xml:space="preserve">aver eseguito alcun lavoro </w:t>
      </w:r>
      <w:r w:rsidR="00E8572B" w:rsidRPr="00043B49">
        <w:rPr>
          <w:rFonts w:ascii="Times New Roman" w:hAnsi="Times New Roman" w:cs="Times New Roman"/>
          <w:sz w:val="24"/>
          <w:szCs w:val="24"/>
          <w:lang w:val="it-IT"/>
        </w:rPr>
        <w:t xml:space="preserve">di audit </w:t>
      </w:r>
      <w:r w:rsidRPr="00043B49">
        <w:rPr>
          <w:rFonts w:ascii="Times New Roman" w:hAnsi="Times New Roman" w:cs="Times New Roman"/>
          <w:sz w:val="24"/>
          <w:szCs w:val="24"/>
          <w:lang w:val="it-IT"/>
        </w:rPr>
        <w:t xml:space="preserve">o </w:t>
      </w:r>
      <w:r w:rsidR="00E461B8" w:rsidRPr="00043B49">
        <w:rPr>
          <w:rFonts w:ascii="Times New Roman" w:hAnsi="Times New Roman" w:cs="Times New Roman"/>
          <w:sz w:val="24"/>
          <w:szCs w:val="24"/>
          <w:lang w:val="it-IT"/>
        </w:rPr>
        <w:t xml:space="preserve">per aver </w:t>
      </w:r>
      <w:r w:rsidR="00E8572B" w:rsidRPr="00043B49">
        <w:rPr>
          <w:rFonts w:ascii="Times New Roman" w:hAnsi="Times New Roman" w:cs="Times New Roman"/>
          <w:sz w:val="24"/>
          <w:szCs w:val="24"/>
          <w:lang w:val="it-IT"/>
        </w:rPr>
        <w:t xml:space="preserve">eseguito lavori di </w:t>
      </w:r>
      <w:r w:rsidR="00E461B8" w:rsidRPr="00043B49">
        <w:rPr>
          <w:rFonts w:ascii="Times New Roman" w:hAnsi="Times New Roman" w:cs="Times New Roman"/>
          <w:sz w:val="24"/>
          <w:szCs w:val="24"/>
          <w:lang w:val="it-IT"/>
        </w:rPr>
        <w:t>audit limitati</w:t>
      </w:r>
      <w:r w:rsidRPr="00043B49">
        <w:rPr>
          <w:rFonts w:ascii="Times New Roman" w:hAnsi="Times New Roman" w:cs="Times New Roman"/>
          <w:sz w:val="24"/>
          <w:szCs w:val="24"/>
          <w:lang w:val="it-IT"/>
        </w:rPr>
        <w:t xml:space="preserve"> con riferimento allo stato di attuazione del programma</w:t>
      </w:r>
      <w:r w:rsidR="00301EEE" w:rsidRPr="00F44B46">
        <w:rPr>
          <w:sz w:val="20"/>
          <w:szCs w:val="20"/>
          <w:vertAlign w:val="superscript"/>
        </w:rPr>
        <w:footnoteReference w:id="41"/>
      </w:r>
      <w:r w:rsidR="00E8572B" w:rsidRPr="00043B49">
        <w:rPr>
          <w:rFonts w:ascii="Times New Roman" w:hAnsi="Times New Roman" w:cs="Times New Roman"/>
          <w:sz w:val="20"/>
          <w:szCs w:val="20"/>
          <w:lang w:val="it-IT"/>
        </w:rPr>
        <w:t>.</w:t>
      </w:r>
    </w:p>
    <w:p w:rsidR="00A00F0F" w:rsidRPr="00043B49" w:rsidRDefault="00A00F0F" w:rsidP="00A00F0F">
      <w:pPr>
        <w:pStyle w:val="ZDGName"/>
        <w:jc w:val="both"/>
        <w:rPr>
          <w:rFonts w:ascii="Times New Roman" w:hAnsi="Times New Roman" w:cs="Times New Roman"/>
          <w:sz w:val="20"/>
          <w:szCs w:val="20"/>
          <w:lang w:val="it-IT"/>
        </w:rPr>
      </w:pPr>
    </w:p>
    <w:p w:rsidR="00301EEE" w:rsidRPr="00043B49" w:rsidRDefault="00301EEE" w:rsidP="00A00F0F">
      <w:pPr>
        <w:pStyle w:val="ZDGName"/>
        <w:ind w:left="284" w:hanging="284"/>
        <w:jc w:val="both"/>
        <w:rPr>
          <w:rFonts w:ascii="Times New Roman" w:hAnsi="Times New Roman" w:cs="Times New Roman"/>
          <w:sz w:val="24"/>
          <w:szCs w:val="24"/>
          <w:lang w:val="it-IT"/>
        </w:rPr>
      </w:pPr>
      <w:r w:rsidRPr="00043B49">
        <w:rPr>
          <w:rFonts w:ascii="Times New Roman" w:hAnsi="Times New Roman" w:cs="Times New Roman"/>
          <w:sz w:val="24"/>
          <w:szCs w:val="24"/>
          <w:lang w:val="it-IT"/>
        </w:rPr>
        <w:t>• Sui conti:</w:t>
      </w:r>
    </w:p>
    <w:p w:rsidR="00A00F0F" w:rsidRPr="00043B49" w:rsidRDefault="00A00F0F" w:rsidP="00A00F0F">
      <w:pPr>
        <w:pStyle w:val="ZDGName"/>
        <w:ind w:left="284" w:hanging="284"/>
        <w:jc w:val="both"/>
        <w:rPr>
          <w:rFonts w:ascii="Times New Roman" w:hAnsi="Times New Roman" w:cs="Times New Roman"/>
          <w:sz w:val="18"/>
          <w:szCs w:val="24"/>
          <w:lang w:val="it-IT"/>
        </w:rPr>
      </w:pPr>
    </w:p>
    <w:p w:rsidR="005B701A" w:rsidRPr="00043B49" w:rsidRDefault="00301EEE" w:rsidP="00A00F0F">
      <w:pPr>
        <w:pStyle w:val="ZDGName"/>
        <w:jc w:val="both"/>
        <w:rPr>
          <w:rFonts w:ascii="Times New Roman" w:hAnsi="Times New Roman" w:cs="Times New Roman"/>
          <w:sz w:val="24"/>
          <w:szCs w:val="24"/>
          <w:lang w:val="it-IT"/>
        </w:rPr>
      </w:pPr>
      <w:r w:rsidRPr="00043B49">
        <w:rPr>
          <w:rFonts w:ascii="Times New Roman" w:hAnsi="Times New Roman" w:cs="Times New Roman"/>
          <w:sz w:val="24"/>
          <w:szCs w:val="24"/>
          <w:lang w:val="it-IT"/>
        </w:rPr>
        <w:t xml:space="preserve">Nel caso in cui nessuna spesa è stata dichiarata alla Commissione per quanto riguarda il primo </w:t>
      </w:r>
      <w:r w:rsidR="0022652E" w:rsidRPr="00043B49">
        <w:rPr>
          <w:rFonts w:ascii="Times New Roman" w:hAnsi="Times New Roman" w:cs="Times New Roman"/>
          <w:sz w:val="24"/>
          <w:szCs w:val="24"/>
          <w:lang w:val="it-IT"/>
        </w:rPr>
        <w:t>anno</w:t>
      </w:r>
      <w:r w:rsidRPr="00043B49">
        <w:rPr>
          <w:rFonts w:ascii="Times New Roman" w:hAnsi="Times New Roman" w:cs="Times New Roman"/>
          <w:sz w:val="24"/>
          <w:szCs w:val="24"/>
          <w:lang w:val="it-IT"/>
        </w:rPr>
        <w:t xml:space="preserve"> con</w:t>
      </w:r>
      <w:r w:rsidR="00F44B46" w:rsidRPr="00043B49">
        <w:rPr>
          <w:rFonts w:ascii="Times New Roman" w:hAnsi="Times New Roman" w:cs="Times New Roman"/>
          <w:sz w:val="24"/>
          <w:szCs w:val="24"/>
          <w:lang w:val="it-IT"/>
        </w:rPr>
        <w:t>tabile e/</w:t>
      </w:r>
      <w:r w:rsidRPr="00043B49">
        <w:rPr>
          <w:rFonts w:ascii="Times New Roman" w:hAnsi="Times New Roman" w:cs="Times New Roman"/>
          <w:sz w:val="24"/>
          <w:szCs w:val="24"/>
          <w:lang w:val="it-IT"/>
        </w:rPr>
        <w:t xml:space="preserve">o l’AdC ha </w:t>
      </w:r>
      <w:r w:rsidR="001C15C9" w:rsidRPr="00043B49">
        <w:rPr>
          <w:rFonts w:ascii="Times New Roman" w:hAnsi="Times New Roman" w:cs="Times New Roman"/>
          <w:sz w:val="24"/>
          <w:szCs w:val="24"/>
          <w:lang w:val="it-IT"/>
        </w:rPr>
        <w:t xml:space="preserve">registrato nella contabilità </w:t>
      </w:r>
      <w:r w:rsidRPr="00043B49">
        <w:rPr>
          <w:rFonts w:ascii="Times New Roman" w:hAnsi="Times New Roman" w:cs="Times New Roman"/>
          <w:sz w:val="24"/>
          <w:szCs w:val="24"/>
          <w:lang w:val="it-IT"/>
        </w:rPr>
        <w:t>impor</w:t>
      </w:r>
      <w:r w:rsidR="00F4189E" w:rsidRPr="00043B49">
        <w:rPr>
          <w:rFonts w:ascii="Times New Roman" w:hAnsi="Times New Roman" w:cs="Times New Roman"/>
          <w:sz w:val="24"/>
          <w:szCs w:val="24"/>
          <w:lang w:val="it-IT"/>
        </w:rPr>
        <w:t>ti d</w:t>
      </w:r>
      <w:r w:rsidRPr="00043B49">
        <w:rPr>
          <w:rFonts w:ascii="Times New Roman" w:hAnsi="Times New Roman" w:cs="Times New Roman"/>
          <w:sz w:val="24"/>
          <w:szCs w:val="24"/>
          <w:lang w:val="it-IT"/>
        </w:rPr>
        <w:t xml:space="preserve">i contributi di programma </w:t>
      </w:r>
      <w:r w:rsidR="0068087C" w:rsidRPr="00043B49">
        <w:rPr>
          <w:rFonts w:ascii="Times New Roman" w:hAnsi="Times New Roman" w:cs="Times New Roman"/>
          <w:sz w:val="24"/>
          <w:szCs w:val="24"/>
          <w:lang w:val="it-IT"/>
        </w:rPr>
        <w:t>versati</w:t>
      </w:r>
      <w:r w:rsidR="001C15C9" w:rsidRPr="00043B49">
        <w:rPr>
          <w:rFonts w:ascii="Times New Roman" w:hAnsi="Times New Roman" w:cs="Times New Roman"/>
          <w:sz w:val="24"/>
          <w:szCs w:val="24"/>
          <w:lang w:val="it-IT"/>
        </w:rPr>
        <w:t xml:space="preserve"> </w:t>
      </w:r>
      <w:r w:rsidRPr="00043B49">
        <w:rPr>
          <w:rFonts w:ascii="Times New Roman" w:hAnsi="Times New Roman" w:cs="Times New Roman"/>
          <w:sz w:val="24"/>
          <w:szCs w:val="24"/>
          <w:lang w:val="it-IT"/>
        </w:rPr>
        <w:t>agli strumenti finanziari ai sensi del</w:t>
      </w:r>
      <w:r w:rsidR="00FA4610" w:rsidRPr="00043B49">
        <w:rPr>
          <w:rFonts w:ascii="Times New Roman" w:hAnsi="Times New Roman" w:cs="Times New Roman"/>
          <w:sz w:val="24"/>
          <w:szCs w:val="24"/>
          <w:lang w:val="it-IT"/>
        </w:rPr>
        <w:t>l’</w:t>
      </w:r>
      <w:r w:rsidR="00A00F0F" w:rsidRPr="00043B49">
        <w:rPr>
          <w:rFonts w:ascii="Times New Roman" w:hAnsi="Times New Roman" w:cs="Times New Roman"/>
          <w:sz w:val="24"/>
          <w:szCs w:val="24"/>
          <w:lang w:val="it-IT"/>
        </w:rPr>
        <w:t>art.</w:t>
      </w:r>
      <w:r w:rsidRPr="00043B49">
        <w:rPr>
          <w:rFonts w:ascii="Times New Roman" w:hAnsi="Times New Roman" w:cs="Times New Roman"/>
          <w:sz w:val="24"/>
          <w:szCs w:val="24"/>
          <w:lang w:val="it-IT"/>
        </w:rPr>
        <w:t xml:space="preserve"> 41(1) RDC o anticipi di aiuti di Stato ai sensi del</w:t>
      </w:r>
      <w:r w:rsidR="00FA4610" w:rsidRPr="00043B49">
        <w:rPr>
          <w:rFonts w:ascii="Times New Roman" w:hAnsi="Times New Roman" w:cs="Times New Roman"/>
          <w:sz w:val="24"/>
          <w:szCs w:val="24"/>
          <w:lang w:val="it-IT"/>
        </w:rPr>
        <w:t>l’</w:t>
      </w:r>
      <w:r w:rsidR="00A00F0F" w:rsidRPr="00043B49">
        <w:rPr>
          <w:rFonts w:ascii="Times New Roman" w:hAnsi="Times New Roman" w:cs="Times New Roman"/>
          <w:sz w:val="24"/>
          <w:szCs w:val="24"/>
          <w:lang w:val="it-IT"/>
        </w:rPr>
        <w:t>art.</w:t>
      </w:r>
      <w:r w:rsidRPr="00043B49">
        <w:rPr>
          <w:rFonts w:ascii="Times New Roman" w:hAnsi="Times New Roman" w:cs="Times New Roman"/>
          <w:sz w:val="24"/>
          <w:szCs w:val="24"/>
          <w:lang w:val="it-IT"/>
        </w:rPr>
        <w:t xml:space="preserve"> 131(4) RDC, l</w:t>
      </w:r>
      <w:r w:rsidR="00A00F0F" w:rsidRPr="00043B49">
        <w:rPr>
          <w:rFonts w:ascii="Times New Roman" w:hAnsi="Times New Roman" w:cs="Times New Roman"/>
          <w:sz w:val="24"/>
          <w:szCs w:val="24"/>
          <w:lang w:val="it-IT"/>
        </w:rPr>
        <w:t>’</w:t>
      </w:r>
      <w:r w:rsidRPr="00043B49">
        <w:rPr>
          <w:rFonts w:ascii="Times New Roman" w:hAnsi="Times New Roman" w:cs="Times New Roman"/>
          <w:sz w:val="24"/>
          <w:szCs w:val="24"/>
          <w:lang w:val="it-IT"/>
        </w:rPr>
        <w:t xml:space="preserve">AdA può ancora effettuare test limitati sul funzionamento dei sistemi per quanto riguarda i conti, ma </w:t>
      </w:r>
      <w:r w:rsidR="003916C2" w:rsidRPr="00043B49">
        <w:rPr>
          <w:rFonts w:ascii="Times New Roman" w:hAnsi="Times New Roman" w:cs="Times New Roman"/>
          <w:sz w:val="24"/>
          <w:szCs w:val="24"/>
          <w:lang w:val="it-IT"/>
        </w:rPr>
        <w:t xml:space="preserve">in questo caso </w:t>
      </w:r>
      <w:r w:rsidR="005B701A" w:rsidRPr="00043B49">
        <w:rPr>
          <w:rFonts w:ascii="Times New Roman" w:hAnsi="Times New Roman" w:cs="Times New Roman"/>
          <w:sz w:val="24"/>
          <w:szCs w:val="24"/>
          <w:lang w:val="it-IT"/>
        </w:rPr>
        <w:t xml:space="preserve">è ritenuta </w:t>
      </w:r>
      <w:r w:rsidR="003916C2" w:rsidRPr="00043B49">
        <w:rPr>
          <w:rFonts w:ascii="Times New Roman" w:hAnsi="Times New Roman" w:cs="Times New Roman"/>
          <w:sz w:val="24"/>
          <w:szCs w:val="24"/>
          <w:lang w:val="it-IT"/>
        </w:rPr>
        <w:t xml:space="preserve"> opportuna una </w:t>
      </w:r>
      <w:r w:rsidR="005B701A" w:rsidRPr="00043B49">
        <w:rPr>
          <w:rFonts w:ascii="Times New Roman" w:hAnsi="Times New Roman" w:cs="Times New Roman"/>
          <w:sz w:val="24"/>
          <w:szCs w:val="24"/>
          <w:lang w:val="it-IT"/>
        </w:rPr>
        <w:t>rinuncia ad esprimere il parere</w:t>
      </w:r>
      <w:r w:rsidR="003916C2" w:rsidRPr="00043B49">
        <w:rPr>
          <w:rFonts w:ascii="Times New Roman" w:hAnsi="Times New Roman" w:cs="Times New Roman"/>
          <w:sz w:val="24"/>
          <w:szCs w:val="24"/>
          <w:lang w:val="it-IT"/>
        </w:rPr>
        <w:t>.</w:t>
      </w:r>
    </w:p>
    <w:sectPr w:rsidR="005B701A" w:rsidRPr="00043B49" w:rsidSect="000E124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04F" w:rsidRDefault="0004104F" w:rsidP="00F55CD2">
      <w:pPr>
        <w:spacing w:after="0" w:line="240" w:lineRule="auto"/>
      </w:pPr>
      <w:r>
        <w:separator/>
      </w:r>
    </w:p>
  </w:endnote>
  <w:endnote w:type="continuationSeparator" w:id="0">
    <w:p w:rsidR="0004104F" w:rsidRDefault="0004104F" w:rsidP="00F55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70F" w:rsidRDefault="008A570F" w:rsidP="008A570F">
    <w:pPr>
      <w:pStyle w:val="Pidipagina"/>
      <w:spacing w:after="0" w:line="240" w:lineRule="auto"/>
      <w:jc w:val="center"/>
    </w:pPr>
    <w:r>
      <w:rPr>
        <w:b/>
        <w:bCs/>
        <w:sz w:val="24"/>
        <w:szCs w:val="24"/>
      </w:rPr>
      <w:fldChar w:fldCharType="begin"/>
    </w:r>
    <w:r>
      <w:rPr>
        <w:b/>
        <w:bCs/>
      </w:rPr>
      <w:instrText xml:space="preserve"> PAGE </w:instrText>
    </w:r>
    <w:r>
      <w:rPr>
        <w:b/>
        <w:bCs/>
        <w:sz w:val="24"/>
        <w:szCs w:val="24"/>
      </w:rPr>
      <w:fldChar w:fldCharType="separate"/>
    </w:r>
    <w:r w:rsidR="00043B49">
      <w:rPr>
        <w:b/>
        <w:bCs/>
        <w:noProof/>
      </w:rPr>
      <w:t>2</w:t>
    </w:r>
    <w:r>
      <w:rPr>
        <w:b/>
        <w:bCs/>
        <w:sz w:val="24"/>
        <w:szCs w:val="24"/>
      </w:rPr>
      <w:fldChar w:fldCharType="end"/>
    </w:r>
    <w:r>
      <w:rPr>
        <w:b/>
        <w:bCs/>
        <w:sz w:val="24"/>
        <w:szCs w:val="24"/>
      </w:rPr>
      <w:t>/</w:t>
    </w:r>
    <w:r>
      <w:rPr>
        <w:b/>
        <w:bCs/>
        <w:sz w:val="24"/>
        <w:szCs w:val="24"/>
      </w:rPr>
      <w:fldChar w:fldCharType="begin"/>
    </w:r>
    <w:r>
      <w:rPr>
        <w:b/>
        <w:bCs/>
      </w:rPr>
      <w:instrText xml:space="preserve"> NUMPAGES  </w:instrText>
    </w:r>
    <w:r>
      <w:rPr>
        <w:b/>
        <w:bCs/>
        <w:sz w:val="24"/>
        <w:szCs w:val="24"/>
      </w:rPr>
      <w:fldChar w:fldCharType="separate"/>
    </w:r>
    <w:r w:rsidR="00043B49">
      <w:rPr>
        <w:b/>
        <w:bCs/>
        <w:noProof/>
      </w:rPr>
      <w:t>29</w:t>
    </w:r>
    <w:r>
      <w:rPr>
        <w:b/>
        <w:bCs/>
        <w:sz w:val="24"/>
        <w:szCs w:val="24"/>
      </w:rPr>
      <w:fldChar w:fldCharType="end"/>
    </w:r>
  </w:p>
  <w:p w:rsidR="008A570F" w:rsidRDefault="008A570F" w:rsidP="008A570F">
    <w:pPr>
      <w:spacing w:after="0" w:line="240" w:lineRule="auto"/>
      <w:ind w:right="122"/>
      <w:jc w:val="center"/>
    </w:pPr>
    <w:r>
      <w:rPr>
        <w:sz w:val="20"/>
      </w:rPr>
      <w:t>Tecnostruttura delle Regioni - All. 2 al prot. 2325/FSE del 3 novembre 2015</w:t>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70F" w:rsidRDefault="008A570F" w:rsidP="008A570F">
    <w:pPr>
      <w:pStyle w:val="Pidipagina"/>
      <w:spacing w:after="0" w:line="240" w:lineRule="auto"/>
      <w:jc w:val="center"/>
    </w:pPr>
  </w:p>
  <w:p w:rsidR="008A570F" w:rsidRDefault="008A570F" w:rsidP="008A570F">
    <w:pPr>
      <w:spacing w:after="0" w:line="240" w:lineRule="auto"/>
      <w:ind w:right="122"/>
      <w:jc w:val="center"/>
    </w:pPr>
    <w:r>
      <w:rPr>
        <w:sz w:val="20"/>
      </w:rPr>
      <w:t>Tecnostruttura delle Regioni - All. 2 al prot. 2325/FSE del 3 novembre 2015</w:t>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70F" w:rsidRDefault="008A570F" w:rsidP="008A570F">
    <w:pPr>
      <w:pStyle w:val="Pidipagina"/>
      <w:spacing w:after="0" w:line="240" w:lineRule="auto"/>
      <w:jc w:val="center"/>
    </w:pPr>
    <w:r>
      <w:rPr>
        <w:b/>
        <w:bCs/>
        <w:sz w:val="24"/>
        <w:szCs w:val="24"/>
      </w:rPr>
      <w:fldChar w:fldCharType="begin"/>
    </w:r>
    <w:r>
      <w:rPr>
        <w:b/>
        <w:bCs/>
      </w:rPr>
      <w:instrText xml:space="preserve"> PAGE </w:instrText>
    </w:r>
    <w:r>
      <w:rPr>
        <w:b/>
        <w:bCs/>
        <w:sz w:val="24"/>
        <w:szCs w:val="24"/>
      </w:rPr>
      <w:fldChar w:fldCharType="separate"/>
    </w:r>
    <w:r w:rsidR="00043B49">
      <w:rPr>
        <w:b/>
        <w:bCs/>
        <w:noProof/>
      </w:rPr>
      <w:t>21</w:t>
    </w:r>
    <w:r>
      <w:rPr>
        <w:b/>
        <w:bCs/>
        <w:sz w:val="24"/>
        <w:szCs w:val="24"/>
      </w:rPr>
      <w:fldChar w:fldCharType="end"/>
    </w:r>
    <w:r>
      <w:rPr>
        <w:b/>
        <w:bCs/>
        <w:sz w:val="24"/>
        <w:szCs w:val="24"/>
      </w:rPr>
      <w:t>/</w:t>
    </w:r>
    <w:r>
      <w:rPr>
        <w:b/>
        <w:bCs/>
        <w:sz w:val="24"/>
        <w:szCs w:val="24"/>
      </w:rPr>
      <w:fldChar w:fldCharType="begin"/>
    </w:r>
    <w:r>
      <w:rPr>
        <w:b/>
        <w:bCs/>
      </w:rPr>
      <w:instrText xml:space="preserve"> NUMPAGES  </w:instrText>
    </w:r>
    <w:r>
      <w:rPr>
        <w:b/>
        <w:bCs/>
        <w:sz w:val="24"/>
        <w:szCs w:val="24"/>
      </w:rPr>
      <w:fldChar w:fldCharType="separate"/>
    </w:r>
    <w:r w:rsidR="00043B49">
      <w:rPr>
        <w:b/>
        <w:bCs/>
        <w:noProof/>
      </w:rPr>
      <w:t>29</w:t>
    </w:r>
    <w:r>
      <w:rPr>
        <w:b/>
        <w:bCs/>
        <w:sz w:val="24"/>
        <w:szCs w:val="24"/>
      </w:rPr>
      <w:fldChar w:fldCharType="end"/>
    </w:r>
  </w:p>
  <w:p w:rsidR="008A570F" w:rsidRDefault="008A570F" w:rsidP="008A570F">
    <w:pPr>
      <w:spacing w:after="0" w:line="240" w:lineRule="auto"/>
      <w:ind w:right="122"/>
      <w:jc w:val="center"/>
    </w:pPr>
    <w:r>
      <w:rPr>
        <w:sz w:val="20"/>
      </w:rPr>
      <w:t>Tecnostruttura delle Regioni - All. 2 al prot. 2325/FSE del 3 novembre 2015</w:t>
    </w: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70F" w:rsidRDefault="008A570F" w:rsidP="008A570F">
    <w:pPr>
      <w:pStyle w:val="Pidipagina"/>
      <w:spacing w:after="0" w:line="240" w:lineRule="auto"/>
      <w:jc w:val="center"/>
    </w:pPr>
    <w:r>
      <w:rPr>
        <w:b/>
        <w:bCs/>
        <w:sz w:val="24"/>
        <w:szCs w:val="24"/>
      </w:rPr>
      <w:fldChar w:fldCharType="begin"/>
    </w:r>
    <w:r>
      <w:rPr>
        <w:b/>
        <w:bCs/>
      </w:rPr>
      <w:instrText xml:space="preserve"> PAGE </w:instrText>
    </w:r>
    <w:r>
      <w:rPr>
        <w:b/>
        <w:bCs/>
        <w:sz w:val="24"/>
        <w:szCs w:val="24"/>
      </w:rPr>
      <w:fldChar w:fldCharType="separate"/>
    </w:r>
    <w:r w:rsidR="00043B49">
      <w:rPr>
        <w:b/>
        <w:bCs/>
        <w:noProof/>
      </w:rPr>
      <w:t>4</w:t>
    </w:r>
    <w:r>
      <w:rPr>
        <w:b/>
        <w:bCs/>
        <w:sz w:val="24"/>
        <w:szCs w:val="24"/>
      </w:rPr>
      <w:fldChar w:fldCharType="end"/>
    </w:r>
    <w:r>
      <w:rPr>
        <w:b/>
        <w:bCs/>
        <w:sz w:val="24"/>
        <w:szCs w:val="24"/>
      </w:rPr>
      <w:t>/</w:t>
    </w:r>
    <w:r>
      <w:rPr>
        <w:b/>
        <w:bCs/>
        <w:sz w:val="24"/>
        <w:szCs w:val="24"/>
      </w:rPr>
      <w:fldChar w:fldCharType="begin"/>
    </w:r>
    <w:r>
      <w:rPr>
        <w:b/>
        <w:bCs/>
      </w:rPr>
      <w:instrText xml:space="preserve"> NUMPAGES  </w:instrText>
    </w:r>
    <w:r>
      <w:rPr>
        <w:b/>
        <w:bCs/>
        <w:sz w:val="24"/>
        <w:szCs w:val="24"/>
      </w:rPr>
      <w:fldChar w:fldCharType="separate"/>
    </w:r>
    <w:r w:rsidR="00043B49">
      <w:rPr>
        <w:b/>
        <w:bCs/>
        <w:noProof/>
      </w:rPr>
      <w:t>29</w:t>
    </w:r>
    <w:r>
      <w:rPr>
        <w:b/>
        <w:bCs/>
        <w:sz w:val="24"/>
        <w:szCs w:val="24"/>
      </w:rPr>
      <w:fldChar w:fldCharType="end"/>
    </w:r>
  </w:p>
  <w:p w:rsidR="008A570F" w:rsidRDefault="008A570F" w:rsidP="008A570F">
    <w:pPr>
      <w:spacing w:after="0" w:line="240" w:lineRule="auto"/>
      <w:ind w:right="122"/>
      <w:jc w:val="center"/>
    </w:pPr>
    <w:r>
      <w:rPr>
        <w:sz w:val="20"/>
      </w:rPr>
      <w:t>Tecnostruttura delle Regioni - All. 2 al prot. 2325/FSE del 3 novembre 2015</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04F" w:rsidRDefault="0004104F" w:rsidP="00F55CD2">
      <w:pPr>
        <w:spacing w:after="0" w:line="240" w:lineRule="auto"/>
      </w:pPr>
      <w:r>
        <w:separator/>
      </w:r>
    </w:p>
  </w:footnote>
  <w:footnote w:type="continuationSeparator" w:id="0">
    <w:p w:rsidR="0004104F" w:rsidRDefault="0004104F" w:rsidP="00F55CD2">
      <w:pPr>
        <w:spacing w:after="0" w:line="240" w:lineRule="auto"/>
      </w:pPr>
      <w:r>
        <w:continuationSeparator/>
      </w:r>
    </w:p>
  </w:footnote>
  <w:footnote w:id="1">
    <w:p w:rsidR="008A570F" w:rsidRPr="003A57D7" w:rsidRDefault="008A570F" w:rsidP="008A570F">
      <w:pPr>
        <w:pStyle w:val="Testonotaapidipagina"/>
        <w:spacing w:after="0" w:line="240" w:lineRule="auto"/>
        <w:rPr>
          <w:lang w:val="it-IT"/>
        </w:rPr>
      </w:pPr>
      <w:r>
        <w:rPr>
          <w:rStyle w:val="Rimandonotaapidipagina"/>
        </w:rPr>
        <w:footnoteRef/>
      </w:r>
      <w:r>
        <w:t xml:space="preserve"> </w:t>
      </w:r>
      <w:hyperlink r:id="rId1" w:history="1">
        <w:r w:rsidRPr="00A76FC0">
          <w:rPr>
            <w:rStyle w:val="Collegamentoipertestuale"/>
            <w:lang w:val="it-IT"/>
          </w:rPr>
          <w:t>http://eur-lex.europa.eu/legal-content/IT/TXT/PDF/?uri=CELEX:32014R0480&amp;from=EN</w:t>
        </w:r>
      </w:hyperlink>
      <w:r>
        <w:rPr>
          <w:lang w:val="it-IT"/>
        </w:rPr>
        <w:t xml:space="preserve"> </w:t>
      </w:r>
      <w:r w:rsidRPr="003A57D7">
        <w:rPr>
          <w:lang w:val="it-IT"/>
        </w:rPr>
        <w:t xml:space="preserve"> </w:t>
      </w:r>
    </w:p>
  </w:footnote>
  <w:footnote w:id="2">
    <w:p w:rsidR="008A570F" w:rsidRPr="00760303" w:rsidRDefault="008A570F" w:rsidP="008A570F">
      <w:pPr>
        <w:pStyle w:val="Testonotaapidipagina"/>
        <w:spacing w:after="0" w:line="240" w:lineRule="auto"/>
        <w:rPr>
          <w:lang w:val="it-IT"/>
        </w:rPr>
      </w:pPr>
      <w:r w:rsidRPr="00100317">
        <w:rPr>
          <w:rStyle w:val="Rimandonotaapidipagina"/>
        </w:rPr>
        <w:footnoteRef/>
      </w:r>
      <w:r w:rsidRPr="00100317">
        <w:t xml:space="preserve"> </w:t>
      </w:r>
      <w:hyperlink r:id="rId2" w:history="1">
        <w:r w:rsidRPr="00A76FC0">
          <w:rPr>
            <w:rStyle w:val="Collegamentoipertestuale"/>
            <w:lang w:val="it-IT"/>
          </w:rPr>
          <w:t>http://eur-lex.europa.eu/legal-content/IT/TXT/PDF/?uri=CELEX:32015R0207&amp;from=EN</w:t>
        </w:r>
      </w:hyperlink>
      <w:r>
        <w:rPr>
          <w:lang w:val="it-IT"/>
        </w:rPr>
        <w:t xml:space="preserve"> </w:t>
      </w:r>
    </w:p>
  </w:footnote>
  <w:footnote w:id="3">
    <w:p w:rsidR="008A570F" w:rsidRPr="003A57D7" w:rsidRDefault="008A570F" w:rsidP="008A570F">
      <w:pPr>
        <w:pStyle w:val="Testonotaapidipagina"/>
        <w:spacing w:after="0" w:line="240" w:lineRule="auto"/>
        <w:rPr>
          <w:lang w:val="it-IT"/>
        </w:rPr>
      </w:pPr>
      <w:r>
        <w:rPr>
          <w:rStyle w:val="Rimandonotaapidipagina"/>
        </w:rPr>
        <w:footnoteRef/>
      </w:r>
      <w:r>
        <w:t xml:space="preserve"> </w:t>
      </w:r>
      <w:hyperlink r:id="rId3" w:history="1">
        <w:r w:rsidRPr="00A76FC0">
          <w:rPr>
            <w:rStyle w:val="Collegamentoipertestuale"/>
            <w:lang w:val="it-IT"/>
          </w:rPr>
          <w:t>http://eur-lex.europa.eu/legal-content/IT/TXT/PDF/?uri=CELEX:32013R1303&amp;from=EN</w:t>
        </w:r>
      </w:hyperlink>
      <w:r>
        <w:rPr>
          <w:lang w:val="it-IT"/>
        </w:rPr>
        <w:t xml:space="preserve"> </w:t>
      </w:r>
      <w:r w:rsidRPr="003A57D7">
        <w:rPr>
          <w:lang w:val="it-IT"/>
        </w:rPr>
        <w:t xml:space="preserve"> </w:t>
      </w:r>
      <w:r>
        <w:rPr>
          <w:lang w:val="it-IT"/>
        </w:rPr>
        <w:t xml:space="preserve"> </w:t>
      </w:r>
    </w:p>
  </w:footnote>
  <w:footnote w:id="4">
    <w:p w:rsidR="008A570F" w:rsidRPr="0032160C" w:rsidRDefault="008A570F" w:rsidP="008A570F">
      <w:pPr>
        <w:pStyle w:val="Testonotaapidipagina"/>
        <w:spacing w:after="0" w:line="240" w:lineRule="auto"/>
        <w:rPr>
          <w:lang w:val="it-IT"/>
        </w:rPr>
      </w:pPr>
      <w:r>
        <w:rPr>
          <w:rStyle w:val="Rimandonotaapidipagina"/>
        </w:rPr>
        <w:footnoteRef/>
      </w:r>
      <w:r>
        <w:t xml:space="preserve"> </w:t>
      </w:r>
      <w:hyperlink r:id="rId4" w:history="1">
        <w:r w:rsidRPr="00A76FC0">
          <w:rPr>
            <w:rStyle w:val="Collegamentoipertestuale"/>
          </w:rPr>
          <w:t>http://eur-lex.europa.eu/legal-content/IT/TXT/PDF/?uri=CELEX:32012R0966&amp;from=EN</w:t>
        </w:r>
      </w:hyperlink>
      <w:r>
        <w:t xml:space="preserve"> </w:t>
      </w:r>
      <w:r>
        <w:rPr>
          <w:lang w:val="it-IT"/>
        </w:rPr>
        <w:t xml:space="preserve"> </w:t>
      </w:r>
    </w:p>
  </w:footnote>
  <w:footnote w:id="5">
    <w:p w:rsidR="008A570F" w:rsidRPr="00123D68" w:rsidRDefault="008A570F">
      <w:pPr>
        <w:pStyle w:val="Testonotaapidipagina"/>
        <w:rPr>
          <w:lang w:val="it-IT"/>
        </w:rPr>
      </w:pPr>
      <w:r>
        <w:rPr>
          <w:rStyle w:val="Rimandonotaapidipagina"/>
        </w:rPr>
        <w:footnoteRef/>
      </w:r>
      <w:r w:rsidR="00A00F0F">
        <w:t xml:space="preserve"> Come definito dall’art.</w:t>
      </w:r>
      <w:r>
        <w:t xml:space="preserve"> 2(29) RDC.</w:t>
      </w:r>
    </w:p>
  </w:footnote>
  <w:footnote w:id="6">
    <w:p w:rsidR="008A570F" w:rsidRPr="00221A43" w:rsidRDefault="008A570F" w:rsidP="008A570F">
      <w:pPr>
        <w:pStyle w:val="Testonotaapidipagina"/>
        <w:spacing w:after="0" w:line="240" w:lineRule="auto"/>
        <w:ind w:left="142" w:hanging="142"/>
        <w:jc w:val="both"/>
        <w:rPr>
          <w:lang w:val="it-IT"/>
        </w:rPr>
      </w:pPr>
      <w:r w:rsidRPr="00100317">
        <w:rPr>
          <w:rStyle w:val="Rimandonotaapidipagina"/>
        </w:rPr>
        <w:footnoteRef/>
      </w:r>
      <w:r w:rsidRPr="00100317">
        <w:t xml:space="preserve"> </w:t>
      </w:r>
      <w:r w:rsidRPr="00100317">
        <w:rPr>
          <w:rStyle w:val="hps"/>
          <w:color w:val="222222"/>
        </w:rPr>
        <w:t>Come stabilito</w:t>
      </w:r>
      <w:r w:rsidRPr="00100317">
        <w:rPr>
          <w:color w:val="222222"/>
        </w:rPr>
        <w:t xml:space="preserve"> </w:t>
      </w:r>
      <w:r w:rsidRPr="00100317">
        <w:rPr>
          <w:rStyle w:val="hps"/>
          <w:color w:val="222222"/>
        </w:rPr>
        <w:t>dalle disposizioni</w:t>
      </w:r>
      <w:r w:rsidRPr="00100317">
        <w:rPr>
          <w:color w:val="222222"/>
        </w:rPr>
        <w:t xml:space="preserve"> </w:t>
      </w:r>
      <w:r w:rsidRPr="00100317">
        <w:rPr>
          <w:rStyle w:val="hps"/>
          <w:color w:val="222222"/>
        </w:rPr>
        <w:t>citate</w:t>
      </w:r>
      <w:r w:rsidRPr="00100317">
        <w:rPr>
          <w:color w:val="222222"/>
        </w:rPr>
        <w:t xml:space="preserve">, laddove gli audit esistenti e </w:t>
      </w:r>
      <w:r w:rsidRPr="00100317">
        <w:rPr>
          <w:rStyle w:val="hps"/>
          <w:color w:val="222222"/>
        </w:rPr>
        <w:t>i risultati</w:t>
      </w:r>
      <w:r w:rsidRPr="00100317">
        <w:rPr>
          <w:color w:val="222222"/>
        </w:rPr>
        <w:t xml:space="preserve"> </w:t>
      </w:r>
      <w:r w:rsidRPr="00100317">
        <w:rPr>
          <w:rStyle w:val="hps"/>
          <w:color w:val="222222"/>
        </w:rPr>
        <w:t>dei controlli dimostrano che</w:t>
      </w:r>
      <w:r w:rsidRPr="00100317">
        <w:rPr>
          <w:color w:val="222222"/>
        </w:rPr>
        <w:t xml:space="preserve"> </w:t>
      </w:r>
      <w:r w:rsidRPr="00100317">
        <w:rPr>
          <w:rStyle w:val="hps"/>
          <w:color w:val="222222"/>
        </w:rPr>
        <w:t>l'autorità designata</w:t>
      </w:r>
      <w:r w:rsidRPr="00100317">
        <w:rPr>
          <w:color w:val="222222"/>
        </w:rPr>
        <w:t xml:space="preserve"> </w:t>
      </w:r>
      <w:r w:rsidRPr="00100317">
        <w:rPr>
          <w:rStyle w:val="hps"/>
          <w:color w:val="222222"/>
        </w:rPr>
        <w:t>(AdG</w:t>
      </w:r>
      <w:r w:rsidRPr="00100317">
        <w:rPr>
          <w:color w:val="222222"/>
        </w:rPr>
        <w:t xml:space="preserve"> </w:t>
      </w:r>
      <w:r w:rsidRPr="00100317">
        <w:rPr>
          <w:rStyle w:val="hps"/>
          <w:color w:val="222222"/>
        </w:rPr>
        <w:t>o</w:t>
      </w:r>
      <w:r w:rsidRPr="00100317">
        <w:rPr>
          <w:color w:val="222222"/>
        </w:rPr>
        <w:t xml:space="preserve"> AdC</w:t>
      </w:r>
      <w:r w:rsidRPr="00100317">
        <w:rPr>
          <w:rStyle w:val="hps"/>
          <w:color w:val="222222"/>
        </w:rPr>
        <w:t>)</w:t>
      </w:r>
      <w:r w:rsidRPr="00100317">
        <w:rPr>
          <w:color w:val="222222"/>
        </w:rPr>
        <w:t xml:space="preserve"> </w:t>
      </w:r>
      <w:r w:rsidRPr="00100317">
        <w:rPr>
          <w:rStyle w:val="hps"/>
          <w:color w:val="222222"/>
        </w:rPr>
        <w:t>non soddisfa più i</w:t>
      </w:r>
      <w:r w:rsidRPr="00100317">
        <w:rPr>
          <w:color w:val="222222"/>
        </w:rPr>
        <w:t xml:space="preserve"> </w:t>
      </w:r>
      <w:r w:rsidRPr="00100317">
        <w:rPr>
          <w:rStyle w:val="hps"/>
          <w:color w:val="222222"/>
        </w:rPr>
        <w:t>criteri</w:t>
      </w:r>
      <w:r w:rsidRPr="00100317">
        <w:rPr>
          <w:color w:val="222222"/>
        </w:rPr>
        <w:t xml:space="preserve"> </w:t>
      </w:r>
      <w:r w:rsidRPr="00100317">
        <w:rPr>
          <w:rStyle w:val="hps"/>
          <w:color w:val="222222"/>
        </w:rPr>
        <w:t>di designazione</w:t>
      </w:r>
      <w:r w:rsidRPr="00100317">
        <w:rPr>
          <w:color w:val="222222"/>
        </w:rPr>
        <w:t xml:space="preserve">, </w:t>
      </w:r>
      <w:r w:rsidRPr="00100317">
        <w:rPr>
          <w:rStyle w:val="hps"/>
          <w:color w:val="222222"/>
        </w:rPr>
        <w:t>lo Stato membro</w:t>
      </w:r>
      <w:r w:rsidRPr="00100317">
        <w:rPr>
          <w:color w:val="222222"/>
        </w:rPr>
        <w:t xml:space="preserve">, </w:t>
      </w:r>
      <w:r w:rsidRPr="00100317">
        <w:rPr>
          <w:rStyle w:val="hps"/>
          <w:color w:val="222222"/>
        </w:rPr>
        <w:t>al livello adeguato</w:t>
      </w:r>
      <w:r w:rsidRPr="00100317">
        <w:rPr>
          <w:color w:val="222222"/>
        </w:rPr>
        <w:t xml:space="preserve">, stabilisce, </w:t>
      </w:r>
      <w:r w:rsidRPr="00100317">
        <w:rPr>
          <w:rStyle w:val="hps"/>
          <w:color w:val="222222"/>
        </w:rPr>
        <w:t>a seconda della gravità</w:t>
      </w:r>
      <w:r w:rsidRPr="00100317">
        <w:rPr>
          <w:color w:val="222222"/>
        </w:rPr>
        <w:t xml:space="preserve"> </w:t>
      </w:r>
      <w:r w:rsidRPr="00100317">
        <w:rPr>
          <w:rStyle w:val="hps"/>
          <w:color w:val="222222"/>
        </w:rPr>
        <w:t>del problema</w:t>
      </w:r>
      <w:r w:rsidRPr="00100317">
        <w:rPr>
          <w:color w:val="222222"/>
        </w:rPr>
        <w:t xml:space="preserve">, </w:t>
      </w:r>
      <w:r w:rsidRPr="00100317">
        <w:rPr>
          <w:rStyle w:val="hps"/>
          <w:color w:val="222222"/>
        </w:rPr>
        <w:t>un periodo di prova</w:t>
      </w:r>
      <w:r w:rsidRPr="00100317">
        <w:rPr>
          <w:color w:val="222222"/>
        </w:rPr>
        <w:t xml:space="preserve">, </w:t>
      </w:r>
      <w:r w:rsidRPr="00100317">
        <w:rPr>
          <w:rStyle w:val="hps"/>
          <w:color w:val="222222"/>
        </w:rPr>
        <w:t>durante il quale</w:t>
      </w:r>
      <w:r w:rsidRPr="00100317">
        <w:rPr>
          <w:color w:val="222222"/>
        </w:rPr>
        <w:t xml:space="preserve"> </w:t>
      </w:r>
      <w:r w:rsidRPr="00100317">
        <w:rPr>
          <w:rStyle w:val="hps"/>
          <w:color w:val="222222"/>
        </w:rPr>
        <w:t>saranno adottate</w:t>
      </w:r>
      <w:r w:rsidRPr="00100317">
        <w:rPr>
          <w:color w:val="222222"/>
        </w:rPr>
        <w:t xml:space="preserve"> </w:t>
      </w:r>
      <w:r w:rsidRPr="00100317">
        <w:rPr>
          <w:rStyle w:val="hps"/>
          <w:color w:val="222222"/>
        </w:rPr>
        <w:t>le azioni correttive</w:t>
      </w:r>
      <w:r w:rsidRPr="00100317">
        <w:rPr>
          <w:color w:val="222222"/>
        </w:rPr>
        <w:t xml:space="preserve"> </w:t>
      </w:r>
      <w:r w:rsidRPr="00100317">
        <w:rPr>
          <w:rStyle w:val="hps"/>
          <w:color w:val="222222"/>
        </w:rPr>
        <w:t>necessarie</w:t>
      </w:r>
      <w:r w:rsidRPr="00100317">
        <w:rPr>
          <w:color w:val="222222"/>
        </w:rPr>
        <w:t>.</w:t>
      </w:r>
    </w:p>
  </w:footnote>
  <w:footnote w:id="7">
    <w:p w:rsidR="008A570F" w:rsidRPr="000B1034" w:rsidRDefault="008A570F" w:rsidP="008A570F">
      <w:pPr>
        <w:pStyle w:val="Testonotaapidipagina"/>
        <w:spacing w:after="0" w:line="240" w:lineRule="auto"/>
        <w:ind w:left="142" w:hanging="142"/>
        <w:rPr>
          <w:lang w:val="it-IT"/>
        </w:rPr>
      </w:pPr>
      <w:r>
        <w:rPr>
          <w:rStyle w:val="Rimandonotaapidipagina"/>
        </w:rPr>
        <w:footnoteRef/>
      </w:r>
      <w:r>
        <w:t xml:space="preserve"> </w:t>
      </w:r>
      <w:r>
        <w:rPr>
          <w:lang w:val="it-IT"/>
        </w:rPr>
        <w:t>Come ad esempio il nominativo del contraente, l’ambito e gli obiettivi, la definizione dei compiti, etc.</w:t>
      </w:r>
    </w:p>
  </w:footnote>
  <w:footnote w:id="8">
    <w:p w:rsidR="008A570F" w:rsidRPr="00CB700A" w:rsidRDefault="008A570F" w:rsidP="00C87CD2">
      <w:pPr>
        <w:pStyle w:val="Testonotaapidipagina"/>
        <w:rPr>
          <w:lang w:val="it-IT"/>
        </w:rPr>
      </w:pPr>
      <w:r>
        <w:rPr>
          <w:rStyle w:val="Rimandonotaapidipagina"/>
        </w:rPr>
        <w:footnoteRef/>
      </w:r>
      <w:r>
        <w:t xml:space="preserve"> Gli audit orizzontali possono coprire più di un </w:t>
      </w:r>
      <w:r w:rsidRPr="00100317">
        <w:t xml:space="preserve">Fondo o di un </w:t>
      </w:r>
      <w:r>
        <w:t>p</w:t>
      </w:r>
      <w:r w:rsidRPr="00100317">
        <w:t>rogramma.</w:t>
      </w:r>
    </w:p>
  </w:footnote>
  <w:footnote w:id="9">
    <w:p w:rsidR="008A570F" w:rsidRPr="00AB633C" w:rsidRDefault="008A570F" w:rsidP="008A570F">
      <w:pPr>
        <w:pStyle w:val="Testonotaapidipagina"/>
        <w:spacing w:after="0" w:line="240" w:lineRule="auto"/>
        <w:ind w:left="142" w:hanging="142"/>
        <w:jc w:val="both"/>
      </w:pPr>
      <w:r>
        <w:rPr>
          <w:rStyle w:val="Rimandonotaapidipagina"/>
        </w:rPr>
        <w:footnoteRef/>
      </w:r>
      <w:r>
        <w:t xml:space="preserve"> Gli e</w:t>
      </w:r>
      <w:r w:rsidRPr="00AB633C">
        <w:t xml:space="preserve">rrori sistemici sono gli errori che hanno un impatto sulla popolazione non </w:t>
      </w:r>
      <w:r>
        <w:t>sottoposta ad audit</w:t>
      </w:r>
      <w:r w:rsidRPr="00AB633C">
        <w:t xml:space="preserve"> e si verificano in </w:t>
      </w:r>
      <w:r>
        <w:t>circostanze ben definite e analoghe tra loro.</w:t>
      </w:r>
      <w:r w:rsidRPr="00AB633C">
        <w:t xml:space="preserve"> Questi errori hanno generalmente una caratteristica comune, ad </w:t>
      </w:r>
      <w:r>
        <w:t>es.</w:t>
      </w:r>
      <w:r w:rsidRPr="00AB633C">
        <w:t xml:space="preserve"> tipo di operazione, </w:t>
      </w:r>
      <w:r>
        <w:t>ubicazione</w:t>
      </w:r>
      <w:r w:rsidRPr="00AB633C">
        <w:t xml:space="preserve"> o periodo di tempo. Essi sono </w:t>
      </w:r>
      <w:r>
        <w:t>generalmente</w:t>
      </w:r>
      <w:r w:rsidRPr="00AB633C">
        <w:t xml:space="preserve"> associati a procedure di controllo inefficaci </w:t>
      </w:r>
      <w:r>
        <w:t>nei sistemi di gestione e controllo (o in una parte di essi)</w:t>
      </w:r>
      <w:r w:rsidRPr="00AB633C">
        <w:t xml:space="preserve">. Per ulteriori informazioni, consultare </w:t>
      </w:r>
      <w:r>
        <w:t xml:space="preserve">la </w:t>
      </w:r>
      <w:r w:rsidRPr="00213DFC">
        <w:rPr>
          <w:i/>
        </w:rPr>
        <w:t xml:space="preserve">Guida orientativa sul trattamento degli errori comunicati nella </w:t>
      </w:r>
      <w:r>
        <w:rPr>
          <w:i/>
        </w:rPr>
        <w:t>R</w:t>
      </w:r>
      <w:r w:rsidRPr="00213DFC">
        <w:rPr>
          <w:i/>
        </w:rPr>
        <w:t xml:space="preserve">elazione </w:t>
      </w:r>
      <w:r>
        <w:rPr>
          <w:i/>
        </w:rPr>
        <w:t>A</w:t>
      </w:r>
      <w:r w:rsidRPr="00213DFC">
        <w:rPr>
          <w:i/>
        </w:rPr>
        <w:t xml:space="preserve">nnuale di </w:t>
      </w:r>
      <w:r>
        <w:rPr>
          <w:i/>
        </w:rPr>
        <w:t>C</w:t>
      </w:r>
      <w:r w:rsidRPr="00213DFC">
        <w:rPr>
          <w:i/>
        </w:rPr>
        <w:t>ontrollo</w:t>
      </w:r>
      <w:r w:rsidRPr="00AB633C">
        <w:t>.</w:t>
      </w:r>
    </w:p>
  </w:footnote>
  <w:footnote w:id="10">
    <w:p w:rsidR="008A570F" w:rsidRPr="006D6C42" w:rsidRDefault="008A570F" w:rsidP="008A570F">
      <w:pPr>
        <w:autoSpaceDE w:val="0"/>
        <w:autoSpaceDN w:val="0"/>
        <w:adjustRightInd w:val="0"/>
        <w:spacing w:after="0" w:line="240" w:lineRule="auto"/>
        <w:ind w:left="142" w:hanging="142"/>
        <w:jc w:val="both"/>
        <w:rPr>
          <w:rStyle w:val="TestonotaapidipaginaCarattere"/>
          <w:sz w:val="20"/>
          <w:szCs w:val="20"/>
        </w:rPr>
      </w:pPr>
      <w:r>
        <w:rPr>
          <w:rStyle w:val="Rimandonotaapidipagina"/>
        </w:rPr>
        <w:footnoteRef/>
      </w:r>
      <w:r>
        <w:t xml:space="preserve"> </w:t>
      </w:r>
      <w:r w:rsidRPr="006D6C42">
        <w:rPr>
          <w:rStyle w:val="TestonotaapidipaginaCarattere"/>
          <w:sz w:val="20"/>
          <w:szCs w:val="20"/>
        </w:rPr>
        <w:t xml:space="preserve">Il principio fondamentale in tutte le norme (ad esempio, </w:t>
      </w:r>
      <w:r>
        <w:rPr>
          <w:rStyle w:val="TestonotaapidipaginaCarattere"/>
          <w:sz w:val="20"/>
          <w:szCs w:val="20"/>
        </w:rPr>
        <w:t>l’</w:t>
      </w:r>
      <w:r w:rsidRPr="006D6C42">
        <w:rPr>
          <w:rStyle w:val="TestonotaapidipaginaCarattere"/>
          <w:sz w:val="20"/>
          <w:szCs w:val="20"/>
        </w:rPr>
        <w:t>orientamento n</w:t>
      </w:r>
      <w:r>
        <w:rPr>
          <w:rStyle w:val="TestonotaapidipaginaCarattere"/>
          <w:sz w:val="20"/>
          <w:szCs w:val="20"/>
        </w:rPr>
        <w:t>.</w:t>
      </w:r>
      <w:r w:rsidRPr="006D6C42">
        <w:rPr>
          <w:rStyle w:val="TestonotaapidipaginaCarattere"/>
          <w:sz w:val="20"/>
          <w:szCs w:val="20"/>
        </w:rPr>
        <w:t xml:space="preserve"> 25 delle </w:t>
      </w:r>
      <w:r>
        <w:rPr>
          <w:rStyle w:val="TestonotaapidipaginaCarattere"/>
          <w:sz w:val="20"/>
          <w:szCs w:val="20"/>
        </w:rPr>
        <w:t>L</w:t>
      </w:r>
      <w:r w:rsidRPr="006D6C42">
        <w:rPr>
          <w:rStyle w:val="TestonotaapidipaginaCarattere"/>
          <w:sz w:val="20"/>
          <w:szCs w:val="20"/>
        </w:rPr>
        <w:t>inee guida europee di</w:t>
      </w:r>
      <w:r>
        <w:rPr>
          <w:rStyle w:val="TestonotaapidipaginaCarattere"/>
          <w:sz w:val="20"/>
          <w:szCs w:val="20"/>
        </w:rPr>
        <w:t xml:space="preserve"> esecuzione degli standard di controllo</w:t>
      </w:r>
      <w:r w:rsidRPr="006D6C42">
        <w:rPr>
          <w:rStyle w:val="TestonotaapidipaginaCarattere"/>
          <w:sz w:val="20"/>
          <w:szCs w:val="20"/>
        </w:rPr>
        <w:t xml:space="preserve"> dell'INTOSAI) è che </w:t>
      </w:r>
      <w:r>
        <w:rPr>
          <w:rStyle w:val="TestonotaapidipaginaCarattere"/>
          <w:sz w:val="20"/>
          <w:szCs w:val="20"/>
        </w:rPr>
        <w:t>l’auditor</w:t>
      </w:r>
      <w:r w:rsidRPr="006D6C42">
        <w:rPr>
          <w:rStyle w:val="TestonotaapidipaginaCarattere"/>
          <w:sz w:val="20"/>
          <w:szCs w:val="20"/>
        </w:rPr>
        <w:t xml:space="preserve"> principale si prevede </w:t>
      </w:r>
      <w:r>
        <w:rPr>
          <w:rStyle w:val="TestonotaapidipaginaCarattere"/>
          <w:sz w:val="20"/>
          <w:szCs w:val="20"/>
        </w:rPr>
        <w:t>che svolga</w:t>
      </w:r>
      <w:r w:rsidRPr="006D6C42">
        <w:rPr>
          <w:rStyle w:val="TestonotaapidipaginaCarattere"/>
          <w:sz w:val="20"/>
          <w:szCs w:val="20"/>
        </w:rPr>
        <w:t xml:space="preserve"> procedure di </w:t>
      </w:r>
      <w:r>
        <w:rPr>
          <w:rStyle w:val="TestonotaapidipaginaCarattere"/>
          <w:sz w:val="20"/>
          <w:szCs w:val="20"/>
        </w:rPr>
        <w:t>audit</w:t>
      </w:r>
      <w:r w:rsidRPr="006D6C42">
        <w:rPr>
          <w:rStyle w:val="TestonotaapidipaginaCarattere"/>
          <w:sz w:val="20"/>
          <w:szCs w:val="20"/>
        </w:rPr>
        <w:t xml:space="preserve"> per garantire che la qualità del lavoro degli altri </w:t>
      </w:r>
      <w:r>
        <w:rPr>
          <w:rStyle w:val="TestonotaapidipaginaCarattere"/>
          <w:sz w:val="20"/>
          <w:szCs w:val="20"/>
        </w:rPr>
        <w:t>auditor</w:t>
      </w:r>
      <w:r w:rsidRPr="006D6C42">
        <w:rPr>
          <w:rStyle w:val="TestonotaapidipaginaCarattere"/>
          <w:sz w:val="20"/>
          <w:szCs w:val="20"/>
        </w:rPr>
        <w:t xml:space="preserve"> </w:t>
      </w:r>
      <w:r>
        <w:rPr>
          <w:rStyle w:val="TestonotaapidipaginaCarattere"/>
          <w:sz w:val="20"/>
          <w:szCs w:val="20"/>
        </w:rPr>
        <w:t xml:space="preserve">sia </w:t>
      </w:r>
      <w:r w:rsidRPr="006D6C42">
        <w:rPr>
          <w:rStyle w:val="TestonotaapidipaginaCarattere"/>
          <w:sz w:val="20"/>
          <w:szCs w:val="20"/>
        </w:rPr>
        <w:t xml:space="preserve">accettabile e adeguata. Può essere </w:t>
      </w:r>
      <w:r>
        <w:rPr>
          <w:rStyle w:val="TestonotaapidipaginaCarattere"/>
          <w:sz w:val="20"/>
          <w:szCs w:val="20"/>
        </w:rPr>
        <w:t xml:space="preserve">prevista la </w:t>
      </w:r>
      <w:r w:rsidRPr="006D6C42">
        <w:rPr>
          <w:rStyle w:val="TestonotaapidipaginaCarattere"/>
          <w:sz w:val="20"/>
          <w:szCs w:val="20"/>
        </w:rPr>
        <w:t xml:space="preserve"> </w:t>
      </w:r>
      <w:r>
        <w:rPr>
          <w:rStyle w:val="TestonotaapidipaginaCarattere"/>
          <w:sz w:val="20"/>
          <w:szCs w:val="20"/>
        </w:rPr>
        <w:t>r</w:t>
      </w:r>
      <w:r w:rsidRPr="000721EA">
        <w:rPr>
          <w:rStyle w:val="TestonotaapidipaginaCarattere"/>
          <w:sz w:val="20"/>
          <w:szCs w:val="20"/>
        </w:rPr>
        <w:t xml:space="preserve">e-performance </w:t>
      </w:r>
      <w:r w:rsidRPr="006D6C42">
        <w:rPr>
          <w:rStyle w:val="TestonotaapidipaginaCarattere"/>
          <w:sz w:val="20"/>
          <w:szCs w:val="20"/>
        </w:rPr>
        <w:t xml:space="preserve">di alcune delle attività di audit </w:t>
      </w:r>
      <w:r>
        <w:rPr>
          <w:rStyle w:val="TestonotaapidipaginaCarattere"/>
          <w:sz w:val="20"/>
          <w:szCs w:val="20"/>
        </w:rPr>
        <w:t>svolte</w:t>
      </w:r>
      <w:r w:rsidRPr="006D6C42">
        <w:rPr>
          <w:rStyle w:val="TestonotaapidipaginaCarattere"/>
          <w:sz w:val="20"/>
          <w:szCs w:val="20"/>
        </w:rPr>
        <w:t xml:space="preserve"> da </w:t>
      </w:r>
      <w:r>
        <w:rPr>
          <w:rStyle w:val="TestonotaapidipaginaCarattere"/>
          <w:sz w:val="20"/>
          <w:szCs w:val="20"/>
        </w:rPr>
        <w:t>tali</w:t>
      </w:r>
      <w:r w:rsidRPr="006D6C42">
        <w:rPr>
          <w:rStyle w:val="TestonotaapidipaginaCarattere"/>
          <w:sz w:val="20"/>
          <w:szCs w:val="20"/>
        </w:rPr>
        <w:t xml:space="preserve"> </w:t>
      </w:r>
      <w:r>
        <w:rPr>
          <w:rStyle w:val="TestonotaapidipaginaCarattere"/>
          <w:sz w:val="20"/>
          <w:szCs w:val="20"/>
        </w:rPr>
        <w:t>auditor</w:t>
      </w:r>
      <w:r w:rsidRPr="006D6C42">
        <w:rPr>
          <w:rStyle w:val="TestonotaapidipaginaCarattere"/>
          <w:sz w:val="20"/>
          <w:szCs w:val="20"/>
        </w:rPr>
        <w:t xml:space="preserve">, ma non è obbligatorio. La decisione di ri-eseguire tale lavoro dovrebbe basarsi sul giudizio professionale </w:t>
      </w:r>
      <w:r>
        <w:rPr>
          <w:rStyle w:val="TestonotaapidipaginaCarattere"/>
          <w:sz w:val="20"/>
          <w:szCs w:val="20"/>
        </w:rPr>
        <w:t xml:space="preserve">e sullo scetticismo </w:t>
      </w:r>
      <w:r w:rsidRPr="006D6C42">
        <w:rPr>
          <w:rStyle w:val="TestonotaapidipaginaCarattere"/>
          <w:sz w:val="20"/>
          <w:szCs w:val="20"/>
        </w:rPr>
        <w:t>dell’AdA</w:t>
      </w:r>
      <w:r>
        <w:rPr>
          <w:rStyle w:val="TestonotaapidipaginaCarattere"/>
          <w:sz w:val="20"/>
          <w:szCs w:val="20"/>
        </w:rPr>
        <w:t>.</w:t>
      </w:r>
    </w:p>
  </w:footnote>
  <w:footnote w:id="11">
    <w:p w:rsidR="008A570F" w:rsidRPr="00052962" w:rsidRDefault="008A570F" w:rsidP="008A570F">
      <w:pPr>
        <w:pStyle w:val="Testonotaapidipagina"/>
        <w:spacing w:after="0" w:line="240" w:lineRule="auto"/>
        <w:ind w:left="142" w:hanging="142"/>
      </w:pPr>
      <w:r>
        <w:rPr>
          <w:rStyle w:val="Rimandonotaapidipagina"/>
        </w:rPr>
        <w:footnoteRef/>
      </w:r>
      <w:r>
        <w:t xml:space="preserve"> </w:t>
      </w:r>
      <w:r w:rsidRPr="0046353E">
        <w:rPr>
          <w:rStyle w:val="TestonotaapidipaginaCarattere"/>
        </w:rPr>
        <w:t xml:space="preserve">Come </w:t>
      </w:r>
      <w:r>
        <w:rPr>
          <w:rStyle w:val="TestonotaapidipaginaCarattere"/>
        </w:rPr>
        <w:t xml:space="preserve">ad esempio </w:t>
      </w:r>
      <w:r w:rsidRPr="0046353E">
        <w:rPr>
          <w:rStyle w:val="TestonotaapidipaginaCarattere"/>
        </w:rPr>
        <w:t>il nom</w:t>
      </w:r>
      <w:r>
        <w:rPr>
          <w:rStyle w:val="TestonotaapidipaginaCarattere"/>
        </w:rPr>
        <w:t>inativo</w:t>
      </w:r>
      <w:r w:rsidRPr="0046353E">
        <w:rPr>
          <w:rStyle w:val="TestonotaapidipaginaCarattere"/>
        </w:rPr>
        <w:t xml:space="preserve"> del contraente, l'indirizzo,</w:t>
      </w:r>
      <w:r>
        <w:rPr>
          <w:rStyle w:val="TestonotaapidipaginaCarattere"/>
        </w:rPr>
        <w:t xml:space="preserve"> l’ambito</w:t>
      </w:r>
      <w:r w:rsidRPr="0046353E">
        <w:rPr>
          <w:rStyle w:val="TestonotaapidipaginaCarattere"/>
        </w:rPr>
        <w:t xml:space="preserve"> e gli obiettivi, definizione dei compiti, etc.</w:t>
      </w:r>
    </w:p>
  </w:footnote>
  <w:footnote w:id="12">
    <w:p w:rsidR="008A570F" w:rsidRPr="00A639E7" w:rsidRDefault="008A570F" w:rsidP="008A570F">
      <w:pPr>
        <w:pStyle w:val="Testonotaapidipagina"/>
        <w:spacing w:after="0" w:line="240" w:lineRule="auto"/>
        <w:ind w:left="142" w:hanging="142"/>
        <w:jc w:val="both"/>
      </w:pPr>
      <w:r>
        <w:rPr>
          <w:rStyle w:val="Rimandonotaapidipagina"/>
        </w:rPr>
        <w:footnoteRef/>
      </w:r>
      <w:r>
        <w:t xml:space="preserve"> L’</w:t>
      </w:r>
      <w:r w:rsidR="00A00F0F">
        <w:t>art.</w:t>
      </w:r>
      <w:r w:rsidRPr="00A639E7">
        <w:t xml:space="preserve"> 28(11) del </w:t>
      </w:r>
      <w:r>
        <w:t>RD</w:t>
      </w:r>
      <w:r w:rsidRPr="00A639E7">
        <w:t xml:space="preserve"> stabili</w:t>
      </w:r>
      <w:r>
        <w:t>sce che per un sistema valutato come molto affidabile</w:t>
      </w:r>
      <w:r w:rsidRPr="00A639E7">
        <w:t xml:space="preserve"> il livello di confidenza utilizzato per le operazioni di campionamento non deve essere inferiore al 60%; per un sistema valutato come poco affidabile il livello di </w:t>
      </w:r>
      <w:r>
        <w:t>confidenza</w:t>
      </w:r>
      <w:r w:rsidRPr="00A639E7">
        <w:t xml:space="preserve"> utilizzato per le operazioni di campionamento non </w:t>
      </w:r>
      <w:r>
        <w:t xml:space="preserve">deve </w:t>
      </w:r>
      <w:r w:rsidRPr="00A639E7">
        <w:t>essere inferiore al 90%.</w:t>
      </w:r>
    </w:p>
  </w:footnote>
  <w:footnote w:id="13">
    <w:p w:rsidR="008A570F" w:rsidRPr="001E0C2E" w:rsidRDefault="008A570F" w:rsidP="008A570F">
      <w:pPr>
        <w:pStyle w:val="Testonotaapidipagina"/>
        <w:spacing w:after="0" w:line="240" w:lineRule="auto"/>
        <w:ind w:left="142" w:hanging="142"/>
      </w:pPr>
      <w:r>
        <w:rPr>
          <w:rStyle w:val="Rimandonotaapidipagina"/>
        </w:rPr>
        <w:footnoteRef/>
      </w:r>
      <w:r>
        <w:t xml:space="preserve"> </w:t>
      </w:r>
      <w:r w:rsidRPr="001E0C2E">
        <w:t>Nel caso di più periodi di campionamento, i dati devono essere indicati per ciascuno dei campioni.</w:t>
      </w:r>
    </w:p>
  </w:footnote>
  <w:footnote w:id="14">
    <w:p w:rsidR="008A570F" w:rsidRPr="00A6133C" w:rsidRDefault="008A570F" w:rsidP="008A570F">
      <w:pPr>
        <w:pStyle w:val="Testonotaapidipagina"/>
        <w:spacing w:after="0" w:line="240" w:lineRule="auto"/>
        <w:ind w:left="142" w:hanging="142"/>
        <w:rPr>
          <w:lang w:val="it-IT"/>
        </w:rPr>
      </w:pPr>
      <w:r w:rsidRPr="00100317">
        <w:rPr>
          <w:rStyle w:val="Rimandonotaapidipagina"/>
        </w:rPr>
        <w:footnoteRef/>
      </w:r>
      <w:r w:rsidRPr="00100317">
        <w:t xml:space="preserve"> </w:t>
      </w:r>
      <w:r w:rsidRPr="00100317">
        <w:rPr>
          <w:rStyle w:val="hps"/>
          <w:color w:val="222222"/>
        </w:rPr>
        <w:t>Questa</w:t>
      </w:r>
      <w:r w:rsidRPr="00100317">
        <w:rPr>
          <w:color w:val="222222"/>
        </w:rPr>
        <w:t xml:space="preserve"> </w:t>
      </w:r>
      <w:r w:rsidRPr="00100317">
        <w:rPr>
          <w:rStyle w:val="hps"/>
          <w:color w:val="222222"/>
        </w:rPr>
        <w:t>regola</w:t>
      </w:r>
      <w:r w:rsidRPr="00100317">
        <w:rPr>
          <w:color w:val="222222"/>
        </w:rPr>
        <w:t xml:space="preserve"> </w:t>
      </w:r>
      <w:r w:rsidRPr="00100317">
        <w:rPr>
          <w:rStyle w:val="hps"/>
          <w:color w:val="222222"/>
        </w:rPr>
        <w:t>è ripresa anche</w:t>
      </w:r>
      <w:r w:rsidRPr="00100317">
        <w:rPr>
          <w:color w:val="222222"/>
        </w:rPr>
        <w:t xml:space="preserve"> </w:t>
      </w:r>
      <w:r w:rsidRPr="00100317">
        <w:rPr>
          <w:rStyle w:val="hps"/>
          <w:color w:val="222222"/>
        </w:rPr>
        <w:t>all'</w:t>
      </w:r>
      <w:r w:rsidR="00A00F0F">
        <w:rPr>
          <w:rStyle w:val="hps"/>
          <w:color w:val="222222"/>
        </w:rPr>
        <w:t>art.</w:t>
      </w:r>
      <w:r w:rsidRPr="00100317">
        <w:rPr>
          <w:rStyle w:val="hps"/>
          <w:color w:val="222222"/>
        </w:rPr>
        <w:t xml:space="preserve"> 28(9</w:t>
      </w:r>
      <w:r>
        <w:rPr>
          <w:color w:val="222222"/>
        </w:rPr>
        <w:t>)</w:t>
      </w:r>
      <w:r w:rsidRPr="00100317">
        <w:rPr>
          <w:color w:val="222222"/>
        </w:rPr>
        <w:t xml:space="preserve"> RD, </w:t>
      </w:r>
      <w:r w:rsidRPr="00100317">
        <w:rPr>
          <w:rStyle w:val="hps"/>
          <w:color w:val="222222"/>
        </w:rPr>
        <w:t>nel contesto</w:t>
      </w:r>
      <w:r w:rsidRPr="00100317">
        <w:rPr>
          <w:color w:val="222222"/>
        </w:rPr>
        <w:t xml:space="preserve"> </w:t>
      </w:r>
      <w:r w:rsidRPr="00100317">
        <w:rPr>
          <w:rStyle w:val="hps"/>
          <w:color w:val="222222"/>
        </w:rPr>
        <w:t>del sub</w:t>
      </w:r>
      <w:r w:rsidRPr="00100317">
        <w:rPr>
          <w:rStyle w:val="atn"/>
          <w:color w:val="222222"/>
        </w:rPr>
        <w:t>-</w:t>
      </w:r>
      <w:r w:rsidRPr="00100317">
        <w:rPr>
          <w:color w:val="222222"/>
        </w:rPr>
        <w:t>campionamento.</w:t>
      </w:r>
    </w:p>
  </w:footnote>
  <w:footnote w:id="15">
    <w:p w:rsidR="008A570F" w:rsidRPr="003E4A55" w:rsidRDefault="008A570F" w:rsidP="00A00F0F">
      <w:pPr>
        <w:pStyle w:val="Testonotaapidipagina"/>
        <w:spacing w:after="0" w:line="240" w:lineRule="auto"/>
        <w:ind w:left="142" w:hanging="142"/>
        <w:jc w:val="both"/>
        <w:rPr>
          <w:lang w:val="it-IT"/>
        </w:rPr>
      </w:pPr>
      <w:r>
        <w:rPr>
          <w:rStyle w:val="Rimandonotaapidipagina"/>
        </w:rPr>
        <w:footnoteRef/>
      </w:r>
      <w:r>
        <w:t xml:space="preserve"> V</w:t>
      </w:r>
      <w:r w:rsidRPr="003E4A55">
        <w:t>ersion</w:t>
      </w:r>
      <w:r>
        <w:t>e aggiornata della Guida</w:t>
      </w:r>
      <w:r w:rsidRPr="003E4A55">
        <w:t xml:space="preserve"> </w:t>
      </w:r>
      <w:r>
        <w:t xml:space="preserve">sui metodi di campionamento per le </w:t>
      </w:r>
      <w:r w:rsidR="00A00F0F">
        <w:t>AdA</w:t>
      </w:r>
      <w:r>
        <w:t xml:space="preserve"> (COCOF_08-0021-03_EN del</w:t>
      </w:r>
      <w:r w:rsidRPr="003E4A55">
        <w:t xml:space="preserve"> 04</w:t>
      </w:r>
      <w:r w:rsidR="00C45D6A">
        <w:t>.</w:t>
      </w:r>
      <w:r w:rsidRPr="003E4A55">
        <w:t>04</w:t>
      </w:r>
      <w:r w:rsidR="00C45D6A">
        <w:t>.</w:t>
      </w:r>
      <w:r w:rsidRPr="003E4A55">
        <w:t xml:space="preserve">2013), </w:t>
      </w:r>
      <w:r>
        <w:t>che sarà finalizzata a breve.</w:t>
      </w:r>
    </w:p>
  </w:footnote>
  <w:footnote w:id="16">
    <w:p w:rsidR="008A570F" w:rsidRPr="008A570F" w:rsidRDefault="008A570F" w:rsidP="008A570F">
      <w:pPr>
        <w:pStyle w:val="Testonotaapidipagina"/>
        <w:spacing w:after="0" w:line="240" w:lineRule="auto"/>
        <w:ind w:left="142" w:hanging="142"/>
      </w:pPr>
      <w:r>
        <w:rPr>
          <w:rStyle w:val="Rimandonotaapidipagina"/>
        </w:rPr>
        <w:footnoteRef/>
      </w:r>
      <w:r>
        <w:t xml:space="preserve"> </w:t>
      </w:r>
      <w:r w:rsidRPr="00A639E7">
        <w:t xml:space="preserve">Vedere la sezione 5.5, terzo e quarto </w:t>
      </w:r>
      <w:r>
        <w:t>paragrafo</w:t>
      </w:r>
      <w:r w:rsidRPr="00A639E7">
        <w:t>, della guida sul campionamento.</w:t>
      </w:r>
    </w:p>
  </w:footnote>
  <w:footnote w:id="17">
    <w:p w:rsidR="008A570F" w:rsidRPr="00237D8C" w:rsidRDefault="008A570F" w:rsidP="008A570F">
      <w:pPr>
        <w:pStyle w:val="Testonotaapidipagina"/>
        <w:spacing w:after="0" w:line="240" w:lineRule="auto"/>
        <w:ind w:left="142" w:hanging="142"/>
        <w:jc w:val="both"/>
      </w:pPr>
      <w:r>
        <w:rPr>
          <w:rStyle w:val="Rimandonotaapidipagina"/>
        </w:rPr>
        <w:footnoteRef/>
      </w:r>
      <w:r>
        <w:t xml:space="preserve"> </w:t>
      </w:r>
      <w:r w:rsidRPr="00237D8C">
        <w:t xml:space="preserve">Il requisito normativo </w:t>
      </w:r>
      <w:r>
        <w:t>minimo del</w:t>
      </w:r>
      <w:r w:rsidRPr="00237D8C">
        <w:t xml:space="preserve"> 5% delle operazioni e </w:t>
      </w:r>
      <w:r>
        <w:t xml:space="preserve">del </w:t>
      </w:r>
      <w:r w:rsidRPr="00237D8C">
        <w:t>10% delle spese corrisponde a</w:t>
      </w:r>
      <w:r>
        <w:t>l</w:t>
      </w:r>
      <w:r w:rsidRPr="00237D8C">
        <w:t>l</w:t>
      </w:r>
      <w:r>
        <w:t>’'ipotesi migliore</w:t>
      </w:r>
      <w:r w:rsidRPr="00237D8C">
        <w:t xml:space="preserve"> di alta affidabilità del sistema. </w:t>
      </w:r>
      <w:r>
        <w:t xml:space="preserve">A </w:t>
      </w:r>
      <w:r w:rsidRPr="00237D8C">
        <w:t xml:space="preserve">questo proposito </w:t>
      </w:r>
      <w:r w:rsidRPr="00210D64">
        <w:t xml:space="preserve">ulteriori dettagli sono forniti nella </w:t>
      </w:r>
      <w:r w:rsidRPr="00237D8C">
        <w:t>guida della Commissione sulla strategia di audit (</w:t>
      </w:r>
      <w:r>
        <w:t>vedi sezione 4.3) - rif. EGESIF_14-0011</w:t>
      </w:r>
      <w:r w:rsidRPr="00237D8C">
        <w:t xml:space="preserve"> e </w:t>
      </w:r>
      <w:r>
        <w:t>nel</w:t>
      </w:r>
      <w:r w:rsidRPr="00237D8C">
        <w:t>la guida sul campionamento</w:t>
      </w:r>
      <w:r>
        <w:t>.</w:t>
      </w:r>
    </w:p>
  </w:footnote>
  <w:footnote w:id="18">
    <w:p w:rsidR="008A570F" w:rsidRPr="00100317" w:rsidRDefault="008A570F" w:rsidP="008A570F">
      <w:pPr>
        <w:pStyle w:val="Testonotaapidipagina"/>
        <w:spacing w:after="0" w:line="240" w:lineRule="auto"/>
        <w:ind w:left="142" w:hanging="142"/>
        <w:jc w:val="both"/>
        <w:rPr>
          <w:lang w:val="it-IT"/>
        </w:rPr>
      </w:pPr>
      <w:r w:rsidRPr="00100317">
        <w:rPr>
          <w:rStyle w:val="Rimandonotaapidipagina"/>
        </w:rPr>
        <w:footnoteRef/>
      </w:r>
      <w:r w:rsidRPr="00100317">
        <w:t xml:space="preserve"> </w:t>
      </w:r>
      <w:r w:rsidRPr="00100317">
        <w:rPr>
          <w:rStyle w:val="hps"/>
          <w:color w:val="222222"/>
        </w:rPr>
        <w:t>Qualora</w:t>
      </w:r>
      <w:r w:rsidRPr="00100317">
        <w:rPr>
          <w:color w:val="222222"/>
        </w:rPr>
        <w:t xml:space="preserve"> </w:t>
      </w:r>
      <w:r w:rsidRPr="00100317">
        <w:rPr>
          <w:rStyle w:val="hps"/>
          <w:color w:val="222222"/>
        </w:rPr>
        <w:t>le spese dichiarate</w:t>
      </w:r>
      <w:r w:rsidRPr="00100317">
        <w:rPr>
          <w:color w:val="222222"/>
        </w:rPr>
        <w:t xml:space="preserve"> </w:t>
      </w:r>
      <w:r w:rsidRPr="00100317">
        <w:rPr>
          <w:rStyle w:val="hps"/>
          <w:color w:val="222222"/>
        </w:rPr>
        <w:t>includono</w:t>
      </w:r>
      <w:r w:rsidRPr="00100317">
        <w:rPr>
          <w:color w:val="222222"/>
        </w:rPr>
        <w:t xml:space="preserve"> </w:t>
      </w:r>
      <w:r w:rsidRPr="00100317">
        <w:rPr>
          <w:rStyle w:val="hps"/>
          <w:color w:val="222222"/>
        </w:rPr>
        <w:t>unità di campionamento</w:t>
      </w:r>
      <w:r w:rsidRPr="00100317">
        <w:rPr>
          <w:color w:val="222222"/>
        </w:rPr>
        <w:t xml:space="preserve"> </w:t>
      </w:r>
      <w:r w:rsidRPr="00100317">
        <w:rPr>
          <w:rStyle w:val="hps"/>
          <w:color w:val="222222"/>
        </w:rPr>
        <w:t>negative</w:t>
      </w:r>
      <w:r w:rsidRPr="00100317">
        <w:rPr>
          <w:color w:val="222222"/>
        </w:rPr>
        <w:t xml:space="preserve">, </w:t>
      </w:r>
      <w:r w:rsidRPr="00100317">
        <w:rPr>
          <w:rStyle w:val="hps"/>
          <w:color w:val="222222"/>
        </w:rPr>
        <w:t>queste</w:t>
      </w:r>
      <w:r w:rsidRPr="00100317">
        <w:rPr>
          <w:color w:val="222222"/>
        </w:rPr>
        <w:t xml:space="preserve"> </w:t>
      </w:r>
      <w:r w:rsidRPr="00100317">
        <w:rPr>
          <w:rStyle w:val="hps"/>
          <w:color w:val="222222"/>
        </w:rPr>
        <w:t>devono essere trattate</w:t>
      </w:r>
      <w:r w:rsidRPr="00100317">
        <w:rPr>
          <w:color w:val="222222"/>
        </w:rPr>
        <w:t xml:space="preserve"> </w:t>
      </w:r>
      <w:r w:rsidRPr="00100317">
        <w:rPr>
          <w:rStyle w:val="hps"/>
          <w:color w:val="222222"/>
        </w:rPr>
        <w:t>come una popolazione</w:t>
      </w:r>
      <w:r w:rsidRPr="00100317">
        <w:rPr>
          <w:color w:val="222222"/>
        </w:rPr>
        <w:t xml:space="preserve"> </w:t>
      </w:r>
      <w:r w:rsidRPr="00100317">
        <w:rPr>
          <w:rStyle w:val="hps"/>
          <w:color w:val="222222"/>
        </w:rPr>
        <w:t>distinta</w:t>
      </w:r>
      <w:r w:rsidRPr="00100317">
        <w:rPr>
          <w:color w:val="222222"/>
        </w:rPr>
        <w:t xml:space="preserve">. </w:t>
      </w:r>
      <w:r w:rsidRPr="00100317">
        <w:rPr>
          <w:rStyle w:val="hps"/>
          <w:color w:val="222222"/>
        </w:rPr>
        <w:t>In</w:t>
      </w:r>
      <w:r w:rsidRPr="00100317">
        <w:rPr>
          <w:color w:val="222222"/>
        </w:rPr>
        <w:t xml:space="preserve"> </w:t>
      </w:r>
      <w:r w:rsidRPr="00100317">
        <w:rPr>
          <w:rStyle w:val="hps"/>
          <w:color w:val="222222"/>
        </w:rPr>
        <w:t>questo</w:t>
      </w:r>
      <w:r w:rsidRPr="00100317">
        <w:rPr>
          <w:color w:val="222222"/>
        </w:rPr>
        <w:t xml:space="preserve"> </w:t>
      </w:r>
      <w:r w:rsidRPr="00100317">
        <w:rPr>
          <w:rStyle w:val="hps"/>
          <w:color w:val="222222"/>
        </w:rPr>
        <w:t>caso</w:t>
      </w:r>
      <w:r w:rsidRPr="00100317">
        <w:rPr>
          <w:color w:val="222222"/>
        </w:rPr>
        <w:t xml:space="preserve">, </w:t>
      </w:r>
      <w:r w:rsidRPr="00100317">
        <w:rPr>
          <w:rStyle w:val="hps"/>
          <w:color w:val="222222"/>
        </w:rPr>
        <w:t>il</w:t>
      </w:r>
      <w:r w:rsidRPr="00100317">
        <w:rPr>
          <w:color w:val="222222"/>
        </w:rPr>
        <w:t xml:space="preserve"> </w:t>
      </w:r>
      <w:r w:rsidRPr="00100317">
        <w:rPr>
          <w:rStyle w:val="hps"/>
          <w:color w:val="222222"/>
        </w:rPr>
        <w:t>TET</w:t>
      </w:r>
      <w:r w:rsidRPr="00100317">
        <w:rPr>
          <w:color w:val="222222"/>
        </w:rPr>
        <w:t xml:space="preserve"> </w:t>
      </w:r>
      <w:r w:rsidRPr="00100317">
        <w:rPr>
          <w:rStyle w:val="hps"/>
          <w:color w:val="222222"/>
        </w:rPr>
        <w:t>è</w:t>
      </w:r>
      <w:r w:rsidRPr="00100317">
        <w:rPr>
          <w:color w:val="222222"/>
        </w:rPr>
        <w:t xml:space="preserve"> </w:t>
      </w:r>
      <w:r w:rsidRPr="00100317">
        <w:rPr>
          <w:rStyle w:val="hps"/>
          <w:color w:val="222222"/>
        </w:rPr>
        <w:t>calcolato rispetto</w:t>
      </w:r>
      <w:r w:rsidRPr="00100317">
        <w:rPr>
          <w:color w:val="222222"/>
        </w:rPr>
        <w:t xml:space="preserve"> </w:t>
      </w:r>
      <w:r w:rsidRPr="00100317">
        <w:rPr>
          <w:rStyle w:val="hps"/>
          <w:color w:val="222222"/>
        </w:rPr>
        <w:t>alla popolazione</w:t>
      </w:r>
      <w:r w:rsidRPr="00100317">
        <w:rPr>
          <w:color w:val="222222"/>
        </w:rPr>
        <w:t xml:space="preserve"> </w:t>
      </w:r>
      <w:r w:rsidRPr="00100317">
        <w:rPr>
          <w:rStyle w:val="hps"/>
          <w:color w:val="222222"/>
        </w:rPr>
        <w:t>delle unità di campionamento</w:t>
      </w:r>
      <w:r w:rsidRPr="00100317">
        <w:rPr>
          <w:color w:val="222222"/>
        </w:rPr>
        <w:t xml:space="preserve"> </w:t>
      </w:r>
      <w:r w:rsidRPr="00100317">
        <w:rPr>
          <w:rStyle w:val="hps"/>
          <w:color w:val="222222"/>
        </w:rPr>
        <w:t>positive</w:t>
      </w:r>
      <w:r w:rsidRPr="00100317">
        <w:rPr>
          <w:color w:val="222222"/>
        </w:rPr>
        <w:t>.</w:t>
      </w:r>
    </w:p>
  </w:footnote>
  <w:footnote w:id="19">
    <w:p w:rsidR="008A570F" w:rsidRPr="00F63DCA" w:rsidRDefault="008A570F" w:rsidP="00C45D6A">
      <w:pPr>
        <w:pStyle w:val="Testonotaapidipagina"/>
        <w:spacing w:after="0" w:line="240" w:lineRule="auto"/>
        <w:ind w:left="142" w:hanging="142"/>
        <w:jc w:val="both"/>
        <w:rPr>
          <w:lang w:val="it-IT"/>
        </w:rPr>
      </w:pPr>
      <w:r>
        <w:rPr>
          <w:rStyle w:val="Rimandonotaapidipagina"/>
        </w:rPr>
        <w:footnoteRef/>
      </w:r>
      <w:r>
        <w:t xml:space="preserve"> </w:t>
      </w:r>
      <w:r w:rsidRPr="00F63DCA">
        <w:t>La soglia di rilevanza del 2% si riferisce alle spese dichiarate per l'</w:t>
      </w:r>
      <w:r>
        <w:t>ann</w:t>
      </w:r>
      <w:r w:rsidRPr="00F63DCA">
        <w:t>o contabile, ai sensi dell</w:t>
      </w:r>
      <w:r w:rsidR="00C45D6A">
        <w:t>’art.</w:t>
      </w:r>
      <w:r w:rsidRPr="00F63DCA">
        <w:t xml:space="preserve"> 28(11)</w:t>
      </w:r>
      <w:r>
        <w:t xml:space="preserve"> del R</w:t>
      </w:r>
      <w:r w:rsidRPr="00F63DCA">
        <w:t>egolamento (UE) n 480/2014.</w:t>
      </w:r>
    </w:p>
  </w:footnote>
  <w:footnote w:id="20">
    <w:p w:rsidR="008A570F" w:rsidRPr="003724A5" w:rsidRDefault="008A570F" w:rsidP="00A00F0F">
      <w:pPr>
        <w:pStyle w:val="Testonotaapidipagina"/>
        <w:spacing w:after="0" w:line="240" w:lineRule="auto"/>
        <w:ind w:left="142" w:hanging="142"/>
        <w:jc w:val="both"/>
        <w:rPr>
          <w:lang w:val="it-IT"/>
        </w:rPr>
      </w:pPr>
      <w:r>
        <w:rPr>
          <w:rStyle w:val="Rimandonotaapidipagina"/>
        </w:rPr>
        <w:footnoteRef/>
      </w:r>
      <w:r>
        <w:t xml:space="preserve"> </w:t>
      </w:r>
      <w:r w:rsidRPr="00DE7AE4">
        <w:t>Un’irregolarità individuale è un errore una tantum che è indipendente da altri errori nella popolazione o dalle carenze nei sistemi.</w:t>
      </w:r>
    </w:p>
  </w:footnote>
  <w:footnote w:id="21">
    <w:p w:rsidR="008A570F" w:rsidRPr="00E37EFE" w:rsidRDefault="008A570F" w:rsidP="00A00F0F">
      <w:pPr>
        <w:pStyle w:val="Testonotaapidipagina"/>
        <w:spacing w:after="0" w:line="240" w:lineRule="auto"/>
        <w:ind w:left="142" w:hanging="142"/>
        <w:jc w:val="both"/>
        <w:rPr>
          <w:lang w:val="it-IT"/>
        </w:rPr>
      </w:pPr>
      <w:r>
        <w:rPr>
          <w:rStyle w:val="Rimandonotaapidipagina"/>
        </w:rPr>
        <w:footnoteRef/>
      </w:r>
      <w:r>
        <w:t xml:space="preserve"> </w:t>
      </w:r>
      <w:r w:rsidRPr="00DE7AE4">
        <w:t>Secondo le condizioni spiegate nella sezione 7.1.1 della Guida sul trattamento degli errori.</w:t>
      </w:r>
    </w:p>
  </w:footnote>
  <w:footnote w:id="22">
    <w:p w:rsidR="008A570F" w:rsidRPr="00100317" w:rsidRDefault="008A570F" w:rsidP="00A00F0F">
      <w:pPr>
        <w:pStyle w:val="Testonotaapidipagina"/>
        <w:spacing w:after="0" w:line="240" w:lineRule="auto"/>
        <w:ind w:left="142" w:hanging="142"/>
        <w:jc w:val="both"/>
        <w:rPr>
          <w:rStyle w:val="hps"/>
          <w:color w:val="222222"/>
        </w:rPr>
      </w:pPr>
      <w:r w:rsidRPr="00100317">
        <w:rPr>
          <w:rStyle w:val="Rimandonotaapidipagina"/>
        </w:rPr>
        <w:footnoteRef/>
      </w:r>
      <w:r w:rsidRPr="00100317">
        <w:t xml:space="preserve"> </w:t>
      </w:r>
      <w:r w:rsidRPr="00100317">
        <w:rPr>
          <w:rStyle w:val="hps"/>
          <w:color w:val="222222"/>
        </w:rPr>
        <w:t>Gli errori</w:t>
      </w:r>
      <w:r w:rsidRPr="00100317">
        <w:rPr>
          <w:rStyle w:val="hps"/>
        </w:rPr>
        <w:t xml:space="preserve"> </w:t>
      </w:r>
      <w:r w:rsidRPr="00100317">
        <w:rPr>
          <w:rStyle w:val="hps"/>
          <w:color w:val="222222"/>
        </w:rPr>
        <w:t>nel campione</w:t>
      </w:r>
      <w:r w:rsidRPr="00100317">
        <w:rPr>
          <w:rStyle w:val="hps"/>
        </w:rPr>
        <w:t xml:space="preserve"> </w:t>
      </w:r>
      <w:r w:rsidRPr="00100317">
        <w:rPr>
          <w:rStyle w:val="hps"/>
          <w:color w:val="222222"/>
        </w:rPr>
        <w:t>vengono corretti</w:t>
      </w:r>
      <w:r w:rsidRPr="00100317">
        <w:rPr>
          <w:rStyle w:val="hps"/>
        </w:rPr>
        <w:t xml:space="preserve"> una </w:t>
      </w:r>
      <w:r w:rsidRPr="00100317">
        <w:rPr>
          <w:rStyle w:val="hps"/>
          <w:color w:val="222222"/>
        </w:rPr>
        <w:t>sola volta</w:t>
      </w:r>
      <w:r w:rsidRPr="00100317">
        <w:rPr>
          <w:rStyle w:val="hps"/>
        </w:rPr>
        <w:t>.</w:t>
      </w:r>
    </w:p>
  </w:footnote>
  <w:footnote w:id="23">
    <w:p w:rsidR="008A570F" w:rsidRDefault="008A570F" w:rsidP="00A00F0F">
      <w:pPr>
        <w:pStyle w:val="Testonotaapidipagina"/>
        <w:spacing w:after="0" w:line="240" w:lineRule="auto"/>
        <w:ind w:left="142" w:hanging="142"/>
        <w:jc w:val="both"/>
      </w:pPr>
      <w:r>
        <w:rPr>
          <w:rStyle w:val="Rimandonotaapidipagina"/>
        </w:rPr>
        <w:footnoteRef/>
      </w:r>
      <w:r>
        <w:t xml:space="preserve"> Ai fini del calcolo della rettifica finanziaria, le correzioni apportate per quanto riguarda gli errori sistemici devono essere dedotte dalla rettifica finanziaria estrapolata.</w:t>
      </w:r>
    </w:p>
    <w:p w:rsidR="008A570F" w:rsidRPr="00D41AAC" w:rsidRDefault="008A570F" w:rsidP="00A00F0F">
      <w:pPr>
        <w:pStyle w:val="Testonotaapidipagina"/>
        <w:spacing w:after="0" w:line="240" w:lineRule="auto"/>
        <w:ind w:left="142"/>
        <w:jc w:val="both"/>
        <w:rPr>
          <w:lang w:val="it-IT"/>
        </w:rPr>
      </w:pPr>
      <w:r>
        <w:t>Nel caso in cui gli errori sistemici vengono rilevati dagli audit delle operazioni dell’AdA e quegli errori sono delimitati all’intera popolazione (vedi sezione 2.2 di cui sopra), ciò implica che, quando si estrapolano gli errori casuali riscontrati nel campione di popolazione, l’AdA dovrebbe dedurre l’importo dell’errore sistemico dalla popolazione, ogni volta che questo valore è parte della formula di proiezione, come spiegato in dettaglio nell'appendice 1 della guida sul campionamento.</w:t>
      </w:r>
    </w:p>
  </w:footnote>
  <w:footnote w:id="24">
    <w:p w:rsidR="008A570F" w:rsidRPr="000E663B" w:rsidRDefault="008A570F" w:rsidP="00A00F0F">
      <w:pPr>
        <w:pStyle w:val="Testonotaapidipagina"/>
        <w:spacing w:after="0" w:line="240" w:lineRule="auto"/>
        <w:ind w:left="142" w:hanging="142"/>
        <w:jc w:val="both"/>
        <w:rPr>
          <w:rStyle w:val="hps"/>
          <w:color w:val="222222"/>
        </w:rPr>
      </w:pPr>
      <w:r w:rsidRPr="00100317">
        <w:rPr>
          <w:rStyle w:val="Rimandonotaapidipagina"/>
        </w:rPr>
        <w:footnoteRef/>
      </w:r>
      <w:r w:rsidRPr="00100317">
        <w:t xml:space="preserve"> </w:t>
      </w:r>
      <w:r w:rsidRPr="00100317">
        <w:rPr>
          <w:rStyle w:val="hps"/>
          <w:color w:val="222222"/>
        </w:rPr>
        <w:t>L'</w:t>
      </w:r>
      <w:r w:rsidRPr="00100317">
        <w:rPr>
          <w:rStyle w:val="hps"/>
        </w:rPr>
        <w:t xml:space="preserve">errore casuale </w:t>
      </w:r>
      <w:r w:rsidRPr="00100317">
        <w:rPr>
          <w:rStyle w:val="hps"/>
          <w:color w:val="222222"/>
        </w:rPr>
        <w:t>proiettato è</w:t>
      </w:r>
      <w:r w:rsidRPr="00100317">
        <w:rPr>
          <w:rStyle w:val="hps"/>
        </w:rPr>
        <w:t xml:space="preserve"> </w:t>
      </w:r>
      <w:r w:rsidRPr="00100317">
        <w:rPr>
          <w:rStyle w:val="hps"/>
          <w:color w:val="222222"/>
        </w:rPr>
        <w:t>calcolato utilizzando</w:t>
      </w:r>
      <w:r w:rsidRPr="00100317">
        <w:rPr>
          <w:rStyle w:val="hps"/>
        </w:rPr>
        <w:t xml:space="preserve"> </w:t>
      </w:r>
      <w:r w:rsidRPr="00100317">
        <w:rPr>
          <w:rStyle w:val="hps"/>
          <w:color w:val="222222"/>
        </w:rPr>
        <w:t>le formule</w:t>
      </w:r>
      <w:r w:rsidRPr="00100317">
        <w:rPr>
          <w:rStyle w:val="hps"/>
        </w:rPr>
        <w:t xml:space="preserve"> </w:t>
      </w:r>
      <w:r w:rsidRPr="00100317">
        <w:rPr>
          <w:rStyle w:val="hps"/>
          <w:color w:val="222222"/>
        </w:rPr>
        <w:t>applicabili</w:t>
      </w:r>
      <w:r w:rsidRPr="00100317">
        <w:rPr>
          <w:rStyle w:val="hps"/>
        </w:rPr>
        <w:t xml:space="preserve"> </w:t>
      </w:r>
      <w:r w:rsidRPr="00100317">
        <w:rPr>
          <w:rStyle w:val="hps"/>
          <w:color w:val="222222"/>
        </w:rPr>
        <w:t>richieste dal</w:t>
      </w:r>
      <w:r w:rsidRPr="00100317">
        <w:rPr>
          <w:rStyle w:val="hps"/>
        </w:rPr>
        <w:t xml:space="preserve"> </w:t>
      </w:r>
      <w:r w:rsidRPr="00100317">
        <w:rPr>
          <w:rStyle w:val="hps"/>
          <w:color w:val="222222"/>
        </w:rPr>
        <w:t>metodo di campionamento</w:t>
      </w:r>
      <w:r w:rsidRPr="00100317">
        <w:rPr>
          <w:rStyle w:val="hps"/>
        </w:rPr>
        <w:t xml:space="preserve"> </w:t>
      </w:r>
      <w:r w:rsidRPr="00100317">
        <w:rPr>
          <w:rStyle w:val="hps"/>
          <w:color w:val="222222"/>
        </w:rPr>
        <w:t>utilizzato per selezionare il</w:t>
      </w:r>
      <w:r w:rsidRPr="00100317">
        <w:rPr>
          <w:rStyle w:val="hps"/>
        </w:rPr>
        <w:t xml:space="preserve"> </w:t>
      </w:r>
      <w:r w:rsidRPr="00100317">
        <w:rPr>
          <w:rStyle w:val="hps"/>
          <w:color w:val="222222"/>
        </w:rPr>
        <w:t>campione casuale</w:t>
      </w:r>
      <w:r w:rsidRPr="00100317">
        <w:rPr>
          <w:rStyle w:val="hps"/>
        </w:rPr>
        <w:t xml:space="preserve">, </w:t>
      </w:r>
      <w:r w:rsidRPr="00100317">
        <w:rPr>
          <w:rStyle w:val="hps"/>
          <w:color w:val="222222"/>
        </w:rPr>
        <w:t>come spiegato</w:t>
      </w:r>
      <w:r w:rsidRPr="00100317">
        <w:rPr>
          <w:rStyle w:val="hps"/>
        </w:rPr>
        <w:t xml:space="preserve"> </w:t>
      </w:r>
      <w:r w:rsidRPr="00100317">
        <w:rPr>
          <w:rStyle w:val="hps"/>
          <w:color w:val="222222"/>
        </w:rPr>
        <w:t>nella guida</w:t>
      </w:r>
      <w:r w:rsidRPr="00100317">
        <w:rPr>
          <w:rStyle w:val="hps"/>
        </w:rPr>
        <w:t xml:space="preserve"> </w:t>
      </w:r>
      <w:r w:rsidRPr="00100317">
        <w:rPr>
          <w:rStyle w:val="hps"/>
          <w:color w:val="222222"/>
        </w:rPr>
        <w:t>sul campionamento</w:t>
      </w:r>
      <w:r w:rsidRPr="00100317">
        <w:rPr>
          <w:rStyle w:val="hps"/>
        </w:rPr>
        <w:t xml:space="preserve">. </w:t>
      </w:r>
      <w:r w:rsidRPr="00100317">
        <w:rPr>
          <w:rStyle w:val="hps"/>
          <w:color w:val="222222"/>
        </w:rPr>
        <w:t>Per il</w:t>
      </w:r>
      <w:r w:rsidRPr="00100317">
        <w:rPr>
          <w:rStyle w:val="hps"/>
        </w:rPr>
        <w:t xml:space="preserve"> </w:t>
      </w:r>
      <w:r>
        <w:rPr>
          <w:rStyle w:val="hps"/>
          <w:color w:val="222222"/>
        </w:rPr>
        <w:t>C</w:t>
      </w:r>
      <w:r w:rsidRPr="00100317">
        <w:rPr>
          <w:rStyle w:val="hps"/>
          <w:color w:val="222222"/>
        </w:rPr>
        <w:t xml:space="preserve">ampionamento per </w:t>
      </w:r>
      <w:r>
        <w:rPr>
          <w:rStyle w:val="hps"/>
          <w:color w:val="222222"/>
        </w:rPr>
        <w:t>U</w:t>
      </w:r>
      <w:r w:rsidRPr="00100317">
        <w:rPr>
          <w:rStyle w:val="hps"/>
          <w:color w:val="222222"/>
        </w:rPr>
        <w:t xml:space="preserve">nità </w:t>
      </w:r>
      <w:r>
        <w:rPr>
          <w:rStyle w:val="hps"/>
          <w:color w:val="222222"/>
        </w:rPr>
        <w:t>M</w:t>
      </w:r>
      <w:r w:rsidRPr="00100317">
        <w:rPr>
          <w:rStyle w:val="hps"/>
          <w:color w:val="222222"/>
        </w:rPr>
        <w:t>onetaria</w:t>
      </w:r>
      <w:r w:rsidRPr="00100317">
        <w:rPr>
          <w:rStyle w:val="hps"/>
        </w:rPr>
        <w:t xml:space="preserve"> </w:t>
      </w:r>
      <w:r w:rsidRPr="00100317">
        <w:rPr>
          <w:rStyle w:val="hps"/>
          <w:color w:val="222222"/>
        </w:rPr>
        <w:t xml:space="preserve">e per il </w:t>
      </w:r>
      <w:r>
        <w:rPr>
          <w:rStyle w:val="hps"/>
          <w:color w:val="222222"/>
        </w:rPr>
        <w:t>C</w:t>
      </w:r>
      <w:r w:rsidRPr="00100317">
        <w:rPr>
          <w:rStyle w:val="hps"/>
          <w:color w:val="222222"/>
        </w:rPr>
        <w:t xml:space="preserve">ampionamento </w:t>
      </w:r>
      <w:r>
        <w:rPr>
          <w:rStyle w:val="hps"/>
          <w:color w:val="222222"/>
        </w:rPr>
        <w:t>C</w:t>
      </w:r>
      <w:r w:rsidRPr="00100317">
        <w:rPr>
          <w:rStyle w:val="hps"/>
          <w:color w:val="222222"/>
        </w:rPr>
        <w:t xml:space="preserve">asuale </w:t>
      </w:r>
      <w:r>
        <w:rPr>
          <w:rStyle w:val="hps"/>
          <w:color w:val="222222"/>
        </w:rPr>
        <w:t>S</w:t>
      </w:r>
      <w:r w:rsidRPr="00100317">
        <w:rPr>
          <w:rStyle w:val="hps"/>
          <w:color w:val="222222"/>
        </w:rPr>
        <w:t>emplice</w:t>
      </w:r>
      <w:r w:rsidRPr="00100317">
        <w:rPr>
          <w:rStyle w:val="hps"/>
        </w:rPr>
        <w:t xml:space="preserve"> </w:t>
      </w:r>
      <w:r w:rsidRPr="00100317">
        <w:rPr>
          <w:rStyle w:val="hps"/>
          <w:color w:val="222222"/>
        </w:rPr>
        <w:t>(procedimento di stima tramite coefficiente</w:t>
      </w:r>
      <w:r w:rsidRPr="00100317">
        <w:rPr>
          <w:rStyle w:val="hps"/>
        </w:rPr>
        <w:t xml:space="preserve">), </w:t>
      </w:r>
      <w:r w:rsidRPr="00100317">
        <w:rPr>
          <w:rStyle w:val="hps"/>
          <w:color w:val="222222"/>
        </w:rPr>
        <w:t>le formule</w:t>
      </w:r>
      <w:r w:rsidRPr="00100317">
        <w:rPr>
          <w:rStyle w:val="hps"/>
        </w:rPr>
        <w:t xml:space="preserve"> </w:t>
      </w:r>
      <w:r w:rsidRPr="00100317">
        <w:rPr>
          <w:rStyle w:val="hps"/>
          <w:color w:val="222222"/>
        </w:rPr>
        <w:t>tengono conto</w:t>
      </w:r>
      <w:r w:rsidRPr="00100317">
        <w:rPr>
          <w:rStyle w:val="hps"/>
        </w:rPr>
        <w:t xml:space="preserve"> </w:t>
      </w:r>
      <w:r w:rsidRPr="00100317">
        <w:rPr>
          <w:rStyle w:val="hps"/>
          <w:color w:val="222222"/>
        </w:rPr>
        <w:t>del valore</w:t>
      </w:r>
      <w:r w:rsidRPr="00100317">
        <w:rPr>
          <w:rStyle w:val="hps"/>
        </w:rPr>
        <w:t xml:space="preserve"> </w:t>
      </w:r>
      <w:r w:rsidRPr="00100317">
        <w:rPr>
          <w:rStyle w:val="hps"/>
          <w:color w:val="222222"/>
        </w:rPr>
        <w:t>della popolazione</w:t>
      </w:r>
      <w:r w:rsidRPr="00100317">
        <w:rPr>
          <w:rStyle w:val="hps"/>
        </w:rPr>
        <w:t xml:space="preserve">; </w:t>
      </w:r>
      <w:r w:rsidRPr="00100317">
        <w:rPr>
          <w:rStyle w:val="hps"/>
          <w:color w:val="222222"/>
        </w:rPr>
        <w:t>per</w:t>
      </w:r>
      <w:r w:rsidRPr="00100317">
        <w:rPr>
          <w:rStyle w:val="hps"/>
        </w:rPr>
        <w:t xml:space="preserve"> </w:t>
      </w:r>
      <w:r w:rsidRPr="00100317">
        <w:rPr>
          <w:rStyle w:val="hps"/>
          <w:color w:val="222222"/>
        </w:rPr>
        <w:t xml:space="preserve">un </w:t>
      </w:r>
      <w:r>
        <w:rPr>
          <w:rStyle w:val="hps"/>
          <w:color w:val="222222"/>
        </w:rPr>
        <w:t>C</w:t>
      </w:r>
      <w:r w:rsidRPr="00100317">
        <w:rPr>
          <w:rStyle w:val="hps"/>
          <w:color w:val="222222"/>
        </w:rPr>
        <w:t xml:space="preserve">ampionamento </w:t>
      </w:r>
      <w:r>
        <w:rPr>
          <w:rStyle w:val="hps"/>
          <w:color w:val="222222"/>
        </w:rPr>
        <w:t>C</w:t>
      </w:r>
      <w:r w:rsidRPr="00100317">
        <w:rPr>
          <w:rStyle w:val="hps"/>
          <w:color w:val="222222"/>
        </w:rPr>
        <w:t xml:space="preserve">asuale </w:t>
      </w:r>
      <w:r>
        <w:rPr>
          <w:rStyle w:val="hps"/>
          <w:color w:val="222222"/>
        </w:rPr>
        <w:t>S</w:t>
      </w:r>
      <w:r w:rsidRPr="00100317">
        <w:rPr>
          <w:rStyle w:val="hps"/>
          <w:color w:val="222222"/>
        </w:rPr>
        <w:t>emplice</w:t>
      </w:r>
      <w:r w:rsidRPr="00100317">
        <w:rPr>
          <w:rStyle w:val="hps"/>
        </w:rPr>
        <w:t xml:space="preserve"> </w:t>
      </w:r>
      <w:r w:rsidRPr="00100317">
        <w:rPr>
          <w:rStyle w:val="hps"/>
          <w:color w:val="222222"/>
        </w:rPr>
        <w:t>(procedimento di stima tramite media per unità</w:t>
      </w:r>
      <w:r w:rsidRPr="00100317">
        <w:rPr>
          <w:rStyle w:val="hps"/>
        </w:rPr>
        <w:t xml:space="preserve">) </w:t>
      </w:r>
      <w:r w:rsidRPr="00100317">
        <w:rPr>
          <w:rStyle w:val="hps"/>
          <w:color w:val="222222"/>
        </w:rPr>
        <w:t xml:space="preserve">e per il procedimento di </w:t>
      </w:r>
      <w:r>
        <w:rPr>
          <w:rStyle w:val="hps"/>
          <w:color w:val="222222"/>
        </w:rPr>
        <w:t>S</w:t>
      </w:r>
      <w:r w:rsidRPr="00100317">
        <w:rPr>
          <w:rStyle w:val="hps"/>
          <w:color w:val="222222"/>
        </w:rPr>
        <w:t xml:space="preserve">tima per </w:t>
      </w:r>
      <w:r>
        <w:rPr>
          <w:rStyle w:val="hps"/>
          <w:color w:val="222222"/>
        </w:rPr>
        <w:t>D</w:t>
      </w:r>
      <w:r w:rsidRPr="00100317">
        <w:rPr>
          <w:rStyle w:val="hps"/>
          <w:color w:val="222222"/>
        </w:rPr>
        <w:t>ifferenza, la</w:t>
      </w:r>
      <w:r w:rsidRPr="00100317">
        <w:rPr>
          <w:rStyle w:val="hps"/>
        </w:rPr>
        <w:t xml:space="preserve"> </w:t>
      </w:r>
      <w:r w:rsidRPr="00100317">
        <w:rPr>
          <w:rStyle w:val="hps"/>
          <w:color w:val="222222"/>
        </w:rPr>
        <w:t>formula</w:t>
      </w:r>
      <w:r w:rsidRPr="00100317">
        <w:rPr>
          <w:rStyle w:val="hps"/>
        </w:rPr>
        <w:t xml:space="preserve"> </w:t>
      </w:r>
      <w:r w:rsidRPr="00100317">
        <w:rPr>
          <w:rStyle w:val="hps"/>
          <w:color w:val="222222"/>
        </w:rPr>
        <w:t>considera</w:t>
      </w:r>
      <w:r w:rsidRPr="00100317">
        <w:rPr>
          <w:rStyle w:val="hps"/>
        </w:rPr>
        <w:t xml:space="preserve"> </w:t>
      </w:r>
      <w:r w:rsidRPr="00100317">
        <w:rPr>
          <w:rStyle w:val="hps"/>
          <w:color w:val="222222"/>
        </w:rPr>
        <w:t>il numero di operazioni</w:t>
      </w:r>
      <w:r w:rsidRPr="00100317">
        <w:rPr>
          <w:rStyle w:val="hps"/>
        </w:rPr>
        <w:t xml:space="preserve"> </w:t>
      </w:r>
      <w:r w:rsidRPr="00100317">
        <w:rPr>
          <w:rStyle w:val="hps"/>
          <w:color w:val="222222"/>
        </w:rPr>
        <w:t>nella popolazione</w:t>
      </w:r>
      <w:r w:rsidRPr="00100317">
        <w:rPr>
          <w:rStyle w:val="hps"/>
        </w:rPr>
        <w:t>.</w:t>
      </w:r>
    </w:p>
  </w:footnote>
  <w:footnote w:id="25">
    <w:p w:rsidR="008A570F" w:rsidRPr="00E8624A" w:rsidRDefault="008A570F" w:rsidP="00A00F0F">
      <w:pPr>
        <w:pStyle w:val="Testonotaapidipagina"/>
        <w:spacing w:after="0" w:line="240" w:lineRule="auto"/>
        <w:ind w:left="142" w:hanging="142"/>
        <w:jc w:val="both"/>
      </w:pPr>
      <w:r>
        <w:rPr>
          <w:rStyle w:val="Rimandonotaapidipagina"/>
        </w:rPr>
        <w:footnoteRef/>
      </w:r>
      <w:r>
        <w:t xml:space="preserve"> </w:t>
      </w:r>
      <w:r w:rsidRPr="00E8624A">
        <w:t>Tenendo conto di ISA 700 paragrafo A39</w:t>
      </w:r>
      <w:r>
        <w:t>, il parere dell’</w:t>
      </w:r>
      <w:r w:rsidRPr="00E8624A">
        <w:t>A</w:t>
      </w:r>
      <w:r>
        <w:t>d</w:t>
      </w:r>
      <w:r w:rsidRPr="00E8624A">
        <w:t xml:space="preserve">A è previsto sui conti la </w:t>
      </w:r>
      <w:r>
        <w:t xml:space="preserve">cui </w:t>
      </w:r>
      <w:r w:rsidRPr="00E8624A">
        <w:t>responsabilità</w:t>
      </w:r>
      <w:r>
        <w:t xml:space="preserve"> è dell’AdC.</w:t>
      </w:r>
      <w:r w:rsidRPr="00E8624A">
        <w:t xml:space="preserve"> Così, l'A</w:t>
      </w:r>
      <w:r>
        <w:t>d</w:t>
      </w:r>
      <w:r w:rsidRPr="00E8624A">
        <w:t>A non è in grado di concludere</w:t>
      </w:r>
      <w:r>
        <w:t xml:space="preserve"> che sufficienti ed appropriate evidenze dell’audit</w:t>
      </w:r>
      <w:r w:rsidRPr="00E8624A">
        <w:t xml:space="preserve"> </w:t>
      </w:r>
      <w:r>
        <w:t>sono</w:t>
      </w:r>
      <w:r w:rsidRPr="00E8624A">
        <w:t xml:space="preserve"> stat</w:t>
      </w:r>
      <w:r>
        <w:t>e ottenute,</w:t>
      </w:r>
      <w:r w:rsidRPr="00E8624A">
        <w:t xml:space="preserve"> fino a quando i conti </w:t>
      </w:r>
      <w:r>
        <w:t>non vengono</w:t>
      </w:r>
      <w:r w:rsidRPr="00E8624A">
        <w:t xml:space="preserve"> preparati e </w:t>
      </w:r>
      <w:r>
        <w:t xml:space="preserve">la </w:t>
      </w:r>
      <w:r w:rsidRPr="00E8624A">
        <w:t xml:space="preserve">gestione </w:t>
      </w:r>
      <w:r>
        <w:t xml:space="preserve">ne </w:t>
      </w:r>
      <w:r w:rsidRPr="00E8624A">
        <w:t xml:space="preserve">ha accettato la responsabilità. Ciò implica che </w:t>
      </w:r>
      <w:r>
        <w:t>l’AdA</w:t>
      </w:r>
      <w:r w:rsidRPr="00E8624A">
        <w:t xml:space="preserve"> è in grado di elaborare il suo parere sui conti solo dopo </w:t>
      </w:r>
      <w:r>
        <w:t xml:space="preserve">che l’AdC li ha presentati all’AdG/AdA e dopo che l’AdG </w:t>
      </w:r>
      <w:r w:rsidRPr="00E8624A">
        <w:t xml:space="preserve"> ha presentato la sua dichiarazione di gestione </w:t>
      </w:r>
      <w:r>
        <w:t>al</w:t>
      </w:r>
      <w:r w:rsidR="00C45D6A">
        <w:t>l'AdA. L’</w:t>
      </w:r>
      <w:r>
        <w:t>AdA</w:t>
      </w:r>
      <w:r w:rsidRPr="00E8624A">
        <w:t xml:space="preserve"> dovrebbe tuttavia iniziare il suo lavoro di audit sui conti prima della loro messa a punto </w:t>
      </w:r>
      <w:r>
        <w:t>da parte dell’AdC</w:t>
      </w:r>
      <w:r w:rsidRPr="00E8624A">
        <w:t xml:space="preserve"> e prima della dichiarazione di gestione del</w:t>
      </w:r>
      <w:r>
        <w:t>l’AdG</w:t>
      </w:r>
      <w:r w:rsidRPr="00E8624A">
        <w:t xml:space="preserve">, al fine di garantire un tempo sufficiente per elaborare il suo parere entro il 15 febbraio dell'anno n + 2. Un calendario e le modalità di lavoro </w:t>
      </w:r>
      <w:r>
        <w:t>dovrebbero</w:t>
      </w:r>
      <w:r w:rsidRPr="00E8624A">
        <w:t xml:space="preserve"> essere concordat</w:t>
      </w:r>
      <w:r>
        <w:t>e</w:t>
      </w:r>
      <w:r w:rsidRPr="00E8624A">
        <w:t xml:space="preserve"> tra </w:t>
      </w:r>
      <w:r>
        <w:t>AdC, AdG</w:t>
      </w:r>
      <w:r w:rsidRPr="00E8624A">
        <w:t xml:space="preserve"> e </w:t>
      </w:r>
      <w:r>
        <w:t>AdA</w:t>
      </w:r>
      <w:r w:rsidRPr="00E8624A">
        <w:t xml:space="preserve"> al fine di garantire un processo regolare.</w:t>
      </w:r>
    </w:p>
  </w:footnote>
  <w:footnote w:id="26">
    <w:p w:rsidR="008A570F" w:rsidRPr="004C3097" w:rsidRDefault="008A570F" w:rsidP="00A00F0F">
      <w:pPr>
        <w:pStyle w:val="Testonotaapidipagina"/>
        <w:spacing w:after="0" w:line="240" w:lineRule="auto"/>
        <w:ind w:left="142" w:hanging="142"/>
        <w:jc w:val="both"/>
        <w:rPr>
          <w:lang w:val="it-IT"/>
        </w:rPr>
      </w:pPr>
      <w:r>
        <w:rPr>
          <w:rStyle w:val="Rimandonotaapidipagina"/>
        </w:rPr>
        <w:footnoteRef/>
      </w:r>
      <w:r>
        <w:t xml:space="preserve"> </w:t>
      </w:r>
      <w:r w:rsidRPr="004C3097">
        <w:t>Gli audit delle operazioni consentiranno la verifica della correttezza degli importi e la completezza della corrispondente spesa contenuta nelle domande di pagamento (e successivamente nei conti, se risulta essere pienamente legittima e regolare). Consentono anche la riconciliazione della pista di controllo dal sistema contabile dell’autorità di certificazione fino al livello dell’operazione/del beneficiario, attraverso gli organismi intermedi, aspetto già affontato con gli audit ordinari.</w:t>
      </w:r>
    </w:p>
  </w:footnote>
  <w:footnote w:id="27">
    <w:p w:rsidR="008A570F" w:rsidRPr="00A1440D" w:rsidRDefault="008A570F" w:rsidP="00A00F0F">
      <w:pPr>
        <w:pStyle w:val="Testonotaapidipagina"/>
        <w:spacing w:after="0" w:line="240" w:lineRule="auto"/>
      </w:pPr>
      <w:r>
        <w:rPr>
          <w:rStyle w:val="Rimandonotaapidipagina"/>
        </w:rPr>
        <w:footnoteRef/>
      </w:r>
      <w:r>
        <w:t xml:space="preserve"> </w:t>
      </w:r>
      <w:hyperlink r:id="rId5" w:history="1">
        <w:r w:rsidRPr="00A76FC0">
          <w:rPr>
            <w:rStyle w:val="Collegamentoipertestuale"/>
          </w:rPr>
          <w:t>http://eca.europa.eu/portal/pls/portal/docs/1/133817.PDF</w:t>
        </w:r>
      </w:hyperlink>
      <w:r>
        <w:t xml:space="preserve">     </w:t>
      </w:r>
    </w:p>
  </w:footnote>
  <w:footnote w:id="28">
    <w:p w:rsidR="008A570F" w:rsidRPr="00A1440D" w:rsidRDefault="008A570F" w:rsidP="00A00F0F">
      <w:pPr>
        <w:pStyle w:val="Testonotaapidipagina"/>
        <w:spacing w:after="0" w:line="240" w:lineRule="auto"/>
      </w:pPr>
      <w:r>
        <w:rPr>
          <w:rStyle w:val="Rimandonotaapidipagina"/>
        </w:rPr>
        <w:footnoteRef/>
      </w:r>
      <w:r>
        <w:t xml:space="preserve"> </w:t>
      </w:r>
      <w:hyperlink r:id="rId6" w:history="1">
        <w:r w:rsidRPr="00A76FC0">
          <w:rPr>
            <w:rStyle w:val="Collegamentoipertestuale"/>
          </w:rPr>
          <w:t>http://www.intosai.org/issai-executive-summaries/view/article/issai-1600-special-considerations-audits-of-group-financial-statements-including-the-work-o.html</w:t>
        </w:r>
      </w:hyperlink>
      <w:r>
        <w:t xml:space="preserve"> </w:t>
      </w:r>
    </w:p>
  </w:footnote>
  <w:footnote w:id="29">
    <w:p w:rsidR="008A570F" w:rsidRPr="00D853D0" w:rsidRDefault="008A570F" w:rsidP="00A00F0F">
      <w:pPr>
        <w:pStyle w:val="Testonotaapidipagina"/>
        <w:spacing w:after="0" w:line="240" w:lineRule="auto"/>
      </w:pPr>
      <w:r>
        <w:rPr>
          <w:rStyle w:val="Rimandonotaapidipagina"/>
        </w:rPr>
        <w:footnoteRef/>
      </w:r>
      <w:r>
        <w:t xml:space="preserve"> </w:t>
      </w:r>
      <w:hyperlink r:id="rId7" w:history="1">
        <w:r w:rsidRPr="00A76FC0">
          <w:rPr>
            <w:rStyle w:val="Collegamentoipertestuale"/>
          </w:rPr>
          <w:t>http://www.issai.org/media/13128/issai_1610_e_.pdf</w:t>
        </w:r>
      </w:hyperlink>
      <w:r>
        <w:t xml:space="preserve">  </w:t>
      </w:r>
    </w:p>
  </w:footnote>
  <w:footnote w:id="30">
    <w:p w:rsidR="008A570F" w:rsidRPr="00D853D0" w:rsidRDefault="008A570F" w:rsidP="00A00F0F">
      <w:pPr>
        <w:pStyle w:val="Testonotaapidipagina"/>
        <w:spacing w:after="0" w:line="240" w:lineRule="auto"/>
      </w:pPr>
      <w:r>
        <w:rPr>
          <w:rStyle w:val="Rimandonotaapidipagina"/>
        </w:rPr>
        <w:footnoteRef/>
      </w:r>
      <w:r>
        <w:t xml:space="preserve"> </w:t>
      </w:r>
      <w:hyperlink r:id="rId8" w:history="1">
        <w:r w:rsidRPr="00A76FC0">
          <w:rPr>
            <w:rStyle w:val="Collegamentoipertestuale"/>
          </w:rPr>
          <w:t>http://www.issai.org/media/13188/issai_1620_e_.pdf</w:t>
        </w:r>
      </w:hyperlink>
      <w:r>
        <w:t xml:space="preserve"> </w:t>
      </w:r>
    </w:p>
  </w:footnote>
  <w:footnote w:id="31">
    <w:p w:rsidR="008A570F" w:rsidRPr="007A74C1" w:rsidRDefault="008A570F" w:rsidP="00A00F0F">
      <w:pPr>
        <w:pStyle w:val="Testonotaapidipagina"/>
        <w:spacing w:after="0" w:line="240" w:lineRule="auto"/>
        <w:ind w:left="142" w:hanging="142"/>
        <w:jc w:val="both"/>
        <w:rPr>
          <w:lang w:val="it-IT"/>
        </w:rPr>
      </w:pPr>
      <w:r w:rsidRPr="00100317">
        <w:rPr>
          <w:rStyle w:val="Rimandonotaapidipagina"/>
        </w:rPr>
        <w:footnoteRef/>
      </w:r>
      <w:r w:rsidRPr="00100317">
        <w:t xml:space="preserve"> </w:t>
      </w:r>
      <w:r w:rsidRPr="00100317">
        <w:rPr>
          <w:rStyle w:val="hps"/>
          <w:color w:val="222222"/>
        </w:rPr>
        <w:t>I revisori</w:t>
      </w:r>
      <w:r w:rsidRPr="00100317">
        <w:rPr>
          <w:color w:val="222222"/>
        </w:rPr>
        <w:t xml:space="preserve"> </w:t>
      </w:r>
      <w:r w:rsidRPr="00100317">
        <w:rPr>
          <w:rStyle w:val="hps"/>
          <w:color w:val="222222"/>
        </w:rPr>
        <w:t>conducono</w:t>
      </w:r>
      <w:r w:rsidRPr="00100317">
        <w:rPr>
          <w:color w:val="222222"/>
        </w:rPr>
        <w:t xml:space="preserve"> </w:t>
      </w:r>
      <w:r w:rsidRPr="00100317">
        <w:rPr>
          <w:rStyle w:val="hps"/>
          <w:color w:val="222222"/>
        </w:rPr>
        <w:t>procedimenti</w:t>
      </w:r>
      <w:r w:rsidRPr="00100317">
        <w:rPr>
          <w:color w:val="222222"/>
        </w:rPr>
        <w:t xml:space="preserve"> amministrativi e </w:t>
      </w:r>
      <w:r w:rsidRPr="00100317">
        <w:rPr>
          <w:rStyle w:val="hps"/>
          <w:color w:val="222222"/>
        </w:rPr>
        <w:t>non</w:t>
      </w:r>
      <w:r w:rsidRPr="00100317">
        <w:rPr>
          <w:color w:val="222222"/>
        </w:rPr>
        <w:t xml:space="preserve"> </w:t>
      </w:r>
      <w:r w:rsidRPr="00100317">
        <w:rPr>
          <w:rStyle w:val="hps"/>
          <w:color w:val="222222"/>
        </w:rPr>
        <w:t>penali</w:t>
      </w:r>
      <w:r w:rsidRPr="00100317">
        <w:rPr>
          <w:color w:val="222222"/>
        </w:rPr>
        <w:t xml:space="preserve">. </w:t>
      </w:r>
      <w:r w:rsidRPr="007A74C1">
        <w:rPr>
          <w:rStyle w:val="hps"/>
          <w:color w:val="222222"/>
        </w:rPr>
        <w:t>La portata del</w:t>
      </w:r>
      <w:r w:rsidRPr="007A74C1">
        <w:rPr>
          <w:color w:val="222222"/>
        </w:rPr>
        <w:t xml:space="preserve"> </w:t>
      </w:r>
      <w:r w:rsidRPr="007A74C1">
        <w:rPr>
          <w:rStyle w:val="hps"/>
          <w:color w:val="222222"/>
        </w:rPr>
        <w:t>loro potere e</w:t>
      </w:r>
      <w:r w:rsidRPr="007A74C1">
        <w:rPr>
          <w:color w:val="222222"/>
        </w:rPr>
        <w:t xml:space="preserve"> della loro </w:t>
      </w:r>
      <w:r w:rsidRPr="007A74C1">
        <w:rPr>
          <w:rStyle w:val="hps"/>
          <w:color w:val="222222"/>
        </w:rPr>
        <w:t>autorità è</w:t>
      </w:r>
      <w:r w:rsidRPr="007A74C1">
        <w:rPr>
          <w:color w:val="222222"/>
        </w:rPr>
        <w:t xml:space="preserve"> </w:t>
      </w:r>
      <w:r w:rsidRPr="007A74C1">
        <w:rPr>
          <w:rStyle w:val="hps"/>
          <w:color w:val="222222"/>
        </w:rPr>
        <w:t>quindi piuttosto</w:t>
      </w:r>
      <w:r w:rsidRPr="007A74C1">
        <w:rPr>
          <w:color w:val="222222"/>
        </w:rPr>
        <w:t xml:space="preserve"> </w:t>
      </w:r>
      <w:r w:rsidRPr="007A74C1">
        <w:rPr>
          <w:rStyle w:val="hps"/>
          <w:color w:val="222222"/>
        </w:rPr>
        <w:t>limitata quando</w:t>
      </w:r>
      <w:r w:rsidRPr="007A74C1">
        <w:rPr>
          <w:color w:val="222222"/>
        </w:rPr>
        <w:t xml:space="preserve"> </w:t>
      </w:r>
      <w:r w:rsidRPr="007A74C1">
        <w:rPr>
          <w:rStyle w:val="hps"/>
          <w:color w:val="222222"/>
        </w:rPr>
        <w:t>si tratta di individuare</w:t>
      </w:r>
      <w:r w:rsidRPr="007A74C1">
        <w:rPr>
          <w:color w:val="222222"/>
        </w:rPr>
        <w:t xml:space="preserve"> </w:t>
      </w:r>
      <w:r w:rsidRPr="007A74C1">
        <w:rPr>
          <w:rStyle w:val="hps"/>
          <w:color w:val="222222"/>
        </w:rPr>
        <w:t>circostanze particolari</w:t>
      </w:r>
      <w:r w:rsidRPr="007A74C1">
        <w:rPr>
          <w:color w:val="222222"/>
        </w:rPr>
        <w:t xml:space="preserve"> </w:t>
      </w:r>
      <w:r w:rsidRPr="007A74C1">
        <w:rPr>
          <w:rStyle w:val="hps"/>
          <w:color w:val="222222"/>
        </w:rPr>
        <w:t>di sospetta</w:t>
      </w:r>
      <w:r w:rsidRPr="007A74C1">
        <w:rPr>
          <w:color w:val="222222"/>
        </w:rPr>
        <w:t xml:space="preserve"> </w:t>
      </w:r>
      <w:r w:rsidRPr="007A74C1">
        <w:rPr>
          <w:rStyle w:val="hps"/>
          <w:color w:val="222222"/>
        </w:rPr>
        <w:t>attività fraudolenta</w:t>
      </w:r>
      <w:r w:rsidRPr="007A74C1">
        <w:rPr>
          <w:color w:val="222222"/>
        </w:rPr>
        <w:t xml:space="preserve">. </w:t>
      </w:r>
      <w:r w:rsidRPr="007A74C1">
        <w:rPr>
          <w:rStyle w:val="hps"/>
          <w:color w:val="222222"/>
        </w:rPr>
        <w:t>Inoltre</w:t>
      </w:r>
      <w:r w:rsidRPr="007A74C1">
        <w:rPr>
          <w:color w:val="222222"/>
        </w:rPr>
        <w:t xml:space="preserve">, </w:t>
      </w:r>
      <w:r w:rsidRPr="007A74C1">
        <w:rPr>
          <w:rStyle w:val="hps"/>
          <w:color w:val="222222"/>
        </w:rPr>
        <w:t>gli obiettivi</w:t>
      </w:r>
      <w:r w:rsidRPr="007A74C1">
        <w:rPr>
          <w:color w:val="222222"/>
        </w:rPr>
        <w:t xml:space="preserve"> </w:t>
      </w:r>
      <w:r w:rsidRPr="007A74C1">
        <w:rPr>
          <w:rStyle w:val="hps"/>
          <w:color w:val="222222"/>
        </w:rPr>
        <w:t>principali di</w:t>
      </w:r>
      <w:r w:rsidRPr="007A74C1">
        <w:rPr>
          <w:color w:val="222222"/>
        </w:rPr>
        <w:t xml:space="preserve"> </w:t>
      </w:r>
      <w:r w:rsidRPr="007A74C1">
        <w:rPr>
          <w:rStyle w:val="hps"/>
          <w:color w:val="222222"/>
        </w:rPr>
        <w:t>entrambe le procedure,</w:t>
      </w:r>
      <w:r w:rsidRPr="007A74C1">
        <w:rPr>
          <w:color w:val="222222"/>
        </w:rPr>
        <w:t xml:space="preserve"> </w:t>
      </w:r>
      <w:r w:rsidRPr="007A74C1">
        <w:rPr>
          <w:rStyle w:val="hps"/>
          <w:color w:val="222222"/>
        </w:rPr>
        <w:t>penali e</w:t>
      </w:r>
      <w:r w:rsidRPr="007A74C1">
        <w:rPr>
          <w:color w:val="222222"/>
        </w:rPr>
        <w:t xml:space="preserve"> </w:t>
      </w:r>
      <w:r w:rsidRPr="007A74C1">
        <w:rPr>
          <w:rStyle w:val="hps"/>
          <w:color w:val="222222"/>
        </w:rPr>
        <w:t>di revisione,</w:t>
      </w:r>
      <w:r w:rsidRPr="007A74C1">
        <w:rPr>
          <w:color w:val="222222"/>
        </w:rPr>
        <w:t xml:space="preserve"> </w:t>
      </w:r>
      <w:r w:rsidRPr="007A74C1">
        <w:rPr>
          <w:rStyle w:val="hps"/>
          <w:color w:val="222222"/>
        </w:rPr>
        <w:t>sono diversi</w:t>
      </w:r>
      <w:r w:rsidRPr="007A74C1">
        <w:rPr>
          <w:color w:val="222222"/>
        </w:rPr>
        <w:t xml:space="preserve">. </w:t>
      </w:r>
      <w:r w:rsidRPr="007A74C1">
        <w:rPr>
          <w:rStyle w:val="hps"/>
          <w:color w:val="222222"/>
        </w:rPr>
        <w:t>Un audit</w:t>
      </w:r>
      <w:r w:rsidRPr="007A74C1">
        <w:rPr>
          <w:color w:val="222222"/>
        </w:rPr>
        <w:t xml:space="preserve"> </w:t>
      </w:r>
      <w:r w:rsidRPr="007A74C1">
        <w:rPr>
          <w:rStyle w:val="hps"/>
          <w:color w:val="222222"/>
        </w:rPr>
        <w:t>delle operazioni è</w:t>
      </w:r>
      <w:r w:rsidRPr="007A74C1">
        <w:rPr>
          <w:color w:val="222222"/>
        </w:rPr>
        <w:t xml:space="preserve"> </w:t>
      </w:r>
      <w:r w:rsidRPr="007A74C1">
        <w:rPr>
          <w:rStyle w:val="hps"/>
          <w:color w:val="222222"/>
        </w:rPr>
        <w:t>di</w:t>
      </w:r>
      <w:r w:rsidRPr="007A74C1">
        <w:rPr>
          <w:color w:val="222222"/>
        </w:rPr>
        <w:t xml:space="preserve"> </w:t>
      </w:r>
      <w:r w:rsidRPr="007A74C1">
        <w:rPr>
          <w:rStyle w:val="hps"/>
          <w:color w:val="222222"/>
        </w:rPr>
        <w:t>natura amministrativa</w:t>
      </w:r>
      <w:r w:rsidRPr="007A74C1">
        <w:rPr>
          <w:color w:val="222222"/>
        </w:rPr>
        <w:t xml:space="preserve">, al fine di </w:t>
      </w:r>
      <w:r w:rsidRPr="007A74C1">
        <w:rPr>
          <w:rStyle w:val="hps"/>
          <w:color w:val="222222"/>
        </w:rPr>
        <w:t>valutare la legittimità</w:t>
      </w:r>
      <w:r w:rsidRPr="007A74C1">
        <w:rPr>
          <w:color w:val="222222"/>
        </w:rPr>
        <w:t xml:space="preserve"> </w:t>
      </w:r>
      <w:r>
        <w:rPr>
          <w:rStyle w:val="hps"/>
          <w:color w:val="222222"/>
        </w:rPr>
        <w:t>e la regolarità del</w:t>
      </w:r>
      <w:r w:rsidRPr="007A74C1">
        <w:rPr>
          <w:rStyle w:val="hps"/>
          <w:color w:val="222222"/>
        </w:rPr>
        <w:t>la</w:t>
      </w:r>
      <w:r w:rsidRPr="007A74C1">
        <w:rPr>
          <w:color w:val="222222"/>
        </w:rPr>
        <w:t xml:space="preserve"> </w:t>
      </w:r>
      <w:r w:rsidRPr="007A74C1">
        <w:rPr>
          <w:rStyle w:val="hps"/>
          <w:color w:val="222222"/>
        </w:rPr>
        <w:t>realizzazione di un progetto</w:t>
      </w:r>
      <w:r w:rsidRPr="007A74C1">
        <w:rPr>
          <w:color w:val="222222"/>
        </w:rPr>
        <w:t xml:space="preserve">, </w:t>
      </w:r>
      <w:r w:rsidRPr="007A74C1">
        <w:rPr>
          <w:rStyle w:val="hps"/>
          <w:color w:val="222222"/>
        </w:rPr>
        <w:t>mentre</w:t>
      </w:r>
      <w:r w:rsidRPr="007A74C1">
        <w:rPr>
          <w:color w:val="222222"/>
        </w:rPr>
        <w:t xml:space="preserve"> </w:t>
      </w:r>
      <w:r w:rsidRPr="007A74C1">
        <w:rPr>
          <w:rStyle w:val="hps"/>
          <w:color w:val="222222"/>
        </w:rPr>
        <w:t>il</w:t>
      </w:r>
      <w:r w:rsidRPr="007A74C1">
        <w:rPr>
          <w:color w:val="222222"/>
        </w:rPr>
        <w:t xml:space="preserve"> </w:t>
      </w:r>
      <w:r w:rsidRPr="007A74C1">
        <w:rPr>
          <w:rStyle w:val="hps"/>
          <w:color w:val="222222"/>
        </w:rPr>
        <w:t>procedimento penale</w:t>
      </w:r>
      <w:r w:rsidRPr="007A74C1">
        <w:rPr>
          <w:color w:val="222222"/>
        </w:rPr>
        <w:t xml:space="preserve"> </w:t>
      </w:r>
      <w:r w:rsidRPr="007A74C1">
        <w:rPr>
          <w:rStyle w:val="hps"/>
          <w:color w:val="222222"/>
        </w:rPr>
        <w:t>ha lo scopo di</w:t>
      </w:r>
      <w:r w:rsidRPr="007A74C1">
        <w:rPr>
          <w:color w:val="222222"/>
        </w:rPr>
        <w:t xml:space="preserve"> </w:t>
      </w:r>
      <w:r w:rsidRPr="007A74C1">
        <w:rPr>
          <w:rStyle w:val="hps"/>
          <w:color w:val="222222"/>
        </w:rPr>
        <w:t>rilevare</w:t>
      </w:r>
      <w:r w:rsidRPr="007A74C1">
        <w:rPr>
          <w:color w:val="222222"/>
        </w:rPr>
        <w:t xml:space="preserve"> </w:t>
      </w:r>
      <w:r w:rsidRPr="007A74C1">
        <w:rPr>
          <w:rStyle w:val="hps"/>
          <w:color w:val="222222"/>
        </w:rPr>
        <w:t>e/o</w:t>
      </w:r>
      <w:r w:rsidRPr="007A74C1">
        <w:rPr>
          <w:color w:val="222222"/>
        </w:rPr>
        <w:t xml:space="preserve"> </w:t>
      </w:r>
      <w:r w:rsidRPr="007A74C1">
        <w:rPr>
          <w:rStyle w:val="hps"/>
          <w:color w:val="222222"/>
        </w:rPr>
        <w:t>approfondire</w:t>
      </w:r>
      <w:r w:rsidRPr="007A74C1">
        <w:rPr>
          <w:color w:val="222222"/>
        </w:rPr>
        <w:t xml:space="preserve"> </w:t>
      </w:r>
      <w:r w:rsidRPr="007A74C1">
        <w:rPr>
          <w:rStyle w:val="hps"/>
          <w:color w:val="222222"/>
        </w:rPr>
        <w:t>le operazioni</w:t>
      </w:r>
      <w:r w:rsidRPr="007A74C1">
        <w:rPr>
          <w:color w:val="222222"/>
        </w:rPr>
        <w:t xml:space="preserve"> </w:t>
      </w:r>
      <w:r w:rsidRPr="007A74C1">
        <w:rPr>
          <w:rStyle w:val="hps"/>
          <w:color w:val="222222"/>
        </w:rPr>
        <w:t>al fine di fornire la prova</w:t>
      </w:r>
      <w:r w:rsidRPr="007A74C1">
        <w:rPr>
          <w:color w:val="222222"/>
        </w:rPr>
        <w:t xml:space="preserve"> del</w:t>
      </w:r>
      <w:r w:rsidRPr="007A74C1">
        <w:rPr>
          <w:rStyle w:val="hps"/>
          <w:color w:val="222222"/>
        </w:rPr>
        <w:t>l'intenzione di</w:t>
      </w:r>
      <w:r w:rsidRPr="007A74C1">
        <w:rPr>
          <w:color w:val="222222"/>
        </w:rPr>
        <w:t xml:space="preserve"> </w:t>
      </w:r>
      <w:r w:rsidRPr="007A74C1">
        <w:rPr>
          <w:rStyle w:val="hps"/>
          <w:color w:val="222222"/>
        </w:rPr>
        <w:t>truffare</w:t>
      </w:r>
      <w:r w:rsidRPr="007A74C1">
        <w:rPr>
          <w:color w:val="222222"/>
        </w:rPr>
        <w:t>.</w:t>
      </w:r>
    </w:p>
  </w:footnote>
  <w:footnote w:id="32">
    <w:p w:rsidR="008A570F" w:rsidRPr="007A569D" w:rsidRDefault="008A570F" w:rsidP="00A00F0F">
      <w:pPr>
        <w:pStyle w:val="Testonotaapidipagina"/>
        <w:spacing w:after="0" w:line="240" w:lineRule="auto"/>
        <w:ind w:left="142" w:hanging="142"/>
        <w:rPr>
          <w:lang w:val="it-IT"/>
        </w:rPr>
      </w:pPr>
      <w:r w:rsidRPr="00100317">
        <w:rPr>
          <w:rStyle w:val="Rimandonotaapidipagina"/>
        </w:rPr>
        <w:footnoteRef/>
      </w:r>
      <w:r w:rsidRPr="00100317">
        <w:t xml:space="preserve"> In adozione a breve.</w:t>
      </w:r>
    </w:p>
  </w:footnote>
  <w:footnote w:id="33">
    <w:p w:rsidR="008A570F" w:rsidRPr="00AE66D6" w:rsidRDefault="008A570F" w:rsidP="00A00F0F">
      <w:pPr>
        <w:pStyle w:val="Testonotaapidipagina"/>
        <w:spacing w:after="0" w:line="240" w:lineRule="auto"/>
        <w:rPr>
          <w:lang w:val="it-IT"/>
        </w:rPr>
      </w:pPr>
      <w:r>
        <w:rPr>
          <w:rStyle w:val="Rimandonotaapidipagina"/>
        </w:rPr>
        <w:footnoteRef/>
      </w:r>
      <w:r>
        <w:t xml:space="preserve"> Cfr. sezione 5 di questa guida.</w:t>
      </w:r>
    </w:p>
  </w:footnote>
  <w:footnote w:id="34">
    <w:p w:rsidR="008A570F" w:rsidRPr="00A00F0F" w:rsidRDefault="008A570F" w:rsidP="00A00F0F">
      <w:pPr>
        <w:spacing w:after="0" w:line="240" w:lineRule="auto"/>
        <w:rPr>
          <w:rFonts w:ascii="Times New Roman" w:hAnsi="Times New Roman"/>
          <w:sz w:val="20"/>
          <w:szCs w:val="20"/>
        </w:rPr>
      </w:pPr>
      <w:r w:rsidRPr="000A5227">
        <w:rPr>
          <w:rFonts w:ascii="Times New Roman" w:hAnsi="Times New Roman"/>
          <w:sz w:val="20"/>
          <w:szCs w:val="20"/>
          <w:vertAlign w:val="superscript"/>
        </w:rPr>
        <w:t>34</w:t>
      </w:r>
      <w:r>
        <w:rPr>
          <w:rFonts w:ascii="Times New Roman" w:hAnsi="Times New Roman"/>
          <w:sz w:val="20"/>
          <w:szCs w:val="20"/>
        </w:rPr>
        <w:t xml:space="preserve"> Testo della n</w:t>
      </w:r>
      <w:r w:rsidR="00A00F0F">
        <w:rPr>
          <w:rFonts w:ascii="Times New Roman" w:hAnsi="Times New Roman"/>
          <w:sz w:val="20"/>
          <w:szCs w:val="20"/>
        </w:rPr>
        <w:t xml:space="preserve">ota non presente </w:t>
      </w:r>
    </w:p>
  </w:footnote>
  <w:footnote w:id="35">
    <w:p w:rsidR="008A570F" w:rsidRPr="00100317" w:rsidRDefault="008A570F" w:rsidP="00A00F0F">
      <w:pPr>
        <w:pStyle w:val="Testonotaapidipagina"/>
        <w:spacing w:after="0" w:line="240" w:lineRule="auto"/>
        <w:ind w:left="284" w:hanging="284"/>
        <w:jc w:val="both"/>
        <w:rPr>
          <w:rStyle w:val="TestonotaapidipaginaCarattere"/>
        </w:rPr>
      </w:pPr>
      <w:r w:rsidRPr="000A240E">
        <w:rPr>
          <w:rStyle w:val="Rimandonotaapidipagina"/>
        </w:rPr>
        <w:footnoteRef/>
      </w:r>
      <w:r>
        <w:rPr>
          <w:rStyle w:val="TestonotaapidipaginaCarattere"/>
        </w:rPr>
        <w:tab/>
      </w:r>
      <w:r w:rsidRPr="00100317">
        <w:rPr>
          <w:rStyle w:val="TestonotaapidipaginaCarattere"/>
        </w:rPr>
        <w:t>La colonna "A" si riferisce alla popolazione da cui il campione casuale è stato elaborato, o</w:t>
      </w:r>
      <w:r>
        <w:rPr>
          <w:rStyle w:val="TestonotaapidipaginaCarattere"/>
        </w:rPr>
        <w:t>ssia</w:t>
      </w:r>
      <w:r w:rsidRPr="00100317">
        <w:rPr>
          <w:rStyle w:val="TestonotaapidipaginaCarattere"/>
        </w:rPr>
        <w:t xml:space="preserve"> l’importo complessivo delle spese ammissibili inserito </w:t>
      </w:r>
      <w:r w:rsidR="00C45D6A">
        <w:rPr>
          <w:rStyle w:val="TestonotaapidipaginaCarattere"/>
        </w:rPr>
        <w:t>nel sistema di contabilità dell’AdC</w:t>
      </w:r>
      <w:r w:rsidRPr="00100317">
        <w:rPr>
          <w:rStyle w:val="TestonotaapidipaginaCarattere"/>
        </w:rPr>
        <w:t xml:space="preserve"> che è stato incluso nelle domande di pagamento presentate alla </w:t>
      </w:r>
      <w:r w:rsidR="00C45D6A">
        <w:rPr>
          <w:rStyle w:val="TestonotaapidipaginaCarattere"/>
        </w:rPr>
        <w:t>Commissione (come previsto dall’art.</w:t>
      </w:r>
      <w:r w:rsidRPr="00100317">
        <w:rPr>
          <w:rStyle w:val="TestonotaapidipaginaCarattere"/>
        </w:rPr>
        <w:t xml:space="preserve"> 137(1)(a), Regolamento (UE) 1303/2013), meno le unità di campionamento negative se presenti. </w:t>
      </w:r>
      <w:r>
        <w:rPr>
          <w:rStyle w:val="TestonotaapidipaginaCarattere"/>
        </w:rPr>
        <w:t>Per esempio, se 23 milioni</w:t>
      </w:r>
      <w:r w:rsidRPr="00100317">
        <w:rPr>
          <w:rStyle w:val="TestonotaapidipaginaCarattere"/>
        </w:rPr>
        <w:t xml:space="preserve"> € sono stati dichiarati come spese ammissibili e queste includono 3 milioni € di unità di campionamento negative, l'importo da </w:t>
      </w:r>
      <w:r>
        <w:rPr>
          <w:rStyle w:val="TestonotaapidipaginaCarattere"/>
        </w:rPr>
        <w:t>inserire</w:t>
      </w:r>
      <w:r w:rsidRPr="00100317">
        <w:rPr>
          <w:rStyle w:val="TestonotaapidipaginaCarattere"/>
        </w:rPr>
        <w:t xml:space="preserve"> nella colonna A è di 26 milioni € dal momento che questo corrisponde alla popolazione degli importi positivi.</w:t>
      </w:r>
      <w:r w:rsidRPr="00100317">
        <w:rPr>
          <w:rFonts w:ascii="Arial" w:hAnsi="Arial" w:cs="Arial"/>
          <w:color w:val="222222"/>
        </w:rPr>
        <w:t xml:space="preserve"> </w:t>
      </w:r>
      <w:r w:rsidRPr="00100317">
        <w:rPr>
          <w:rStyle w:val="TestonotaapidipaginaCarattere"/>
        </w:rPr>
        <w:t>Se del caso, le spiegazioni sono fornite nella precedente sezione 5.4.</w:t>
      </w:r>
    </w:p>
  </w:footnote>
  <w:footnote w:id="36">
    <w:p w:rsidR="008A570F" w:rsidRPr="00100317" w:rsidRDefault="008A570F" w:rsidP="00A00F0F">
      <w:pPr>
        <w:pStyle w:val="Testonotaapidipagina"/>
        <w:spacing w:after="0" w:line="240" w:lineRule="auto"/>
        <w:ind w:left="284" w:hanging="284"/>
        <w:jc w:val="both"/>
      </w:pPr>
      <w:r w:rsidRPr="00100317">
        <w:rPr>
          <w:rStyle w:val="Rimandonotaapidipagina"/>
        </w:rPr>
        <w:footnoteRef/>
      </w:r>
      <w:r w:rsidRPr="00100317">
        <w:t xml:space="preserve"> </w:t>
      </w:r>
      <w:r w:rsidRPr="00100317">
        <w:tab/>
      </w:r>
      <w:r w:rsidRPr="00100317">
        <w:rPr>
          <w:rStyle w:val="TestonotaapidipaginaCarattere"/>
        </w:rPr>
        <w:t>Il tasso di errore totale è la somma degli errori casuali previsti e, se del caso, degli errori sistemici e degli errori anomali non corretti, diviso per la po</w:t>
      </w:r>
      <w:r w:rsidR="00C45D6A">
        <w:rPr>
          <w:rStyle w:val="TestonotaapidipaginaCarattere"/>
        </w:rPr>
        <w:t>polazione, come stabilito dall’art.</w:t>
      </w:r>
      <w:r w:rsidRPr="00100317">
        <w:rPr>
          <w:rStyle w:val="TestonotaapidipaginaCarattere"/>
        </w:rPr>
        <w:t xml:space="preserve"> 28(14) del RD. Qualora le spese dichiarate includono unità di campionamento negative, queste devono essere trattate come una popolazione distinta. In questo caso, il TET è calcolato rispetto alla popolazione di unità di campionamento positive. Il TET </w:t>
      </w:r>
      <w:r w:rsidRPr="00100317">
        <w:t xml:space="preserve">viene calcolato prima che eventuali rettifiche finanziarie vengano applicate in relazione al campione sottoposto a audit o alla popolazione da cui il campione casuale è stato elaborato. Quando il campione casuale riguarda più di un Fondo o di un programma, il tasso di errore totale (calcolato) </w:t>
      </w:r>
      <w:r>
        <w:t>inserito</w:t>
      </w:r>
      <w:r w:rsidRPr="00100317">
        <w:t xml:space="preserve"> nella colonna "D" riguarda tutta la popolazione. Quando si usa la stratificazione, ulteriori informazioni per strato devono essere fornite nella precedente sezione 5.7.</w:t>
      </w:r>
    </w:p>
  </w:footnote>
  <w:footnote w:id="37">
    <w:p w:rsidR="008A570F" w:rsidRPr="00C50CE4" w:rsidRDefault="008A570F" w:rsidP="00A00F0F">
      <w:pPr>
        <w:pStyle w:val="Testonotaapidipagina"/>
        <w:spacing w:after="0" w:line="240" w:lineRule="auto"/>
        <w:ind w:left="284" w:hanging="284"/>
        <w:jc w:val="both"/>
      </w:pPr>
      <w:r w:rsidRPr="00100317">
        <w:rPr>
          <w:rStyle w:val="Rimandonotaapidipagina"/>
        </w:rPr>
        <w:footnoteRef/>
      </w:r>
      <w:r w:rsidRPr="00100317">
        <w:t xml:space="preserve"> </w:t>
      </w:r>
      <w:r w:rsidRPr="00100317">
        <w:tab/>
      </w:r>
      <w:r w:rsidRPr="00144AD8">
        <w:t xml:space="preserve">Vedere ulteriori spiegazioni sul </w:t>
      </w:r>
      <w:r>
        <w:t>TETR</w:t>
      </w:r>
      <w:r w:rsidRPr="00144AD8">
        <w:t xml:space="preserve"> </w:t>
      </w:r>
      <w:r>
        <w:t>nella sezione</w:t>
      </w:r>
      <w:r w:rsidRPr="00144AD8">
        <w:t xml:space="preserve"> 5 della presente guida</w:t>
      </w:r>
      <w:r w:rsidRPr="00100317">
        <w:t>.</w:t>
      </w:r>
    </w:p>
  </w:footnote>
  <w:footnote w:id="38">
    <w:p w:rsidR="008A570F" w:rsidRPr="00C50CE4" w:rsidRDefault="008A570F" w:rsidP="00A00F0F">
      <w:pPr>
        <w:pStyle w:val="Testonotaapidipagina"/>
        <w:spacing w:after="0" w:line="240" w:lineRule="auto"/>
        <w:ind w:left="284" w:hanging="284"/>
      </w:pPr>
      <w:r w:rsidRPr="00C50CE4">
        <w:rPr>
          <w:rStyle w:val="Rimandonotaapidipagina"/>
        </w:rPr>
        <w:footnoteRef/>
      </w:r>
      <w:r w:rsidRPr="00C50CE4">
        <w:tab/>
        <w:t>Se del caso, la colonna "G" si riferisce alle spese verificate nel contes</w:t>
      </w:r>
      <w:r>
        <w:t>to di un campione supplementare.</w:t>
      </w:r>
    </w:p>
  </w:footnote>
  <w:footnote w:id="39">
    <w:p w:rsidR="008A570F" w:rsidRPr="00C50CE4" w:rsidRDefault="008A570F" w:rsidP="00A00F0F">
      <w:pPr>
        <w:pStyle w:val="Testonotaapidipagina"/>
        <w:spacing w:after="0" w:line="240" w:lineRule="auto"/>
        <w:ind w:left="284" w:hanging="284"/>
        <w:jc w:val="both"/>
      </w:pPr>
      <w:r w:rsidRPr="00C50CE4">
        <w:rPr>
          <w:rStyle w:val="Rimandonotaapidipagina"/>
        </w:rPr>
        <w:footnoteRef/>
      </w:r>
      <w:r>
        <w:tab/>
        <w:t>Importo della</w:t>
      </w:r>
      <w:r w:rsidRPr="00C50CE4">
        <w:t xml:space="preserve"> spes</w:t>
      </w:r>
      <w:r>
        <w:t>a</w:t>
      </w:r>
      <w:r w:rsidRPr="00C50CE4">
        <w:t xml:space="preserve"> sottopost</w:t>
      </w:r>
      <w:r>
        <w:t>a</w:t>
      </w:r>
      <w:r w:rsidRPr="00C50CE4">
        <w:t xml:space="preserve"> ad audit (nel caso </w:t>
      </w:r>
      <w:r>
        <w:t xml:space="preserve">in cui </w:t>
      </w:r>
      <w:r w:rsidRPr="00C50CE4">
        <w:t xml:space="preserve">è applicato il </w:t>
      </w:r>
      <w:r w:rsidR="00C45D6A">
        <w:t xml:space="preserve">sub-campionamento ai sensi dell’art. </w:t>
      </w:r>
      <w:r w:rsidRPr="00C50CE4">
        <w:t>28(9) del Regolamento (UE) 480/2014, sono inserite in quest</w:t>
      </w:r>
      <w:r>
        <w:t>a</w:t>
      </w:r>
      <w:r w:rsidRPr="00C50CE4">
        <w:t xml:space="preserve"> colonna solo </w:t>
      </w:r>
      <w:r>
        <w:t>gli importi</w:t>
      </w:r>
      <w:r w:rsidRPr="00C50CE4">
        <w:t xml:space="preserve"> d</w:t>
      </w:r>
      <w:r>
        <w:t>elle</w:t>
      </w:r>
      <w:r w:rsidRPr="00C50CE4">
        <w:t xml:space="preserve"> voci di spesa effettiva</w:t>
      </w:r>
      <w:r w:rsidR="00C45D6A">
        <w:t>mente controllate ai sensi dell’art.</w:t>
      </w:r>
      <w:r w:rsidRPr="00C50CE4">
        <w:t xml:space="preserve"> 27 dello stesso Regolamento).</w:t>
      </w:r>
    </w:p>
  </w:footnote>
  <w:footnote w:id="40">
    <w:p w:rsidR="008A570F" w:rsidRPr="00C50CE4" w:rsidRDefault="008A570F" w:rsidP="00A00F0F">
      <w:pPr>
        <w:pStyle w:val="Testonotaapidipagina"/>
        <w:spacing w:after="0" w:line="240" w:lineRule="auto"/>
        <w:ind w:left="284" w:hanging="284"/>
      </w:pPr>
      <w:r w:rsidRPr="00C50CE4">
        <w:rPr>
          <w:rStyle w:val="Rimandonotaapidipagina"/>
        </w:rPr>
        <w:footnoteRef/>
      </w:r>
      <w:r w:rsidRPr="00C50CE4">
        <w:tab/>
        <w:t>Percentuale di spesa auditata in relazione alla popolazione.</w:t>
      </w:r>
    </w:p>
  </w:footnote>
  <w:footnote w:id="41">
    <w:p w:rsidR="008A570F" w:rsidRPr="00301EEE" w:rsidRDefault="008A570F" w:rsidP="00A00F0F">
      <w:pPr>
        <w:pStyle w:val="Testonotaapidipagina"/>
        <w:spacing w:after="0" w:line="240" w:lineRule="auto"/>
        <w:ind w:left="142" w:hanging="142"/>
        <w:jc w:val="both"/>
      </w:pPr>
      <w:r>
        <w:rPr>
          <w:rStyle w:val="Rimandonotaapidipagina"/>
        </w:rPr>
        <w:footnoteRef/>
      </w:r>
      <w:r>
        <w:t xml:space="preserve"> Gli e</w:t>
      </w:r>
      <w:r w:rsidRPr="00301EEE">
        <w:t xml:space="preserve">lementi da considerare comprendono: progressi nell'attuazione delle </w:t>
      </w:r>
      <w:r>
        <w:t>operazioni</w:t>
      </w:r>
      <w:r w:rsidRPr="00301EEE">
        <w:t xml:space="preserve">, le spese dichiarate dai beneficiari, </w:t>
      </w:r>
      <w:r>
        <w:t xml:space="preserve">gli </w:t>
      </w:r>
      <w:r w:rsidRPr="00301EEE">
        <w:t>importi erogati ai beneficiari, il numero e il valore dei contratti firmati,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70F" w:rsidRDefault="008A570F" w:rsidP="00AD0A96">
    <w:pPr>
      <w:pStyle w:val="Intestazione"/>
      <w:spacing w:before="120" w:after="120" w:line="240" w:lineRule="auto"/>
    </w:pPr>
    <w:r>
      <w:t>EGESIF_15-0002-02 finale</w:t>
    </w:r>
    <w:r>
      <w:tab/>
    </w:r>
    <w:r>
      <w:tab/>
    </w:r>
  </w:p>
  <w:p w:rsidR="008A570F" w:rsidRPr="00EA243E" w:rsidRDefault="008A570F" w:rsidP="00AD0A96">
    <w:pPr>
      <w:pStyle w:val="Intestazione"/>
      <w:spacing w:before="120" w:after="120" w:line="240" w:lineRule="auto"/>
    </w:pPr>
    <w:r>
      <w:t>09/10/2015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70F" w:rsidRPr="00AD0A96" w:rsidRDefault="008A570F" w:rsidP="00AD0A9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6438C"/>
    <w:multiLevelType w:val="hybridMultilevel"/>
    <w:tmpl w:val="C6C026B8"/>
    <w:lvl w:ilvl="0" w:tplc="CD7EE992">
      <w:start w:val="1"/>
      <w:numFmt w:val="upperRoman"/>
      <w:lvlText w:val="%1."/>
      <w:lvlJc w:val="right"/>
      <w:pPr>
        <w:ind w:left="720" w:hanging="360"/>
      </w:pPr>
      <w:rPr>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A44B71"/>
    <w:multiLevelType w:val="hybridMultilevel"/>
    <w:tmpl w:val="06380C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8B61419"/>
    <w:multiLevelType w:val="hybridMultilevel"/>
    <w:tmpl w:val="06380C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2896FAB"/>
    <w:multiLevelType w:val="hybridMultilevel"/>
    <w:tmpl w:val="96BC248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4874A1F"/>
    <w:multiLevelType w:val="multilevel"/>
    <w:tmpl w:val="A95831BC"/>
    <w:styleLink w:val="Bullet"/>
    <w:lvl w:ilvl="0">
      <w:start w:val="1"/>
      <w:numFmt w:val="bullet"/>
      <w:lvlText w:val="•"/>
      <w:lvlJc w:val="left"/>
      <w:pPr>
        <w:tabs>
          <w:tab w:val="num" w:pos="213"/>
        </w:tabs>
        <w:ind w:left="213" w:hanging="213"/>
      </w:pPr>
      <w:rPr>
        <w:rFonts w:ascii="Trebuchet MS" w:eastAsia="Trebuchet MS" w:hAnsi="Trebuchet MS" w:cs="Trebuchet MS"/>
        <w:i/>
        <w:iCs/>
        <w:color w:val="0432FF"/>
        <w:position w:val="-2"/>
        <w:sz w:val="26"/>
        <w:szCs w:val="26"/>
        <w:u w:color="FF0000"/>
        <w:lang w:val="en-US"/>
      </w:rPr>
    </w:lvl>
    <w:lvl w:ilvl="1">
      <w:start w:val="1"/>
      <w:numFmt w:val="bullet"/>
      <w:lvlText w:val="•"/>
      <w:lvlJc w:val="left"/>
      <w:pPr>
        <w:tabs>
          <w:tab w:val="num" w:pos="393"/>
        </w:tabs>
        <w:ind w:left="393" w:hanging="213"/>
      </w:pPr>
      <w:rPr>
        <w:rFonts w:ascii="Trebuchet MS" w:eastAsia="Trebuchet MS" w:hAnsi="Trebuchet MS" w:cs="Trebuchet MS"/>
        <w:i/>
        <w:iCs/>
        <w:color w:val="0432FF"/>
        <w:position w:val="-2"/>
        <w:sz w:val="26"/>
        <w:szCs w:val="26"/>
        <w:u w:color="FF0000"/>
        <w:lang w:val="en-US"/>
      </w:rPr>
    </w:lvl>
    <w:lvl w:ilvl="2">
      <w:start w:val="1"/>
      <w:numFmt w:val="bullet"/>
      <w:lvlText w:val="•"/>
      <w:lvlJc w:val="left"/>
      <w:pPr>
        <w:tabs>
          <w:tab w:val="num" w:pos="573"/>
        </w:tabs>
        <w:ind w:left="573" w:hanging="213"/>
      </w:pPr>
      <w:rPr>
        <w:rFonts w:ascii="Trebuchet MS" w:eastAsia="Trebuchet MS" w:hAnsi="Trebuchet MS" w:cs="Trebuchet MS"/>
        <w:i/>
        <w:iCs/>
        <w:color w:val="0432FF"/>
        <w:position w:val="-2"/>
        <w:sz w:val="26"/>
        <w:szCs w:val="26"/>
        <w:u w:color="FF0000"/>
        <w:lang w:val="en-US"/>
      </w:rPr>
    </w:lvl>
    <w:lvl w:ilvl="3">
      <w:start w:val="1"/>
      <w:numFmt w:val="bullet"/>
      <w:lvlText w:val="•"/>
      <w:lvlJc w:val="left"/>
      <w:pPr>
        <w:tabs>
          <w:tab w:val="num" w:pos="753"/>
        </w:tabs>
        <w:ind w:left="753" w:hanging="213"/>
      </w:pPr>
      <w:rPr>
        <w:rFonts w:ascii="Trebuchet MS" w:eastAsia="Trebuchet MS" w:hAnsi="Trebuchet MS" w:cs="Trebuchet MS"/>
        <w:i/>
        <w:iCs/>
        <w:color w:val="0432FF"/>
        <w:position w:val="-2"/>
        <w:sz w:val="26"/>
        <w:szCs w:val="26"/>
        <w:u w:color="FF0000"/>
        <w:lang w:val="en-US"/>
      </w:rPr>
    </w:lvl>
    <w:lvl w:ilvl="4">
      <w:start w:val="1"/>
      <w:numFmt w:val="bullet"/>
      <w:lvlText w:val="•"/>
      <w:lvlJc w:val="left"/>
      <w:pPr>
        <w:tabs>
          <w:tab w:val="num" w:pos="933"/>
        </w:tabs>
        <w:ind w:left="933" w:hanging="213"/>
      </w:pPr>
      <w:rPr>
        <w:rFonts w:ascii="Trebuchet MS" w:eastAsia="Trebuchet MS" w:hAnsi="Trebuchet MS" w:cs="Trebuchet MS"/>
        <w:i/>
        <w:iCs/>
        <w:color w:val="0432FF"/>
        <w:position w:val="-2"/>
        <w:sz w:val="26"/>
        <w:szCs w:val="26"/>
        <w:u w:color="FF0000"/>
        <w:lang w:val="en-US"/>
      </w:rPr>
    </w:lvl>
    <w:lvl w:ilvl="5">
      <w:start w:val="1"/>
      <w:numFmt w:val="bullet"/>
      <w:lvlText w:val="•"/>
      <w:lvlJc w:val="left"/>
      <w:pPr>
        <w:tabs>
          <w:tab w:val="num" w:pos="1113"/>
        </w:tabs>
        <w:ind w:left="1113" w:hanging="213"/>
      </w:pPr>
      <w:rPr>
        <w:rFonts w:ascii="Trebuchet MS" w:eastAsia="Trebuchet MS" w:hAnsi="Trebuchet MS" w:cs="Trebuchet MS"/>
        <w:i/>
        <w:iCs/>
        <w:color w:val="0432FF"/>
        <w:position w:val="-2"/>
        <w:sz w:val="26"/>
        <w:szCs w:val="26"/>
        <w:u w:color="FF0000"/>
        <w:lang w:val="en-US"/>
      </w:rPr>
    </w:lvl>
    <w:lvl w:ilvl="6">
      <w:start w:val="1"/>
      <w:numFmt w:val="bullet"/>
      <w:lvlText w:val="•"/>
      <w:lvlJc w:val="left"/>
      <w:pPr>
        <w:tabs>
          <w:tab w:val="num" w:pos="1293"/>
        </w:tabs>
        <w:ind w:left="1293" w:hanging="213"/>
      </w:pPr>
      <w:rPr>
        <w:rFonts w:ascii="Trebuchet MS" w:eastAsia="Trebuchet MS" w:hAnsi="Trebuchet MS" w:cs="Trebuchet MS"/>
        <w:i/>
        <w:iCs/>
        <w:color w:val="0432FF"/>
        <w:position w:val="-2"/>
        <w:sz w:val="26"/>
        <w:szCs w:val="26"/>
        <w:u w:color="FF0000"/>
        <w:lang w:val="en-US"/>
      </w:rPr>
    </w:lvl>
    <w:lvl w:ilvl="7">
      <w:start w:val="1"/>
      <w:numFmt w:val="bullet"/>
      <w:lvlText w:val="•"/>
      <w:lvlJc w:val="left"/>
      <w:pPr>
        <w:tabs>
          <w:tab w:val="num" w:pos="1473"/>
        </w:tabs>
        <w:ind w:left="1473" w:hanging="213"/>
      </w:pPr>
      <w:rPr>
        <w:rFonts w:ascii="Trebuchet MS" w:eastAsia="Trebuchet MS" w:hAnsi="Trebuchet MS" w:cs="Trebuchet MS"/>
        <w:i/>
        <w:iCs/>
        <w:color w:val="0432FF"/>
        <w:position w:val="-2"/>
        <w:sz w:val="26"/>
        <w:szCs w:val="26"/>
        <w:u w:color="FF0000"/>
        <w:lang w:val="en-US"/>
      </w:rPr>
    </w:lvl>
    <w:lvl w:ilvl="8">
      <w:start w:val="1"/>
      <w:numFmt w:val="bullet"/>
      <w:lvlText w:val="•"/>
      <w:lvlJc w:val="left"/>
      <w:pPr>
        <w:tabs>
          <w:tab w:val="num" w:pos="1653"/>
        </w:tabs>
        <w:ind w:left="1653" w:hanging="213"/>
      </w:pPr>
      <w:rPr>
        <w:rFonts w:ascii="Trebuchet MS" w:eastAsia="Trebuchet MS" w:hAnsi="Trebuchet MS" w:cs="Trebuchet MS"/>
        <w:i/>
        <w:iCs/>
        <w:color w:val="0432FF"/>
        <w:position w:val="-2"/>
        <w:sz w:val="26"/>
        <w:szCs w:val="26"/>
        <w:u w:color="FF0000"/>
        <w:lang w:val="en-US"/>
      </w:rPr>
    </w:lvl>
  </w:abstractNum>
  <w:abstractNum w:abstractNumId="5" w15:restartNumberingAfterBreak="0">
    <w:nsid w:val="358A3B06"/>
    <w:multiLevelType w:val="multilevel"/>
    <w:tmpl w:val="4B6E2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D260B9"/>
    <w:multiLevelType w:val="hybridMultilevel"/>
    <w:tmpl w:val="F4C8676A"/>
    <w:lvl w:ilvl="0" w:tplc="1F7EA93C">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1AE671E"/>
    <w:multiLevelType w:val="hybridMultilevel"/>
    <w:tmpl w:val="73620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4773E51"/>
    <w:multiLevelType w:val="hybridMultilevel"/>
    <w:tmpl w:val="D1C890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6DF041F"/>
    <w:multiLevelType w:val="hybridMultilevel"/>
    <w:tmpl w:val="747C588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 w15:restartNumberingAfterBreak="0">
    <w:nsid w:val="69610D36"/>
    <w:multiLevelType w:val="hybridMultilevel"/>
    <w:tmpl w:val="EFEA6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96345"/>
    <w:multiLevelType w:val="hybridMultilevel"/>
    <w:tmpl w:val="06380C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C8215E0"/>
    <w:multiLevelType w:val="hybridMultilevel"/>
    <w:tmpl w:val="132AA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7D32A4"/>
    <w:multiLevelType w:val="hybridMultilevel"/>
    <w:tmpl w:val="ED625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8D02594"/>
    <w:multiLevelType w:val="hybridMultilevel"/>
    <w:tmpl w:val="336E4D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A8E6903"/>
    <w:multiLevelType w:val="multilevel"/>
    <w:tmpl w:val="DA0A638A"/>
    <w:styleLink w:val="Dash"/>
    <w:lvl w:ilvl="0">
      <w:start w:val="1"/>
      <w:numFmt w:val="bullet"/>
      <w:lvlText w:val="-"/>
      <w:lvlJc w:val="left"/>
      <w:pPr>
        <w:tabs>
          <w:tab w:val="num" w:pos="284"/>
        </w:tabs>
        <w:ind w:left="284" w:hanging="284"/>
      </w:pPr>
      <w:rPr>
        <w:rFonts w:ascii="Trebuchet MS" w:eastAsia="Trebuchet MS" w:hAnsi="Trebuchet MS" w:cs="Trebuchet MS"/>
        <w:i/>
        <w:iCs/>
        <w:color w:val="0432FF"/>
        <w:position w:val="4"/>
        <w:sz w:val="31"/>
        <w:szCs w:val="31"/>
        <w:u w:color="FF0000"/>
        <w:lang w:val="en-US"/>
      </w:rPr>
    </w:lvl>
    <w:lvl w:ilvl="1">
      <w:start w:val="1"/>
      <w:numFmt w:val="bullet"/>
      <w:lvlText w:val="-"/>
      <w:lvlJc w:val="left"/>
      <w:pPr>
        <w:tabs>
          <w:tab w:val="num" w:pos="524"/>
        </w:tabs>
        <w:ind w:left="524" w:hanging="284"/>
      </w:pPr>
      <w:rPr>
        <w:rFonts w:ascii="Trebuchet MS" w:eastAsia="Trebuchet MS" w:hAnsi="Trebuchet MS" w:cs="Trebuchet MS"/>
        <w:i/>
        <w:iCs/>
        <w:color w:val="0432FF"/>
        <w:position w:val="4"/>
        <w:sz w:val="31"/>
        <w:szCs w:val="31"/>
        <w:u w:color="FF0000"/>
        <w:lang w:val="en-US"/>
      </w:rPr>
    </w:lvl>
    <w:lvl w:ilvl="2">
      <w:numFmt w:val="bullet"/>
      <w:lvlText w:val="-"/>
      <w:lvlJc w:val="left"/>
      <w:pPr>
        <w:tabs>
          <w:tab w:val="num" w:pos="764"/>
        </w:tabs>
        <w:ind w:left="764" w:hanging="284"/>
      </w:pPr>
      <w:rPr>
        <w:rFonts w:ascii="Trebuchet MS" w:eastAsia="Trebuchet MS" w:hAnsi="Trebuchet MS" w:cs="Trebuchet MS"/>
        <w:i/>
        <w:iCs/>
        <w:color w:val="0432FF"/>
        <w:position w:val="4"/>
        <w:sz w:val="31"/>
        <w:szCs w:val="31"/>
        <w:u w:color="FF0000"/>
        <w:lang w:val="en-US"/>
      </w:rPr>
    </w:lvl>
    <w:lvl w:ilvl="3">
      <w:start w:val="1"/>
      <w:numFmt w:val="bullet"/>
      <w:lvlText w:val="-"/>
      <w:lvlJc w:val="left"/>
      <w:pPr>
        <w:tabs>
          <w:tab w:val="num" w:pos="1004"/>
        </w:tabs>
        <w:ind w:left="1004" w:hanging="284"/>
      </w:pPr>
      <w:rPr>
        <w:rFonts w:ascii="Trebuchet MS" w:eastAsia="Trebuchet MS" w:hAnsi="Trebuchet MS" w:cs="Trebuchet MS"/>
        <w:i/>
        <w:iCs/>
        <w:color w:val="0432FF"/>
        <w:position w:val="4"/>
        <w:sz w:val="31"/>
        <w:szCs w:val="31"/>
        <w:u w:color="FF0000"/>
        <w:lang w:val="en-US"/>
      </w:rPr>
    </w:lvl>
    <w:lvl w:ilvl="4">
      <w:start w:val="1"/>
      <w:numFmt w:val="bullet"/>
      <w:lvlText w:val="-"/>
      <w:lvlJc w:val="left"/>
      <w:pPr>
        <w:tabs>
          <w:tab w:val="num" w:pos="1244"/>
        </w:tabs>
        <w:ind w:left="1244" w:hanging="284"/>
      </w:pPr>
      <w:rPr>
        <w:rFonts w:ascii="Trebuchet MS" w:eastAsia="Trebuchet MS" w:hAnsi="Trebuchet MS" w:cs="Trebuchet MS"/>
        <w:i/>
        <w:iCs/>
        <w:color w:val="0432FF"/>
        <w:position w:val="4"/>
        <w:sz w:val="31"/>
        <w:szCs w:val="31"/>
        <w:u w:color="FF0000"/>
        <w:lang w:val="en-US"/>
      </w:rPr>
    </w:lvl>
    <w:lvl w:ilvl="5">
      <w:start w:val="1"/>
      <w:numFmt w:val="bullet"/>
      <w:lvlText w:val="-"/>
      <w:lvlJc w:val="left"/>
      <w:pPr>
        <w:tabs>
          <w:tab w:val="num" w:pos="1484"/>
        </w:tabs>
        <w:ind w:left="1484" w:hanging="284"/>
      </w:pPr>
      <w:rPr>
        <w:rFonts w:ascii="Trebuchet MS" w:eastAsia="Trebuchet MS" w:hAnsi="Trebuchet MS" w:cs="Trebuchet MS"/>
        <w:i/>
        <w:iCs/>
        <w:color w:val="0432FF"/>
        <w:position w:val="4"/>
        <w:sz w:val="31"/>
        <w:szCs w:val="31"/>
        <w:u w:color="FF0000"/>
        <w:lang w:val="en-US"/>
      </w:rPr>
    </w:lvl>
    <w:lvl w:ilvl="6">
      <w:start w:val="1"/>
      <w:numFmt w:val="bullet"/>
      <w:lvlText w:val="-"/>
      <w:lvlJc w:val="left"/>
      <w:pPr>
        <w:tabs>
          <w:tab w:val="num" w:pos="1724"/>
        </w:tabs>
        <w:ind w:left="1724" w:hanging="284"/>
      </w:pPr>
      <w:rPr>
        <w:rFonts w:ascii="Trebuchet MS" w:eastAsia="Trebuchet MS" w:hAnsi="Trebuchet MS" w:cs="Trebuchet MS"/>
        <w:i/>
        <w:iCs/>
        <w:color w:val="0432FF"/>
        <w:position w:val="4"/>
        <w:sz w:val="31"/>
        <w:szCs w:val="31"/>
        <w:u w:color="FF0000"/>
        <w:lang w:val="en-US"/>
      </w:rPr>
    </w:lvl>
    <w:lvl w:ilvl="7">
      <w:start w:val="1"/>
      <w:numFmt w:val="bullet"/>
      <w:lvlText w:val="-"/>
      <w:lvlJc w:val="left"/>
      <w:pPr>
        <w:tabs>
          <w:tab w:val="num" w:pos="1964"/>
        </w:tabs>
        <w:ind w:left="1964" w:hanging="284"/>
      </w:pPr>
      <w:rPr>
        <w:rFonts w:ascii="Trebuchet MS" w:eastAsia="Trebuchet MS" w:hAnsi="Trebuchet MS" w:cs="Trebuchet MS"/>
        <w:i/>
        <w:iCs/>
        <w:color w:val="0432FF"/>
        <w:position w:val="4"/>
        <w:sz w:val="31"/>
        <w:szCs w:val="31"/>
        <w:u w:color="FF0000"/>
        <w:lang w:val="en-US"/>
      </w:rPr>
    </w:lvl>
    <w:lvl w:ilvl="8">
      <w:start w:val="1"/>
      <w:numFmt w:val="bullet"/>
      <w:lvlText w:val="-"/>
      <w:lvlJc w:val="left"/>
      <w:pPr>
        <w:tabs>
          <w:tab w:val="num" w:pos="2204"/>
        </w:tabs>
        <w:ind w:left="2204" w:hanging="284"/>
      </w:pPr>
      <w:rPr>
        <w:rFonts w:ascii="Trebuchet MS" w:eastAsia="Trebuchet MS" w:hAnsi="Trebuchet MS" w:cs="Trebuchet MS"/>
        <w:i/>
        <w:iCs/>
        <w:color w:val="0432FF"/>
        <w:position w:val="4"/>
        <w:sz w:val="31"/>
        <w:szCs w:val="31"/>
        <w:u w:color="FF0000"/>
        <w:lang w:val="en-US"/>
      </w:rPr>
    </w:lvl>
  </w:abstractNum>
  <w:num w:numId="1">
    <w:abstractNumId w:val="4"/>
  </w:num>
  <w:num w:numId="2">
    <w:abstractNumId w:val="16"/>
  </w:num>
  <w:num w:numId="3">
    <w:abstractNumId w:val="0"/>
  </w:num>
  <w:num w:numId="4">
    <w:abstractNumId w:val="11"/>
  </w:num>
  <w:num w:numId="5">
    <w:abstractNumId w:val="13"/>
  </w:num>
  <w:num w:numId="6">
    <w:abstractNumId w:val="9"/>
  </w:num>
  <w:num w:numId="7">
    <w:abstractNumId w:val="10"/>
  </w:num>
  <w:num w:numId="8">
    <w:abstractNumId w:val="7"/>
  </w:num>
  <w:num w:numId="9">
    <w:abstractNumId w:val="0"/>
  </w:num>
  <w:num w:numId="10">
    <w:abstractNumId w:val="7"/>
  </w:num>
  <w:num w:numId="11">
    <w:abstractNumId w:val="15"/>
  </w:num>
  <w:num w:numId="12">
    <w:abstractNumId w:val="5"/>
  </w:num>
  <w:num w:numId="13">
    <w:abstractNumId w:val="8"/>
  </w:num>
  <w:num w:numId="14">
    <w:abstractNumId w:val="1"/>
  </w:num>
  <w:num w:numId="15">
    <w:abstractNumId w:val="12"/>
  </w:num>
  <w:num w:numId="16">
    <w:abstractNumId w:val="2"/>
  </w:num>
  <w:num w:numId="17">
    <w:abstractNumId w:val="3"/>
  </w:num>
  <w:num w:numId="18">
    <w:abstractNumId w:val="14"/>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F55CD2"/>
    <w:rsid w:val="00000283"/>
    <w:rsid w:val="00000925"/>
    <w:rsid w:val="000051C0"/>
    <w:rsid w:val="00005C86"/>
    <w:rsid w:val="000066B9"/>
    <w:rsid w:val="00011689"/>
    <w:rsid w:val="00023D9E"/>
    <w:rsid w:val="00025BFC"/>
    <w:rsid w:val="00027F4A"/>
    <w:rsid w:val="00033122"/>
    <w:rsid w:val="00034FF5"/>
    <w:rsid w:val="00035736"/>
    <w:rsid w:val="00037911"/>
    <w:rsid w:val="00037C27"/>
    <w:rsid w:val="000400D5"/>
    <w:rsid w:val="0004018B"/>
    <w:rsid w:val="0004104F"/>
    <w:rsid w:val="00043959"/>
    <w:rsid w:val="00043B49"/>
    <w:rsid w:val="00044085"/>
    <w:rsid w:val="0004678F"/>
    <w:rsid w:val="00046D76"/>
    <w:rsid w:val="000476C0"/>
    <w:rsid w:val="000500B0"/>
    <w:rsid w:val="00050C09"/>
    <w:rsid w:val="000525DD"/>
    <w:rsid w:val="00056306"/>
    <w:rsid w:val="000567C9"/>
    <w:rsid w:val="00060EF0"/>
    <w:rsid w:val="00066737"/>
    <w:rsid w:val="000719D0"/>
    <w:rsid w:val="000721EA"/>
    <w:rsid w:val="00075385"/>
    <w:rsid w:val="00076195"/>
    <w:rsid w:val="0008112D"/>
    <w:rsid w:val="00083DDA"/>
    <w:rsid w:val="00086B8E"/>
    <w:rsid w:val="000909E1"/>
    <w:rsid w:val="00092004"/>
    <w:rsid w:val="000921B7"/>
    <w:rsid w:val="000947EE"/>
    <w:rsid w:val="00097851"/>
    <w:rsid w:val="000A08F0"/>
    <w:rsid w:val="000A5227"/>
    <w:rsid w:val="000B1034"/>
    <w:rsid w:val="000B1599"/>
    <w:rsid w:val="000B4137"/>
    <w:rsid w:val="000B41C7"/>
    <w:rsid w:val="000B48E2"/>
    <w:rsid w:val="000B5BC9"/>
    <w:rsid w:val="000B5ECE"/>
    <w:rsid w:val="000B7B6F"/>
    <w:rsid w:val="000C13D0"/>
    <w:rsid w:val="000C1430"/>
    <w:rsid w:val="000C2050"/>
    <w:rsid w:val="000C2165"/>
    <w:rsid w:val="000C4204"/>
    <w:rsid w:val="000C4683"/>
    <w:rsid w:val="000C7B7B"/>
    <w:rsid w:val="000D0CF0"/>
    <w:rsid w:val="000D1519"/>
    <w:rsid w:val="000D1BF4"/>
    <w:rsid w:val="000D533A"/>
    <w:rsid w:val="000E1246"/>
    <w:rsid w:val="000E228E"/>
    <w:rsid w:val="000E61CD"/>
    <w:rsid w:val="000E663B"/>
    <w:rsid w:val="000E6748"/>
    <w:rsid w:val="000E7D55"/>
    <w:rsid w:val="000E7E9E"/>
    <w:rsid w:val="00100317"/>
    <w:rsid w:val="00101D88"/>
    <w:rsid w:val="0010216B"/>
    <w:rsid w:val="00102A96"/>
    <w:rsid w:val="00105BD9"/>
    <w:rsid w:val="00107C92"/>
    <w:rsid w:val="00107F32"/>
    <w:rsid w:val="0011358D"/>
    <w:rsid w:val="001153B4"/>
    <w:rsid w:val="00115D30"/>
    <w:rsid w:val="00123499"/>
    <w:rsid w:val="00123D68"/>
    <w:rsid w:val="0012463A"/>
    <w:rsid w:val="00124AEE"/>
    <w:rsid w:val="0012527B"/>
    <w:rsid w:val="001303D6"/>
    <w:rsid w:val="0013326F"/>
    <w:rsid w:val="0014191E"/>
    <w:rsid w:val="00141C7F"/>
    <w:rsid w:val="001422A4"/>
    <w:rsid w:val="00144906"/>
    <w:rsid w:val="00144AD8"/>
    <w:rsid w:val="001461C0"/>
    <w:rsid w:val="001466B2"/>
    <w:rsid w:val="001502D5"/>
    <w:rsid w:val="00156132"/>
    <w:rsid w:val="00160FF5"/>
    <w:rsid w:val="001630BD"/>
    <w:rsid w:val="0016371F"/>
    <w:rsid w:val="001670B6"/>
    <w:rsid w:val="00167D67"/>
    <w:rsid w:val="001721DD"/>
    <w:rsid w:val="001742B0"/>
    <w:rsid w:val="00174B0B"/>
    <w:rsid w:val="00174B0C"/>
    <w:rsid w:val="0018302E"/>
    <w:rsid w:val="001846BE"/>
    <w:rsid w:val="0018778C"/>
    <w:rsid w:val="001917E4"/>
    <w:rsid w:val="001920D1"/>
    <w:rsid w:val="001951C5"/>
    <w:rsid w:val="0019665B"/>
    <w:rsid w:val="0019777F"/>
    <w:rsid w:val="001A3B71"/>
    <w:rsid w:val="001A4B34"/>
    <w:rsid w:val="001A4D47"/>
    <w:rsid w:val="001A6725"/>
    <w:rsid w:val="001B03C6"/>
    <w:rsid w:val="001B0C6B"/>
    <w:rsid w:val="001B0D72"/>
    <w:rsid w:val="001B2F29"/>
    <w:rsid w:val="001B47FC"/>
    <w:rsid w:val="001B51F5"/>
    <w:rsid w:val="001C15C9"/>
    <w:rsid w:val="001C337E"/>
    <w:rsid w:val="001C5FA9"/>
    <w:rsid w:val="001C6730"/>
    <w:rsid w:val="001C6961"/>
    <w:rsid w:val="001D0379"/>
    <w:rsid w:val="001D092E"/>
    <w:rsid w:val="001D3EC5"/>
    <w:rsid w:val="001D6DF5"/>
    <w:rsid w:val="001E0C2E"/>
    <w:rsid w:val="001E1D87"/>
    <w:rsid w:val="001E1E75"/>
    <w:rsid w:val="001E213C"/>
    <w:rsid w:val="001E37F2"/>
    <w:rsid w:val="001E5555"/>
    <w:rsid w:val="001F10DB"/>
    <w:rsid w:val="001F4FFD"/>
    <w:rsid w:val="00201803"/>
    <w:rsid w:val="0020247B"/>
    <w:rsid w:val="00202DC4"/>
    <w:rsid w:val="002077A2"/>
    <w:rsid w:val="00210D64"/>
    <w:rsid w:val="002133A3"/>
    <w:rsid w:val="00213DFC"/>
    <w:rsid w:val="00214561"/>
    <w:rsid w:val="00217428"/>
    <w:rsid w:val="00217D64"/>
    <w:rsid w:val="00221A43"/>
    <w:rsid w:val="00221BCE"/>
    <w:rsid w:val="00222585"/>
    <w:rsid w:val="00224BA2"/>
    <w:rsid w:val="0022652E"/>
    <w:rsid w:val="00227457"/>
    <w:rsid w:val="00227BC2"/>
    <w:rsid w:val="0023068C"/>
    <w:rsid w:val="00230FA2"/>
    <w:rsid w:val="00230FC5"/>
    <w:rsid w:val="00232D9B"/>
    <w:rsid w:val="002349F3"/>
    <w:rsid w:val="00237053"/>
    <w:rsid w:val="00237D8C"/>
    <w:rsid w:val="002424FA"/>
    <w:rsid w:val="00245460"/>
    <w:rsid w:val="00245547"/>
    <w:rsid w:val="0024604D"/>
    <w:rsid w:val="00256400"/>
    <w:rsid w:val="0026005C"/>
    <w:rsid w:val="00261AA4"/>
    <w:rsid w:val="0026430E"/>
    <w:rsid w:val="00264DAE"/>
    <w:rsid w:val="00266DED"/>
    <w:rsid w:val="00267133"/>
    <w:rsid w:val="00271550"/>
    <w:rsid w:val="00273E5B"/>
    <w:rsid w:val="00277AD9"/>
    <w:rsid w:val="00280012"/>
    <w:rsid w:val="002866A7"/>
    <w:rsid w:val="0028765E"/>
    <w:rsid w:val="00293449"/>
    <w:rsid w:val="00293CC1"/>
    <w:rsid w:val="00294B68"/>
    <w:rsid w:val="00297321"/>
    <w:rsid w:val="002A0B81"/>
    <w:rsid w:val="002A1D7F"/>
    <w:rsid w:val="002A3381"/>
    <w:rsid w:val="002A6DDD"/>
    <w:rsid w:val="002B0916"/>
    <w:rsid w:val="002B37FF"/>
    <w:rsid w:val="002B5B24"/>
    <w:rsid w:val="002C1527"/>
    <w:rsid w:val="002C19AD"/>
    <w:rsid w:val="002C2B67"/>
    <w:rsid w:val="002C3C7A"/>
    <w:rsid w:val="002C3E15"/>
    <w:rsid w:val="002C799A"/>
    <w:rsid w:val="002C7A62"/>
    <w:rsid w:val="002D3D76"/>
    <w:rsid w:val="002E2BC4"/>
    <w:rsid w:val="002E75C2"/>
    <w:rsid w:val="002E7665"/>
    <w:rsid w:val="002F1023"/>
    <w:rsid w:val="002F3C3B"/>
    <w:rsid w:val="002F4C58"/>
    <w:rsid w:val="002F5643"/>
    <w:rsid w:val="002F684B"/>
    <w:rsid w:val="00301EEE"/>
    <w:rsid w:val="003028D6"/>
    <w:rsid w:val="003031F0"/>
    <w:rsid w:val="003041B7"/>
    <w:rsid w:val="0030668C"/>
    <w:rsid w:val="003124C6"/>
    <w:rsid w:val="0032084E"/>
    <w:rsid w:val="0032160C"/>
    <w:rsid w:val="0032292E"/>
    <w:rsid w:val="00323FC2"/>
    <w:rsid w:val="003317D7"/>
    <w:rsid w:val="003325A1"/>
    <w:rsid w:val="0033525F"/>
    <w:rsid w:val="00337AF9"/>
    <w:rsid w:val="00341EE3"/>
    <w:rsid w:val="00344041"/>
    <w:rsid w:val="00356F84"/>
    <w:rsid w:val="003615CB"/>
    <w:rsid w:val="00362C43"/>
    <w:rsid w:val="00367C76"/>
    <w:rsid w:val="003710D8"/>
    <w:rsid w:val="003724A5"/>
    <w:rsid w:val="0037767A"/>
    <w:rsid w:val="00384772"/>
    <w:rsid w:val="0039003E"/>
    <w:rsid w:val="0039028F"/>
    <w:rsid w:val="00390F53"/>
    <w:rsid w:val="003916C2"/>
    <w:rsid w:val="00391D95"/>
    <w:rsid w:val="00391F83"/>
    <w:rsid w:val="00392D26"/>
    <w:rsid w:val="003A11B4"/>
    <w:rsid w:val="003A23E3"/>
    <w:rsid w:val="003A3BFA"/>
    <w:rsid w:val="003A40C0"/>
    <w:rsid w:val="003A553C"/>
    <w:rsid w:val="003A57D7"/>
    <w:rsid w:val="003A7971"/>
    <w:rsid w:val="003A7EA4"/>
    <w:rsid w:val="003B2A7D"/>
    <w:rsid w:val="003B4A98"/>
    <w:rsid w:val="003B4D98"/>
    <w:rsid w:val="003C0E83"/>
    <w:rsid w:val="003C19A3"/>
    <w:rsid w:val="003C3F30"/>
    <w:rsid w:val="003C7F17"/>
    <w:rsid w:val="003D1409"/>
    <w:rsid w:val="003D2910"/>
    <w:rsid w:val="003D36C6"/>
    <w:rsid w:val="003D432F"/>
    <w:rsid w:val="003D7423"/>
    <w:rsid w:val="003E0AC5"/>
    <w:rsid w:val="003E131D"/>
    <w:rsid w:val="003E4A55"/>
    <w:rsid w:val="003E6825"/>
    <w:rsid w:val="003F250A"/>
    <w:rsid w:val="003F3665"/>
    <w:rsid w:val="003F619D"/>
    <w:rsid w:val="003F7906"/>
    <w:rsid w:val="003F7FF9"/>
    <w:rsid w:val="00400CEA"/>
    <w:rsid w:val="004069E2"/>
    <w:rsid w:val="00406EF5"/>
    <w:rsid w:val="00412DB5"/>
    <w:rsid w:val="0041742F"/>
    <w:rsid w:val="00421A7F"/>
    <w:rsid w:val="00423191"/>
    <w:rsid w:val="00425BE3"/>
    <w:rsid w:val="0042722D"/>
    <w:rsid w:val="00436AD9"/>
    <w:rsid w:val="00441507"/>
    <w:rsid w:val="0044174A"/>
    <w:rsid w:val="00442034"/>
    <w:rsid w:val="00443070"/>
    <w:rsid w:val="0044327C"/>
    <w:rsid w:val="00444F9F"/>
    <w:rsid w:val="00454611"/>
    <w:rsid w:val="00455568"/>
    <w:rsid w:val="00456B79"/>
    <w:rsid w:val="00456D5E"/>
    <w:rsid w:val="00457A2B"/>
    <w:rsid w:val="00457AB3"/>
    <w:rsid w:val="00461210"/>
    <w:rsid w:val="00461AD3"/>
    <w:rsid w:val="0046353E"/>
    <w:rsid w:val="00463B69"/>
    <w:rsid w:val="004654EE"/>
    <w:rsid w:val="004655C7"/>
    <w:rsid w:val="004663A4"/>
    <w:rsid w:val="00474836"/>
    <w:rsid w:val="0047650C"/>
    <w:rsid w:val="004774B1"/>
    <w:rsid w:val="00481417"/>
    <w:rsid w:val="00485426"/>
    <w:rsid w:val="0049274A"/>
    <w:rsid w:val="004A0EE1"/>
    <w:rsid w:val="004A2D90"/>
    <w:rsid w:val="004A5A75"/>
    <w:rsid w:val="004A70F9"/>
    <w:rsid w:val="004B4393"/>
    <w:rsid w:val="004C28A6"/>
    <w:rsid w:val="004C3097"/>
    <w:rsid w:val="004C33E1"/>
    <w:rsid w:val="004C4380"/>
    <w:rsid w:val="004D189F"/>
    <w:rsid w:val="004D451F"/>
    <w:rsid w:val="004D78AD"/>
    <w:rsid w:val="004E425A"/>
    <w:rsid w:val="004E4BD2"/>
    <w:rsid w:val="004E4E57"/>
    <w:rsid w:val="004E670B"/>
    <w:rsid w:val="004E7A78"/>
    <w:rsid w:val="004E7C29"/>
    <w:rsid w:val="004F0D17"/>
    <w:rsid w:val="004F239B"/>
    <w:rsid w:val="004F3BB4"/>
    <w:rsid w:val="004F407C"/>
    <w:rsid w:val="004F42DA"/>
    <w:rsid w:val="004F51D0"/>
    <w:rsid w:val="004F579E"/>
    <w:rsid w:val="004F77E6"/>
    <w:rsid w:val="004F797B"/>
    <w:rsid w:val="00502367"/>
    <w:rsid w:val="00502AC9"/>
    <w:rsid w:val="0050452C"/>
    <w:rsid w:val="0050576D"/>
    <w:rsid w:val="0050594A"/>
    <w:rsid w:val="00507795"/>
    <w:rsid w:val="00514C01"/>
    <w:rsid w:val="00514F48"/>
    <w:rsid w:val="00515BBF"/>
    <w:rsid w:val="00536153"/>
    <w:rsid w:val="00543A81"/>
    <w:rsid w:val="00554234"/>
    <w:rsid w:val="0055678E"/>
    <w:rsid w:val="00560B57"/>
    <w:rsid w:val="00561B25"/>
    <w:rsid w:val="0056424C"/>
    <w:rsid w:val="005647C7"/>
    <w:rsid w:val="00564D13"/>
    <w:rsid w:val="00566821"/>
    <w:rsid w:val="00570545"/>
    <w:rsid w:val="0057123F"/>
    <w:rsid w:val="00572BD7"/>
    <w:rsid w:val="00573C13"/>
    <w:rsid w:val="005748DC"/>
    <w:rsid w:val="0058422F"/>
    <w:rsid w:val="00585745"/>
    <w:rsid w:val="00591BCC"/>
    <w:rsid w:val="00592C0D"/>
    <w:rsid w:val="00593CC8"/>
    <w:rsid w:val="00596D3C"/>
    <w:rsid w:val="00596F70"/>
    <w:rsid w:val="005A01C4"/>
    <w:rsid w:val="005A39CC"/>
    <w:rsid w:val="005A6230"/>
    <w:rsid w:val="005A6A69"/>
    <w:rsid w:val="005A76F8"/>
    <w:rsid w:val="005B2BE0"/>
    <w:rsid w:val="005B52E8"/>
    <w:rsid w:val="005B701A"/>
    <w:rsid w:val="005B74ED"/>
    <w:rsid w:val="005C08DC"/>
    <w:rsid w:val="005C3766"/>
    <w:rsid w:val="005C3F6F"/>
    <w:rsid w:val="005C497D"/>
    <w:rsid w:val="005C57B2"/>
    <w:rsid w:val="005C58FB"/>
    <w:rsid w:val="005D13AA"/>
    <w:rsid w:val="005D2DB6"/>
    <w:rsid w:val="005D314F"/>
    <w:rsid w:val="005D4818"/>
    <w:rsid w:val="005D7018"/>
    <w:rsid w:val="005E03BE"/>
    <w:rsid w:val="005E1660"/>
    <w:rsid w:val="005E1DC1"/>
    <w:rsid w:val="005E3607"/>
    <w:rsid w:val="005E3896"/>
    <w:rsid w:val="005E57A2"/>
    <w:rsid w:val="005E6345"/>
    <w:rsid w:val="005F3808"/>
    <w:rsid w:val="005F533E"/>
    <w:rsid w:val="005F5842"/>
    <w:rsid w:val="00605B51"/>
    <w:rsid w:val="00606AEA"/>
    <w:rsid w:val="0060748A"/>
    <w:rsid w:val="006074FB"/>
    <w:rsid w:val="006116E6"/>
    <w:rsid w:val="006124AF"/>
    <w:rsid w:val="00613EF1"/>
    <w:rsid w:val="00613F19"/>
    <w:rsid w:val="0061561A"/>
    <w:rsid w:val="00617460"/>
    <w:rsid w:val="00620172"/>
    <w:rsid w:val="0062044F"/>
    <w:rsid w:val="00620531"/>
    <w:rsid w:val="00625DC3"/>
    <w:rsid w:val="006262B0"/>
    <w:rsid w:val="00627487"/>
    <w:rsid w:val="00627875"/>
    <w:rsid w:val="006335A4"/>
    <w:rsid w:val="00634DCB"/>
    <w:rsid w:val="00634FF8"/>
    <w:rsid w:val="0064199E"/>
    <w:rsid w:val="00645CF3"/>
    <w:rsid w:val="00651A85"/>
    <w:rsid w:val="00656070"/>
    <w:rsid w:val="00660C2E"/>
    <w:rsid w:val="006621C5"/>
    <w:rsid w:val="006651D3"/>
    <w:rsid w:val="006658CB"/>
    <w:rsid w:val="006660EE"/>
    <w:rsid w:val="0066778F"/>
    <w:rsid w:val="006677E8"/>
    <w:rsid w:val="006730D7"/>
    <w:rsid w:val="0067391E"/>
    <w:rsid w:val="00674A0F"/>
    <w:rsid w:val="00675CC6"/>
    <w:rsid w:val="0067769C"/>
    <w:rsid w:val="0068087C"/>
    <w:rsid w:val="006808D6"/>
    <w:rsid w:val="00683DC4"/>
    <w:rsid w:val="00683E5E"/>
    <w:rsid w:val="00686800"/>
    <w:rsid w:val="0069049D"/>
    <w:rsid w:val="006917AE"/>
    <w:rsid w:val="006939A3"/>
    <w:rsid w:val="00695758"/>
    <w:rsid w:val="006A0E0B"/>
    <w:rsid w:val="006A1305"/>
    <w:rsid w:val="006A4AAE"/>
    <w:rsid w:val="006B1AD7"/>
    <w:rsid w:val="006B267C"/>
    <w:rsid w:val="006B32ED"/>
    <w:rsid w:val="006B3E0D"/>
    <w:rsid w:val="006B411F"/>
    <w:rsid w:val="006B4BD9"/>
    <w:rsid w:val="006B4CC9"/>
    <w:rsid w:val="006C0272"/>
    <w:rsid w:val="006C0B4D"/>
    <w:rsid w:val="006C0C94"/>
    <w:rsid w:val="006C1564"/>
    <w:rsid w:val="006D38FF"/>
    <w:rsid w:val="006D4CCD"/>
    <w:rsid w:val="006D6C42"/>
    <w:rsid w:val="006E4003"/>
    <w:rsid w:val="006E530F"/>
    <w:rsid w:val="006E535A"/>
    <w:rsid w:val="006E5D28"/>
    <w:rsid w:val="006E78C6"/>
    <w:rsid w:val="006E7C00"/>
    <w:rsid w:val="006E7CAB"/>
    <w:rsid w:val="006F00CE"/>
    <w:rsid w:val="006F2077"/>
    <w:rsid w:val="006F4250"/>
    <w:rsid w:val="006F61E5"/>
    <w:rsid w:val="006F67F7"/>
    <w:rsid w:val="00702277"/>
    <w:rsid w:val="00702CC7"/>
    <w:rsid w:val="00703391"/>
    <w:rsid w:val="0070438F"/>
    <w:rsid w:val="007063E8"/>
    <w:rsid w:val="0070676D"/>
    <w:rsid w:val="00712842"/>
    <w:rsid w:val="00712AF8"/>
    <w:rsid w:val="007149DF"/>
    <w:rsid w:val="00715BEF"/>
    <w:rsid w:val="00716088"/>
    <w:rsid w:val="0072087E"/>
    <w:rsid w:val="00720E97"/>
    <w:rsid w:val="00721E0A"/>
    <w:rsid w:val="00722A81"/>
    <w:rsid w:val="007235B9"/>
    <w:rsid w:val="00726B31"/>
    <w:rsid w:val="00727AF1"/>
    <w:rsid w:val="00731540"/>
    <w:rsid w:val="0073507A"/>
    <w:rsid w:val="00747A80"/>
    <w:rsid w:val="00753829"/>
    <w:rsid w:val="007543E2"/>
    <w:rsid w:val="00754B42"/>
    <w:rsid w:val="00757077"/>
    <w:rsid w:val="007605B9"/>
    <w:rsid w:val="0076092D"/>
    <w:rsid w:val="007626D0"/>
    <w:rsid w:val="00762C69"/>
    <w:rsid w:val="00766131"/>
    <w:rsid w:val="007716EC"/>
    <w:rsid w:val="0077258D"/>
    <w:rsid w:val="0078248E"/>
    <w:rsid w:val="007864AE"/>
    <w:rsid w:val="007868AC"/>
    <w:rsid w:val="00791270"/>
    <w:rsid w:val="00791E8A"/>
    <w:rsid w:val="00793D62"/>
    <w:rsid w:val="00794FE5"/>
    <w:rsid w:val="007962A9"/>
    <w:rsid w:val="00797662"/>
    <w:rsid w:val="00797A54"/>
    <w:rsid w:val="007A12AE"/>
    <w:rsid w:val="007A132E"/>
    <w:rsid w:val="007A19AD"/>
    <w:rsid w:val="007A1C03"/>
    <w:rsid w:val="007A26BE"/>
    <w:rsid w:val="007A3D45"/>
    <w:rsid w:val="007A4056"/>
    <w:rsid w:val="007A569D"/>
    <w:rsid w:val="007A5C85"/>
    <w:rsid w:val="007A74C1"/>
    <w:rsid w:val="007B01F3"/>
    <w:rsid w:val="007B0910"/>
    <w:rsid w:val="007B270F"/>
    <w:rsid w:val="007B42C5"/>
    <w:rsid w:val="007B4E39"/>
    <w:rsid w:val="007B50B1"/>
    <w:rsid w:val="007B56A7"/>
    <w:rsid w:val="007B5CDC"/>
    <w:rsid w:val="007C37E6"/>
    <w:rsid w:val="007C3BE6"/>
    <w:rsid w:val="007C67E9"/>
    <w:rsid w:val="007C725C"/>
    <w:rsid w:val="007D06D9"/>
    <w:rsid w:val="007D0BCE"/>
    <w:rsid w:val="007D4CA6"/>
    <w:rsid w:val="007D6073"/>
    <w:rsid w:val="007D6B29"/>
    <w:rsid w:val="007E0854"/>
    <w:rsid w:val="007E0FCF"/>
    <w:rsid w:val="007E35C7"/>
    <w:rsid w:val="007E3674"/>
    <w:rsid w:val="007E5AA8"/>
    <w:rsid w:val="007E67B4"/>
    <w:rsid w:val="007F46C2"/>
    <w:rsid w:val="007F6C94"/>
    <w:rsid w:val="007F6DF4"/>
    <w:rsid w:val="008061DE"/>
    <w:rsid w:val="00806255"/>
    <w:rsid w:val="00811E22"/>
    <w:rsid w:val="00813B93"/>
    <w:rsid w:val="008140D9"/>
    <w:rsid w:val="008143E6"/>
    <w:rsid w:val="008164B0"/>
    <w:rsid w:val="00816D5E"/>
    <w:rsid w:val="00816EC6"/>
    <w:rsid w:val="008177EA"/>
    <w:rsid w:val="00820499"/>
    <w:rsid w:val="00822126"/>
    <w:rsid w:val="008227DA"/>
    <w:rsid w:val="00826692"/>
    <w:rsid w:val="00826D97"/>
    <w:rsid w:val="00834753"/>
    <w:rsid w:val="00842813"/>
    <w:rsid w:val="00847EBA"/>
    <w:rsid w:val="00854752"/>
    <w:rsid w:val="00854C34"/>
    <w:rsid w:val="00856D61"/>
    <w:rsid w:val="00861CE5"/>
    <w:rsid w:val="0087041F"/>
    <w:rsid w:val="00870A60"/>
    <w:rsid w:val="008744FF"/>
    <w:rsid w:val="008753E7"/>
    <w:rsid w:val="0087729B"/>
    <w:rsid w:val="008803FD"/>
    <w:rsid w:val="00880AF9"/>
    <w:rsid w:val="00884AB6"/>
    <w:rsid w:val="00885A9E"/>
    <w:rsid w:val="00886285"/>
    <w:rsid w:val="00887064"/>
    <w:rsid w:val="00893B97"/>
    <w:rsid w:val="00895364"/>
    <w:rsid w:val="008961C6"/>
    <w:rsid w:val="008A25CB"/>
    <w:rsid w:val="008A570F"/>
    <w:rsid w:val="008A7CE0"/>
    <w:rsid w:val="008B4E0E"/>
    <w:rsid w:val="008B5105"/>
    <w:rsid w:val="008C0D04"/>
    <w:rsid w:val="008C36FC"/>
    <w:rsid w:val="008C558D"/>
    <w:rsid w:val="008C58D9"/>
    <w:rsid w:val="008C639A"/>
    <w:rsid w:val="008D0420"/>
    <w:rsid w:val="008D6FFC"/>
    <w:rsid w:val="008D7AAE"/>
    <w:rsid w:val="008E07D7"/>
    <w:rsid w:val="008E1CBB"/>
    <w:rsid w:val="008E2538"/>
    <w:rsid w:val="008E59C5"/>
    <w:rsid w:val="008E632C"/>
    <w:rsid w:val="008F537E"/>
    <w:rsid w:val="008F5DCF"/>
    <w:rsid w:val="009002ED"/>
    <w:rsid w:val="009009C1"/>
    <w:rsid w:val="009018F4"/>
    <w:rsid w:val="009039BE"/>
    <w:rsid w:val="009049A1"/>
    <w:rsid w:val="009052F0"/>
    <w:rsid w:val="009079B6"/>
    <w:rsid w:val="0091253A"/>
    <w:rsid w:val="00912713"/>
    <w:rsid w:val="00915F3A"/>
    <w:rsid w:val="00917817"/>
    <w:rsid w:val="00923A13"/>
    <w:rsid w:val="00923D07"/>
    <w:rsid w:val="00924B5E"/>
    <w:rsid w:val="009258B9"/>
    <w:rsid w:val="00933B8D"/>
    <w:rsid w:val="00933EAB"/>
    <w:rsid w:val="00934FAE"/>
    <w:rsid w:val="009377C7"/>
    <w:rsid w:val="00937CDC"/>
    <w:rsid w:val="0094148B"/>
    <w:rsid w:val="0094246C"/>
    <w:rsid w:val="00942C5E"/>
    <w:rsid w:val="00943E15"/>
    <w:rsid w:val="00944CA1"/>
    <w:rsid w:val="00944D33"/>
    <w:rsid w:val="00946389"/>
    <w:rsid w:val="00950F4A"/>
    <w:rsid w:val="009517E1"/>
    <w:rsid w:val="0095188B"/>
    <w:rsid w:val="00961846"/>
    <w:rsid w:val="009623EA"/>
    <w:rsid w:val="00966DF1"/>
    <w:rsid w:val="00967ADB"/>
    <w:rsid w:val="00975A1C"/>
    <w:rsid w:val="00975F70"/>
    <w:rsid w:val="00976243"/>
    <w:rsid w:val="009766D4"/>
    <w:rsid w:val="009829A0"/>
    <w:rsid w:val="0098572E"/>
    <w:rsid w:val="00986F61"/>
    <w:rsid w:val="00987598"/>
    <w:rsid w:val="00987A8E"/>
    <w:rsid w:val="00990C1B"/>
    <w:rsid w:val="00990F80"/>
    <w:rsid w:val="00991B42"/>
    <w:rsid w:val="009947F3"/>
    <w:rsid w:val="00994D8F"/>
    <w:rsid w:val="00996D93"/>
    <w:rsid w:val="00997063"/>
    <w:rsid w:val="009A06ED"/>
    <w:rsid w:val="009A0F6B"/>
    <w:rsid w:val="009A73F3"/>
    <w:rsid w:val="009B0B9F"/>
    <w:rsid w:val="009B0BEB"/>
    <w:rsid w:val="009B4251"/>
    <w:rsid w:val="009B50EE"/>
    <w:rsid w:val="009C04D4"/>
    <w:rsid w:val="009C1075"/>
    <w:rsid w:val="009C401C"/>
    <w:rsid w:val="009C4DEB"/>
    <w:rsid w:val="009C716E"/>
    <w:rsid w:val="009D3EEE"/>
    <w:rsid w:val="009E1159"/>
    <w:rsid w:val="009E5466"/>
    <w:rsid w:val="009E55ED"/>
    <w:rsid w:val="009F0AD2"/>
    <w:rsid w:val="009F2691"/>
    <w:rsid w:val="009F5C7A"/>
    <w:rsid w:val="00A00F0F"/>
    <w:rsid w:val="00A03F12"/>
    <w:rsid w:val="00A0466D"/>
    <w:rsid w:val="00A056A5"/>
    <w:rsid w:val="00A11E74"/>
    <w:rsid w:val="00A1440D"/>
    <w:rsid w:val="00A16E69"/>
    <w:rsid w:val="00A17BCA"/>
    <w:rsid w:val="00A2049D"/>
    <w:rsid w:val="00A2053C"/>
    <w:rsid w:val="00A20E05"/>
    <w:rsid w:val="00A23FB5"/>
    <w:rsid w:val="00A33458"/>
    <w:rsid w:val="00A3504E"/>
    <w:rsid w:val="00A40ABD"/>
    <w:rsid w:val="00A40D87"/>
    <w:rsid w:val="00A4255C"/>
    <w:rsid w:val="00A457B9"/>
    <w:rsid w:val="00A52C92"/>
    <w:rsid w:val="00A53FAF"/>
    <w:rsid w:val="00A54018"/>
    <w:rsid w:val="00A57A6D"/>
    <w:rsid w:val="00A61245"/>
    <w:rsid w:val="00A6133C"/>
    <w:rsid w:val="00A6154D"/>
    <w:rsid w:val="00A62847"/>
    <w:rsid w:val="00A639E7"/>
    <w:rsid w:val="00A703A5"/>
    <w:rsid w:val="00A73971"/>
    <w:rsid w:val="00A764B8"/>
    <w:rsid w:val="00A80C38"/>
    <w:rsid w:val="00A80D97"/>
    <w:rsid w:val="00A81357"/>
    <w:rsid w:val="00A82EF9"/>
    <w:rsid w:val="00A84B8A"/>
    <w:rsid w:val="00A84F45"/>
    <w:rsid w:val="00A87BCE"/>
    <w:rsid w:val="00A95A8F"/>
    <w:rsid w:val="00AA1B83"/>
    <w:rsid w:val="00AA2B35"/>
    <w:rsid w:val="00AA3F45"/>
    <w:rsid w:val="00AA5E87"/>
    <w:rsid w:val="00AA7351"/>
    <w:rsid w:val="00AB02FB"/>
    <w:rsid w:val="00AB19C5"/>
    <w:rsid w:val="00AB2BF1"/>
    <w:rsid w:val="00AB2E35"/>
    <w:rsid w:val="00AB633C"/>
    <w:rsid w:val="00AC0869"/>
    <w:rsid w:val="00AC0D9A"/>
    <w:rsid w:val="00AC30BB"/>
    <w:rsid w:val="00AC397D"/>
    <w:rsid w:val="00AC6E0C"/>
    <w:rsid w:val="00AC706B"/>
    <w:rsid w:val="00AC7A76"/>
    <w:rsid w:val="00AD0A96"/>
    <w:rsid w:val="00AD180B"/>
    <w:rsid w:val="00AD1D8F"/>
    <w:rsid w:val="00AD2DF6"/>
    <w:rsid w:val="00AD3C91"/>
    <w:rsid w:val="00AD409B"/>
    <w:rsid w:val="00AD5D7B"/>
    <w:rsid w:val="00AD729F"/>
    <w:rsid w:val="00AD7433"/>
    <w:rsid w:val="00AE0D62"/>
    <w:rsid w:val="00AE3DC3"/>
    <w:rsid w:val="00AE3F06"/>
    <w:rsid w:val="00AE66D6"/>
    <w:rsid w:val="00AF2BBB"/>
    <w:rsid w:val="00AF57F3"/>
    <w:rsid w:val="00AF6A3C"/>
    <w:rsid w:val="00B01227"/>
    <w:rsid w:val="00B04EE4"/>
    <w:rsid w:val="00B06901"/>
    <w:rsid w:val="00B1157D"/>
    <w:rsid w:val="00B13185"/>
    <w:rsid w:val="00B14A1C"/>
    <w:rsid w:val="00B14DE8"/>
    <w:rsid w:val="00B15A39"/>
    <w:rsid w:val="00B15C8C"/>
    <w:rsid w:val="00B168F0"/>
    <w:rsid w:val="00B17ED1"/>
    <w:rsid w:val="00B2128F"/>
    <w:rsid w:val="00B21965"/>
    <w:rsid w:val="00B24F1F"/>
    <w:rsid w:val="00B2587E"/>
    <w:rsid w:val="00B32F23"/>
    <w:rsid w:val="00B3374B"/>
    <w:rsid w:val="00B35339"/>
    <w:rsid w:val="00B37BC8"/>
    <w:rsid w:val="00B37E53"/>
    <w:rsid w:val="00B435F8"/>
    <w:rsid w:val="00B43CE8"/>
    <w:rsid w:val="00B44124"/>
    <w:rsid w:val="00B45543"/>
    <w:rsid w:val="00B46312"/>
    <w:rsid w:val="00B55743"/>
    <w:rsid w:val="00B642DC"/>
    <w:rsid w:val="00B733A0"/>
    <w:rsid w:val="00B7379A"/>
    <w:rsid w:val="00B80929"/>
    <w:rsid w:val="00B845A4"/>
    <w:rsid w:val="00B869C7"/>
    <w:rsid w:val="00B92F88"/>
    <w:rsid w:val="00B97EB7"/>
    <w:rsid w:val="00BA1DBA"/>
    <w:rsid w:val="00BA2B38"/>
    <w:rsid w:val="00BA2B67"/>
    <w:rsid w:val="00BA58A9"/>
    <w:rsid w:val="00BA7BA2"/>
    <w:rsid w:val="00BB0AF7"/>
    <w:rsid w:val="00BB14FE"/>
    <w:rsid w:val="00BB187F"/>
    <w:rsid w:val="00BB18B1"/>
    <w:rsid w:val="00BB280C"/>
    <w:rsid w:val="00BB34B1"/>
    <w:rsid w:val="00BB4600"/>
    <w:rsid w:val="00BB708D"/>
    <w:rsid w:val="00BC1EA6"/>
    <w:rsid w:val="00BC3C30"/>
    <w:rsid w:val="00BC5126"/>
    <w:rsid w:val="00BD2807"/>
    <w:rsid w:val="00BD3D9F"/>
    <w:rsid w:val="00BD6BFB"/>
    <w:rsid w:val="00BD7BE1"/>
    <w:rsid w:val="00BE0900"/>
    <w:rsid w:val="00BE0D44"/>
    <w:rsid w:val="00BE18FB"/>
    <w:rsid w:val="00BE3D9C"/>
    <w:rsid w:val="00BE5BB4"/>
    <w:rsid w:val="00BE6BFA"/>
    <w:rsid w:val="00BF2B0D"/>
    <w:rsid w:val="00BF4C9A"/>
    <w:rsid w:val="00BF5417"/>
    <w:rsid w:val="00BF7678"/>
    <w:rsid w:val="00C02D0C"/>
    <w:rsid w:val="00C03761"/>
    <w:rsid w:val="00C04677"/>
    <w:rsid w:val="00C0689D"/>
    <w:rsid w:val="00C1323E"/>
    <w:rsid w:val="00C173CA"/>
    <w:rsid w:val="00C20C0B"/>
    <w:rsid w:val="00C21824"/>
    <w:rsid w:val="00C22B08"/>
    <w:rsid w:val="00C27F3A"/>
    <w:rsid w:val="00C370F6"/>
    <w:rsid w:val="00C40F3A"/>
    <w:rsid w:val="00C45D6A"/>
    <w:rsid w:val="00C468F6"/>
    <w:rsid w:val="00C46927"/>
    <w:rsid w:val="00C471F4"/>
    <w:rsid w:val="00C47ED9"/>
    <w:rsid w:val="00C50CE4"/>
    <w:rsid w:val="00C51E63"/>
    <w:rsid w:val="00C57EC7"/>
    <w:rsid w:val="00C62494"/>
    <w:rsid w:val="00C62ECD"/>
    <w:rsid w:val="00C643E7"/>
    <w:rsid w:val="00C644DA"/>
    <w:rsid w:val="00C6457F"/>
    <w:rsid w:val="00C66EC3"/>
    <w:rsid w:val="00C67791"/>
    <w:rsid w:val="00C701E6"/>
    <w:rsid w:val="00C73830"/>
    <w:rsid w:val="00C73E45"/>
    <w:rsid w:val="00C835A1"/>
    <w:rsid w:val="00C87CD2"/>
    <w:rsid w:val="00C931EE"/>
    <w:rsid w:val="00C937BD"/>
    <w:rsid w:val="00C9399F"/>
    <w:rsid w:val="00C93C7C"/>
    <w:rsid w:val="00C94EA0"/>
    <w:rsid w:val="00CA2110"/>
    <w:rsid w:val="00CA4AA0"/>
    <w:rsid w:val="00CA4CC5"/>
    <w:rsid w:val="00CA69FD"/>
    <w:rsid w:val="00CA6E59"/>
    <w:rsid w:val="00CA7DA9"/>
    <w:rsid w:val="00CB05D4"/>
    <w:rsid w:val="00CB32A8"/>
    <w:rsid w:val="00CB4631"/>
    <w:rsid w:val="00CB700A"/>
    <w:rsid w:val="00CC5659"/>
    <w:rsid w:val="00CC7086"/>
    <w:rsid w:val="00CE10B6"/>
    <w:rsid w:val="00CE39AB"/>
    <w:rsid w:val="00CE4A74"/>
    <w:rsid w:val="00CE5C86"/>
    <w:rsid w:val="00CE5F63"/>
    <w:rsid w:val="00CE6B88"/>
    <w:rsid w:val="00CF0D48"/>
    <w:rsid w:val="00CF1BD0"/>
    <w:rsid w:val="00CF4170"/>
    <w:rsid w:val="00CF510C"/>
    <w:rsid w:val="00D00915"/>
    <w:rsid w:val="00D00AE7"/>
    <w:rsid w:val="00D03771"/>
    <w:rsid w:val="00D04FB0"/>
    <w:rsid w:val="00D05661"/>
    <w:rsid w:val="00D0726B"/>
    <w:rsid w:val="00D14924"/>
    <w:rsid w:val="00D156A4"/>
    <w:rsid w:val="00D2298A"/>
    <w:rsid w:val="00D22BB1"/>
    <w:rsid w:val="00D23A99"/>
    <w:rsid w:val="00D23C61"/>
    <w:rsid w:val="00D31613"/>
    <w:rsid w:val="00D33012"/>
    <w:rsid w:val="00D37828"/>
    <w:rsid w:val="00D40214"/>
    <w:rsid w:val="00D41AAC"/>
    <w:rsid w:val="00D41F10"/>
    <w:rsid w:val="00D44AAB"/>
    <w:rsid w:val="00D46FD4"/>
    <w:rsid w:val="00D47D98"/>
    <w:rsid w:val="00D47E45"/>
    <w:rsid w:val="00D50B58"/>
    <w:rsid w:val="00D51223"/>
    <w:rsid w:val="00D55260"/>
    <w:rsid w:val="00D55B5D"/>
    <w:rsid w:val="00D561E4"/>
    <w:rsid w:val="00D56548"/>
    <w:rsid w:val="00D61E5C"/>
    <w:rsid w:val="00D63B4A"/>
    <w:rsid w:val="00D63F8E"/>
    <w:rsid w:val="00D65292"/>
    <w:rsid w:val="00D7166D"/>
    <w:rsid w:val="00D73941"/>
    <w:rsid w:val="00D749BF"/>
    <w:rsid w:val="00D750A0"/>
    <w:rsid w:val="00D7632D"/>
    <w:rsid w:val="00D76EC7"/>
    <w:rsid w:val="00D85D07"/>
    <w:rsid w:val="00D92089"/>
    <w:rsid w:val="00D92C61"/>
    <w:rsid w:val="00DA1081"/>
    <w:rsid w:val="00DA2D81"/>
    <w:rsid w:val="00DA3080"/>
    <w:rsid w:val="00DA664B"/>
    <w:rsid w:val="00DA6BEA"/>
    <w:rsid w:val="00DA7812"/>
    <w:rsid w:val="00DA7D81"/>
    <w:rsid w:val="00DB0519"/>
    <w:rsid w:val="00DB1C00"/>
    <w:rsid w:val="00DB35BD"/>
    <w:rsid w:val="00DB412D"/>
    <w:rsid w:val="00DB605D"/>
    <w:rsid w:val="00DB6C43"/>
    <w:rsid w:val="00DB7567"/>
    <w:rsid w:val="00DC0638"/>
    <w:rsid w:val="00DC0ECD"/>
    <w:rsid w:val="00DC361F"/>
    <w:rsid w:val="00DC3E86"/>
    <w:rsid w:val="00DC75CD"/>
    <w:rsid w:val="00DD234B"/>
    <w:rsid w:val="00DD3FCE"/>
    <w:rsid w:val="00DD5924"/>
    <w:rsid w:val="00DD5A0B"/>
    <w:rsid w:val="00DD7980"/>
    <w:rsid w:val="00DE2122"/>
    <w:rsid w:val="00DE36B1"/>
    <w:rsid w:val="00DE5706"/>
    <w:rsid w:val="00DE67C6"/>
    <w:rsid w:val="00DE7AE4"/>
    <w:rsid w:val="00DF1FE9"/>
    <w:rsid w:val="00DF66B7"/>
    <w:rsid w:val="00DF760A"/>
    <w:rsid w:val="00E06219"/>
    <w:rsid w:val="00E07171"/>
    <w:rsid w:val="00E12F2E"/>
    <w:rsid w:val="00E134D8"/>
    <w:rsid w:val="00E15742"/>
    <w:rsid w:val="00E168E0"/>
    <w:rsid w:val="00E17C19"/>
    <w:rsid w:val="00E17E3E"/>
    <w:rsid w:val="00E202BA"/>
    <w:rsid w:val="00E21C84"/>
    <w:rsid w:val="00E22C85"/>
    <w:rsid w:val="00E264D4"/>
    <w:rsid w:val="00E276E9"/>
    <w:rsid w:val="00E27D1D"/>
    <w:rsid w:val="00E310EE"/>
    <w:rsid w:val="00E31B4E"/>
    <w:rsid w:val="00E3263A"/>
    <w:rsid w:val="00E33937"/>
    <w:rsid w:val="00E34F6B"/>
    <w:rsid w:val="00E351E8"/>
    <w:rsid w:val="00E36C67"/>
    <w:rsid w:val="00E37EFE"/>
    <w:rsid w:val="00E40679"/>
    <w:rsid w:val="00E423F0"/>
    <w:rsid w:val="00E442C7"/>
    <w:rsid w:val="00E44935"/>
    <w:rsid w:val="00E461B8"/>
    <w:rsid w:val="00E46570"/>
    <w:rsid w:val="00E46A53"/>
    <w:rsid w:val="00E474F2"/>
    <w:rsid w:val="00E52710"/>
    <w:rsid w:val="00E54BED"/>
    <w:rsid w:val="00E55251"/>
    <w:rsid w:val="00E563F4"/>
    <w:rsid w:val="00E56A54"/>
    <w:rsid w:val="00E56CC3"/>
    <w:rsid w:val="00E56D2A"/>
    <w:rsid w:val="00E56F81"/>
    <w:rsid w:val="00E57169"/>
    <w:rsid w:val="00E60EE1"/>
    <w:rsid w:val="00E653EB"/>
    <w:rsid w:val="00E676CA"/>
    <w:rsid w:val="00E70C49"/>
    <w:rsid w:val="00E76AFD"/>
    <w:rsid w:val="00E77ABF"/>
    <w:rsid w:val="00E77C0C"/>
    <w:rsid w:val="00E77CBB"/>
    <w:rsid w:val="00E82FF4"/>
    <w:rsid w:val="00E8369E"/>
    <w:rsid w:val="00E84A32"/>
    <w:rsid w:val="00E8572B"/>
    <w:rsid w:val="00E8624A"/>
    <w:rsid w:val="00E866CF"/>
    <w:rsid w:val="00E87E45"/>
    <w:rsid w:val="00E913BD"/>
    <w:rsid w:val="00E923C8"/>
    <w:rsid w:val="00E943C6"/>
    <w:rsid w:val="00E94E7C"/>
    <w:rsid w:val="00EA243E"/>
    <w:rsid w:val="00EB3543"/>
    <w:rsid w:val="00EB40A4"/>
    <w:rsid w:val="00EB73EB"/>
    <w:rsid w:val="00EC3FDC"/>
    <w:rsid w:val="00EC4C36"/>
    <w:rsid w:val="00EC4C6B"/>
    <w:rsid w:val="00EC4F72"/>
    <w:rsid w:val="00ED12F4"/>
    <w:rsid w:val="00ED262B"/>
    <w:rsid w:val="00ED2663"/>
    <w:rsid w:val="00ED4FA6"/>
    <w:rsid w:val="00ED6CD6"/>
    <w:rsid w:val="00EE4040"/>
    <w:rsid w:val="00EE53AD"/>
    <w:rsid w:val="00EE6F14"/>
    <w:rsid w:val="00EF02B6"/>
    <w:rsid w:val="00EF297A"/>
    <w:rsid w:val="00F012B4"/>
    <w:rsid w:val="00F04410"/>
    <w:rsid w:val="00F04EAC"/>
    <w:rsid w:val="00F04F44"/>
    <w:rsid w:val="00F05988"/>
    <w:rsid w:val="00F05F83"/>
    <w:rsid w:val="00F10AF9"/>
    <w:rsid w:val="00F11C8A"/>
    <w:rsid w:val="00F13DC5"/>
    <w:rsid w:val="00F1625B"/>
    <w:rsid w:val="00F16309"/>
    <w:rsid w:val="00F1693D"/>
    <w:rsid w:val="00F2203C"/>
    <w:rsid w:val="00F22560"/>
    <w:rsid w:val="00F23806"/>
    <w:rsid w:val="00F3296E"/>
    <w:rsid w:val="00F33B7F"/>
    <w:rsid w:val="00F3440F"/>
    <w:rsid w:val="00F365F6"/>
    <w:rsid w:val="00F36C91"/>
    <w:rsid w:val="00F3773F"/>
    <w:rsid w:val="00F4189E"/>
    <w:rsid w:val="00F431D9"/>
    <w:rsid w:val="00F44B46"/>
    <w:rsid w:val="00F45D4F"/>
    <w:rsid w:val="00F476EC"/>
    <w:rsid w:val="00F509D4"/>
    <w:rsid w:val="00F524A0"/>
    <w:rsid w:val="00F52E8A"/>
    <w:rsid w:val="00F533F7"/>
    <w:rsid w:val="00F53510"/>
    <w:rsid w:val="00F53727"/>
    <w:rsid w:val="00F54EDD"/>
    <w:rsid w:val="00F55B82"/>
    <w:rsid w:val="00F55CD2"/>
    <w:rsid w:val="00F55F3B"/>
    <w:rsid w:val="00F570FF"/>
    <w:rsid w:val="00F57A28"/>
    <w:rsid w:val="00F620BC"/>
    <w:rsid w:val="00F63346"/>
    <w:rsid w:val="00F63DCA"/>
    <w:rsid w:val="00F660F7"/>
    <w:rsid w:val="00F6667C"/>
    <w:rsid w:val="00F70AA1"/>
    <w:rsid w:val="00F74DD2"/>
    <w:rsid w:val="00F75AC5"/>
    <w:rsid w:val="00F7681B"/>
    <w:rsid w:val="00F84F8C"/>
    <w:rsid w:val="00F86D72"/>
    <w:rsid w:val="00F86DCD"/>
    <w:rsid w:val="00F90958"/>
    <w:rsid w:val="00F91822"/>
    <w:rsid w:val="00F95DE6"/>
    <w:rsid w:val="00FA0307"/>
    <w:rsid w:val="00FA0782"/>
    <w:rsid w:val="00FA1DA3"/>
    <w:rsid w:val="00FA26B2"/>
    <w:rsid w:val="00FA2C82"/>
    <w:rsid w:val="00FA34AC"/>
    <w:rsid w:val="00FA4189"/>
    <w:rsid w:val="00FA4259"/>
    <w:rsid w:val="00FA4610"/>
    <w:rsid w:val="00FA6D45"/>
    <w:rsid w:val="00FA74FC"/>
    <w:rsid w:val="00FB03E1"/>
    <w:rsid w:val="00FB16D7"/>
    <w:rsid w:val="00FB1902"/>
    <w:rsid w:val="00FB2A99"/>
    <w:rsid w:val="00FB5F77"/>
    <w:rsid w:val="00FC4CA3"/>
    <w:rsid w:val="00FC7C13"/>
    <w:rsid w:val="00FE2208"/>
    <w:rsid w:val="00FE543D"/>
    <w:rsid w:val="00FF070D"/>
    <w:rsid w:val="00FF137A"/>
    <w:rsid w:val="00FF1D66"/>
    <w:rsid w:val="00FF2C7F"/>
    <w:rsid w:val="00FF3D26"/>
    <w:rsid w:val="00FF3D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DB2BEED-BC61-4495-81C3-9C644384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43E"/>
    <w:pPr>
      <w:spacing w:after="200" w:line="276" w:lineRule="auto"/>
    </w:pPr>
    <w:rPr>
      <w:sz w:val="22"/>
      <w:szCs w:val="22"/>
      <w:lang w:val="en-GB" w:eastAsia="en-US"/>
    </w:rPr>
  </w:style>
  <w:style w:type="paragraph" w:styleId="Titolo1">
    <w:name w:val="heading 1"/>
    <w:basedOn w:val="Normale"/>
    <w:next w:val="Normale"/>
    <w:link w:val="Titolo1Carattere"/>
    <w:autoRedefine/>
    <w:qFormat/>
    <w:rsid w:val="008A570F"/>
    <w:pPr>
      <w:keepNext/>
      <w:widowControl w:val="0"/>
      <w:tabs>
        <w:tab w:val="left" w:pos="709"/>
      </w:tabs>
      <w:autoSpaceDE w:val="0"/>
      <w:autoSpaceDN w:val="0"/>
      <w:adjustRightInd w:val="0"/>
      <w:spacing w:before="240" w:after="240" w:line="240" w:lineRule="auto"/>
      <w:ind w:left="709" w:hanging="709"/>
      <w:jc w:val="both"/>
      <w:outlineLvl w:val="0"/>
    </w:pPr>
    <w:rPr>
      <w:rFonts w:ascii="Times New Roman" w:eastAsia="Times New Roman" w:hAnsi="Times New Roman"/>
      <w:b/>
      <w:bCs/>
      <w:smallCaps/>
      <w:sz w:val="24"/>
      <w:szCs w:val="24"/>
      <w:lang w:eastAsia="en-GB"/>
    </w:rPr>
  </w:style>
  <w:style w:type="paragraph" w:styleId="Titolo2">
    <w:name w:val="heading 2"/>
    <w:basedOn w:val="Normale"/>
    <w:next w:val="Normale"/>
    <w:link w:val="Titolo2Carattere"/>
    <w:uiPriority w:val="9"/>
    <w:unhideWhenUsed/>
    <w:qFormat/>
    <w:rsid w:val="00337AF9"/>
    <w:pPr>
      <w:keepNext/>
      <w:spacing w:before="240" w:after="60"/>
      <w:outlineLvl w:val="1"/>
    </w:pPr>
    <w:rPr>
      <w:rFonts w:ascii="Times New Roman" w:eastAsia="Times New Roman" w:hAnsi="Times New Roman"/>
      <w:b/>
      <w:bCs/>
      <w:iCs/>
      <w:sz w:val="24"/>
      <w:szCs w:val="28"/>
    </w:rPr>
  </w:style>
  <w:style w:type="paragraph" w:styleId="Titolo3">
    <w:name w:val="heading 3"/>
    <w:basedOn w:val="Normale"/>
    <w:next w:val="Normale"/>
    <w:link w:val="Titolo3Carattere"/>
    <w:uiPriority w:val="9"/>
    <w:unhideWhenUsed/>
    <w:qFormat/>
    <w:rsid w:val="00F55CD2"/>
    <w:pPr>
      <w:keepNext/>
      <w:spacing w:before="240" w:after="60"/>
      <w:outlineLvl w:val="2"/>
    </w:pPr>
    <w:rPr>
      <w:rFonts w:ascii="Cambria" w:eastAsia="Times New Roman" w:hAnsi="Cambria"/>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8A570F"/>
    <w:rPr>
      <w:rFonts w:ascii="Times New Roman" w:eastAsia="Times New Roman" w:hAnsi="Times New Roman"/>
      <w:b/>
      <w:bCs/>
      <w:smallCaps/>
      <w:sz w:val="24"/>
      <w:szCs w:val="24"/>
      <w:lang w:val="en-GB" w:eastAsia="en-GB"/>
    </w:rPr>
  </w:style>
  <w:style w:type="character" w:customStyle="1" w:styleId="Titolo2Carattere">
    <w:name w:val="Titolo 2 Carattere"/>
    <w:link w:val="Titolo2"/>
    <w:uiPriority w:val="9"/>
    <w:rsid w:val="00337AF9"/>
    <w:rPr>
      <w:rFonts w:ascii="Times New Roman" w:eastAsia="Times New Roman" w:hAnsi="Times New Roman"/>
      <w:b/>
      <w:bCs/>
      <w:iCs/>
      <w:sz w:val="24"/>
      <w:szCs w:val="28"/>
      <w:lang w:val="en-GB" w:eastAsia="en-US"/>
    </w:rPr>
  </w:style>
  <w:style w:type="character" w:customStyle="1" w:styleId="Titolo3Carattere">
    <w:name w:val="Titolo 3 Carattere"/>
    <w:link w:val="Titolo3"/>
    <w:uiPriority w:val="9"/>
    <w:rsid w:val="00F55CD2"/>
    <w:rPr>
      <w:rFonts w:ascii="Cambria" w:eastAsia="Times New Roman" w:hAnsi="Cambria"/>
      <w:b/>
      <w:bCs/>
      <w:sz w:val="26"/>
      <w:szCs w:val="26"/>
      <w:lang w:eastAsia="en-US"/>
    </w:rPr>
  </w:style>
  <w:style w:type="paragraph" w:customStyle="1" w:styleId="Text1">
    <w:name w:val="Text 1"/>
    <w:basedOn w:val="Normale"/>
    <w:rsid w:val="00F55CD2"/>
    <w:pPr>
      <w:spacing w:after="240" w:line="240" w:lineRule="auto"/>
      <w:ind w:left="482"/>
      <w:jc w:val="both"/>
    </w:pPr>
    <w:rPr>
      <w:rFonts w:ascii="Times New Roman" w:eastAsia="Times New Roman" w:hAnsi="Times New Roman"/>
      <w:sz w:val="24"/>
      <w:szCs w:val="20"/>
    </w:rPr>
  </w:style>
  <w:style w:type="paragraph" w:customStyle="1" w:styleId="Default">
    <w:name w:val="Default"/>
    <w:rsid w:val="00F55CD2"/>
    <w:pPr>
      <w:autoSpaceDE w:val="0"/>
      <w:autoSpaceDN w:val="0"/>
      <w:adjustRightInd w:val="0"/>
    </w:pPr>
    <w:rPr>
      <w:rFonts w:ascii="Times New Roman" w:eastAsia="Times New Roman" w:hAnsi="Times New Roman"/>
      <w:color w:val="000000"/>
      <w:sz w:val="24"/>
      <w:szCs w:val="24"/>
      <w:lang w:val="en-GB" w:eastAsia="en-GB"/>
    </w:rPr>
  </w:style>
  <w:style w:type="paragraph" w:customStyle="1" w:styleId="CM41">
    <w:name w:val="CM4+1"/>
    <w:basedOn w:val="Normale"/>
    <w:next w:val="Normale"/>
    <w:rsid w:val="00F55CD2"/>
    <w:pPr>
      <w:autoSpaceDE w:val="0"/>
      <w:autoSpaceDN w:val="0"/>
      <w:adjustRightInd w:val="0"/>
      <w:spacing w:after="0" w:line="240" w:lineRule="auto"/>
    </w:pPr>
    <w:rPr>
      <w:rFonts w:ascii="Times New Roman" w:eastAsia="Times New Roman" w:hAnsi="Times New Roman"/>
      <w:sz w:val="24"/>
      <w:szCs w:val="24"/>
      <w:lang w:eastAsia="en-GB"/>
    </w:rPr>
  </w:style>
  <w:style w:type="table" w:styleId="Grigliatabella">
    <w:name w:val="Table Grid"/>
    <w:basedOn w:val="Tabellanormale"/>
    <w:uiPriority w:val="39"/>
    <w:rsid w:val="00F55CD2"/>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
    <w:name w:val="Bullet"/>
    <w:rsid w:val="00F55CD2"/>
    <w:pPr>
      <w:numPr>
        <w:numId w:val="1"/>
      </w:numPr>
    </w:pPr>
  </w:style>
  <w:style w:type="numbering" w:customStyle="1" w:styleId="Dash">
    <w:name w:val="Dash"/>
    <w:rsid w:val="00F55CD2"/>
    <w:pPr>
      <w:numPr>
        <w:numId w:val="2"/>
      </w:numPr>
    </w:pPr>
  </w:style>
  <w:style w:type="paragraph" w:styleId="Testonotaapidipagina">
    <w:name w:val="footnote text"/>
    <w:basedOn w:val="Normale"/>
    <w:link w:val="TestonotaapidipaginaCarattere"/>
    <w:uiPriority w:val="99"/>
    <w:unhideWhenUsed/>
    <w:rsid w:val="00F55CD2"/>
    <w:rPr>
      <w:rFonts w:ascii="Times New Roman" w:hAnsi="Times New Roman"/>
      <w:sz w:val="20"/>
      <w:szCs w:val="20"/>
    </w:rPr>
  </w:style>
  <w:style w:type="character" w:customStyle="1" w:styleId="TestonotaapidipaginaCarattere">
    <w:name w:val="Testo nota a piè di pagina Carattere"/>
    <w:link w:val="Testonotaapidipagina"/>
    <w:uiPriority w:val="99"/>
    <w:rsid w:val="00F55CD2"/>
    <w:rPr>
      <w:rFonts w:ascii="Times New Roman" w:hAnsi="Times New Roman"/>
      <w:lang w:eastAsia="en-US"/>
    </w:rPr>
  </w:style>
  <w:style w:type="character" w:styleId="Rimandonotaapidipagina">
    <w:name w:val="footnote reference"/>
    <w:aliases w:val="Footnote,Footnote number,Footnote symbol,Footnote Reference Number,Footnote reference number,Times 10 Point,Exposant 3 Point,Footnote Reference Superscript,EN Footnote Reference,note TESI,Voetnootverwijzing,fr,o,FR,FR1"/>
    <w:uiPriority w:val="99"/>
    <w:unhideWhenUsed/>
    <w:rsid w:val="00F55CD2"/>
    <w:rPr>
      <w:vertAlign w:val="superscript"/>
    </w:rPr>
  </w:style>
  <w:style w:type="paragraph" w:styleId="Testofumetto">
    <w:name w:val="Balloon Text"/>
    <w:basedOn w:val="Normale"/>
    <w:link w:val="TestofumettoCarattere"/>
    <w:uiPriority w:val="99"/>
    <w:semiHidden/>
    <w:unhideWhenUsed/>
    <w:rsid w:val="00F55CD2"/>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55CD2"/>
    <w:rPr>
      <w:rFonts w:ascii="Tahoma" w:hAnsi="Tahoma" w:cs="Tahoma"/>
      <w:sz w:val="16"/>
      <w:szCs w:val="16"/>
      <w:lang w:eastAsia="en-US"/>
    </w:rPr>
  </w:style>
  <w:style w:type="paragraph" w:styleId="Intestazione">
    <w:name w:val="header"/>
    <w:basedOn w:val="Normale"/>
    <w:link w:val="IntestazioneCarattere"/>
    <w:uiPriority w:val="99"/>
    <w:unhideWhenUsed/>
    <w:rsid w:val="00F55CD2"/>
    <w:pPr>
      <w:tabs>
        <w:tab w:val="center" w:pos="4536"/>
        <w:tab w:val="right" w:pos="9072"/>
      </w:tabs>
    </w:pPr>
  </w:style>
  <w:style w:type="character" w:customStyle="1" w:styleId="IntestazioneCarattere">
    <w:name w:val="Intestazione Carattere"/>
    <w:link w:val="Intestazione"/>
    <w:uiPriority w:val="99"/>
    <w:rsid w:val="00F55CD2"/>
    <w:rPr>
      <w:sz w:val="22"/>
      <w:szCs w:val="22"/>
      <w:lang w:eastAsia="en-US"/>
    </w:rPr>
  </w:style>
  <w:style w:type="paragraph" w:styleId="Pidipagina">
    <w:name w:val="footer"/>
    <w:basedOn w:val="Normale"/>
    <w:link w:val="PidipaginaCarattere"/>
    <w:uiPriority w:val="99"/>
    <w:unhideWhenUsed/>
    <w:rsid w:val="00F55CD2"/>
    <w:pPr>
      <w:tabs>
        <w:tab w:val="center" w:pos="4536"/>
        <w:tab w:val="right" w:pos="9072"/>
      </w:tabs>
    </w:pPr>
  </w:style>
  <w:style w:type="character" w:customStyle="1" w:styleId="PidipaginaCarattere">
    <w:name w:val="Piè di pagina Carattere"/>
    <w:link w:val="Pidipagina"/>
    <w:uiPriority w:val="99"/>
    <w:rsid w:val="00F55CD2"/>
    <w:rPr>
      <w:sz w:val="22"/>
      <w:szCs w:val="22"/>
      <w:lang w:eastAsia="en-US"/>
    </w:rPr>
  </w:style>
  <w:style w:type="paragraph" w:customStyle="1" w:styleId="CM1">
    <w:name w:val="CM1"/>
    <w:basedOn w:val="Default"/>
    <w:next w:val="Default"/>
    <w:uiPriority w:val="99"/>
    <w:rsid w:val="00F55CD2"/>
    <w:rPr>
      <w:rFonts w:ascii="EUAlbertina" w:eastAsia="Calibri" w:hAnsi="EUAlbertina"/>
      <w:color w:val="auto"/>
    </w:rPr>
  </w:style>
  <w:style w:type="paragraph" w:customStyle="1" w:styleId="CM3">
    <w:name w:val="CM3"/>
    <w:basedOn w:val="Default"/>
    <w:next w:val="Default"/>
    <w:uiPriority w:val="99"/>
    <w:rsid w:val="00F55CD2"/>
    <w:rPr>
      <w:rFonts w:ascii="EUAlbertina" w:eastAsia="Calibri" w:hAnsi="EUAlbertina"/>
      <w:color w:val="auto"/>
    </w:rPr>
  </w:style>
  <w:style w:type="paragraph" w:customStyle="1" w:styleId="CM4">
    <w:name w:val="CM4"/>
    <w:basedOn w:val="Default"/>
    <w:next w:val="Default"/>
    <w:uiPriority w:val="99"/>
    <w:rsid w:val="00F55CD2"/>
    <w:rPr>
      <w:rFonts w:ascii="EUAlbertina" w:eastAsia="Calibri" w:hAnsi="EUAlbertina"/>
      <w:color w:val="auto"/>
    </w:rPr>
  </w:style>
  <w:style w:type="character" w:styleId="Rimandocommento">
    <w:name w:val="annotation reference"/>
    <w:uiPriority w:val="99"/>
    <w:semiHidden/>
    <w:unhideWhenUsed/>
    <w:rsid w:val="00F55CD2"/>
    <w:rPr>
      <w:sz w:val="16"/>
      <w:szCs w:val="16"/>
    </w:rPr>
  </w:style>
  <w:style w:type="paragraph" w:styleId="Testocommento">
    <w:name w:val="annotation text"/>
    <w:basedOn w:val="Normale"/>
    <w:link w:val="TestocommentoCarattere"/>
    <w:uiPriority w:val="99"/>
    <w:semiHidden/>
    <w:unhideWhenUsed/>
    <w:rsid w:val="00F55CD2"/>
    <w:rPr>
      <w:sz w:val="20"/>
      <w:szCs w:val="20"/>
    </w:rPr>
  </w:style>
  <w:style w:type="character" w:customStyle="1" w:styleId="TestocommentoCarattere">
    <w:name w:val="Testo commento Carattere"/>
    <w:link w:val="Testocommento"/>
    <w:uiPriority w:val="99"/>
    <w:semiHidden/>
    <w:rsid w:val="00F55CD2"/>
    <w:rPr>
      <w:lang w:eastAsia="en-US"/>
    </w:rPr>
  </w:style>
  <w:style w:type="paragraph" w:styleId="Soggettocommento">
    <w:name w:val="annotation subject"/>
    <w:basedOn w:val="Testocommento"/>
    <w:next w:val="Testocommento"/>
    <w:link w:val="SoggettocommentoCarattere"/>
    <w:uiPriority w:val="99"/>
    <w:semiHidden/>
    <w:unhideWhenUsed/>
    <w:rsid w:val="00F55CD2"/>
    <w:rPr>
      <w:b/>
      <w:bCs/>
    </w:rPr>
  </w:style>
  <w:style w:type="character" w:customStyle="1" w:styleId="SoggettocommentoCarattere">
    <w:name w:val="Soggetto commento Carattere"/>
    <w:link w:val="Soggettocommento"/>
    <w:uiPriority w:val="99"/>
    <w:semiHidden/>
    <w:rsid w:val="00F55CD2"/>
    <w:rPr>
      <w:b/>
      <w:bCs/>
      <w:lang w:eastAsia="en-US"/>
    </w:rPr>
  </w:style>
  <w:style w:type="paragraph" w:styleId="Testonotadichiusura">
    <w:name w:val="endnote text"/>
    <w:basedOn w:val="Normale"/>
    <w:link w:val="TestonotadichiusuraCarattere"/>
    <w:semiHidden/>
    <w:rsid w:val="00F55CD2"/>
    <w:pPr>
      <w:widowControl w:val="0"/>
      <w:autoSpaceDE w:val="0"/>
      <w:autoSpaceDN w:val="0"/>
      <w:adjustRightInd w:val="0"/>
      <w:spacing w:after="0" w:line="240" w:lineRule="auto"/>
    </w:pPr>
    <w:rPr>
      <w:rFonts w:ascii="Times New Roman" w:eastAsia="Times New Roman" w:hAnsi="Times New Roman"/>
      <w:sz w:val="20"/>
      <w:szCs w:val="20"/>
      <w:lang w:val="en-US" w:eastAsia="en-GB"/>
    </w:rPr>
  </w:style>
  <w:style w:type="character" w:customStyle="1" w:styleId="TestonotadichiusuraCarattere">
    <w:name w:val="Testo nota di chiusura Carattere"/>
    <w:link w:val="Testonotadichiusura"/>
    <w:semiHidden/>
    <w:rsid w:val="00F55CD2"/>
    <w:rPr>
      <w:rFonts w:ascii="Times New Roman" w:eastAsia="Times New Roman" w:hAnsi="Times New Roman"/>
      <w:lang w:val="en-US"/>
    </w:rPr>
  </w:style>
  <w:style w:type="character" w:styleId="Rimandonotadichiusura">
    <w:name w:val="endnote reference"/>
    <w:semiHidden/>
    <w:rsid w:val="00F55CD2"/>
    <w:rPr>
      <w:vertAlign w:val="superscript"/>
    </w:rPr>
  </w:style>
  <w:style w:type="table" w:styleId="Elencomedio2-Colore1">
    <w:name w:val="Medium List 2 Accent 1"/>
    <w:basedOn w:val="Tabellanormale"/>
    <w:uiPriority w:val="66"/>
    <w:rsid w:val="00F55CD2"/>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ZCom">
    <w:name w:val="Z_Com"/>
    <w:basedOn w:val="Normale"/>
    <w:next w:val="ZDGName"/>
    <w:uiPriority w:val="99"/>
    <w:rsid w:val="00F55CD2"/>
    <w:pPr>
      <w:widowControl w:val="0"/>
      <w:autoSpaceDE w:val="0"/>
      <w:autoSpaceDN w:val="0"/>
      <w:spacing w:after="0" w:line="240" w:lineRule="auto"/>
      <w:ind w:right="85"/>
      <w:jc w:val="both"/>
    </w:pPr>
    <w:rPr>
      <w:rFonts w:ascii="Arial" w:eastAsia="Times New Roman" w:hAnsi="Arial" w:cs="Arial"/>
      <w:sz w:val="24"/>
      <w:szCs w:val="24"/>
      <w:lang w:eastAsia="en-GB"/>
    </w:rPr>
  </w:style>
  <w:style w:type="paragraph" w:customStyle="1" w:styleId="ZDGName">
    <w:name w:val="Z_DGName"/>
    <w:basedOn w:val="Normale"/>
    <w:uiPriority w:val="99"/>
    <w:rsid w:val="00F55CD2"/>
    <w:pPr>
      <w:widowControl w:val="0"/>
      <w:autoSpaceDE w:val="0"/>
      <w:autoSpaceDN w:val="0"/>
      <w:spacing w:after="0" w:line="240" w:lineRule="auto"/>
      <w:ind w:right="85"/>
    </w:pPr>
    <w:rPr>
      <w:rFonts w:ascii="Arial" w:eastAsia="Times New Roman" w:hAnsi="Arial" w:cs="Arial"/>
      <w:sz w:val="16"/>
      <w:szCs w:val="16"/>
      <w:lang w:eastAsia="en-GB"/>
    </w:rPr>
  </w:style>
  <w:style w:type="paragraph" w:styleId="Titolo">
    <w:name w:val="Title"/>
    <w:basedOn w:val="Normale"/>
    <w:next w:val="Normale"/>
    <w:link w:val="TitoloCarattere"/>
    <w:uiPriority w:val="10"/>
    <w:qFormat/>
    <w:rsid w:val="00F55CD2"/>
    <w:pPr>
      <w:spacing w:before="240" w:after="60"/>
      <w:jc w:val="center"/>
      <w:outlineLvl w:val="0"/>
    </w:pPr>
    <w:rPr>
      <w:rFonts w:ascii="Cambria" w:eastAsia="Times New Roman" w:hAnsi="Cambria"/>
      <w:b/>
      <w:bCs/>
      <w:kern w:val="28"/>
      <w:sz w:val="32"/>
      <w:szCs w:val="32"/>
    </w:rPr>
  </w:style>
  <w:style w:type="character" w:customStyle="1" w:styleId="TitoloCarattere">
    <w:name w:val="Titolo Carattere"/>
    <w:link w:val="Titolo"/>
    <w:uiPriority w:val="10"/>
    <w:rsid w:val="00F55CD2"/>
    <w:rPr>
      <w:rFonts w:ascii="Cambria" w:eastAsia="Times New Roman" w:hAnsi="Cambria"/>
      <w:b/>
      <w:bCs/>
      <w:kern w:val="28"/>
      <w:sz w:val="32"/>
      <w:szCs w:val="32"/>
      <w:lang w:eastAsia="en-US"/>
    </w:rPr>
  </w:style>
  <w:style w:type="paragraph" w:styleId="Titolosommario">
    <w:name w:val="TOC Heading"/>
    <w:basedOn w:val="Titolo1"/>
    <w:next w:val="Normale"/>
    <w:uiPriority w:val="39"/>
    <w:semiHidden/>
    <w:unhideWhenUsed/>
    <w:qFormat/>
    <w:rsid w:val="00F55CD2"/>
    <w:pPr>
      <w:keepLines/>
      <w:widowControl/>
      <w:autoSpaceDE/>
      <w:autoSpaceDN/>
      <w:adjustRightInd/>
      <w:spacing w:before="480" w:line="276" w:lineRule="auto"/>
      <w:outlineLvl w:val="9"/>
    </w:pPr>
    <w:rPr>
      <w:rFonts w:ascii="Cambria" w:eastAsia="MS Gothic" w:hAnsi="Cambria"/>
      <w:b w:val="0"/>
      <w:bCs w:val="0"/>
      <w:color w:val="365F91"/>
      <w:sz w:val="28"/>
      <w:szCs w:val="28"/>
      <w:lang w:eastAsia="ja-JP"/>
    </w:rPr>
  </w:style>
  <w:style w:type="paragraph" w:styleId="Sommario1">
    <w:name w:val="toc 1"/>
    <w:basedOn w:val="Normale"/>
    <w:next w:val="Normale"/>
    <w:autoRedefine/>
    <w:uiPriority w:val="39"/>
    <w:unhideWhenUsed/>
    <w:rsid w:val="00337AF9"/>
    <w:pPr>
      <w:tabs>
        <w:tab w:val="left" w:pos="480"/>
        <w:tab w:val="right" w:leader="dot" w:pos="9062"/>
      </w:tabs>
    </w:pPr>
    <w:rPr>
      <w:rFonts w:ascii="Times New Roman" w:hAnsi="Times New Roman"/>
      <w:sz w:val="24"/>
    </w:rPr>
  </w:style>
  <w:style w:type="paragraph" w:styleId="Sommario2">
    <w:name w:val="toc 2"/>
    <w:basedOn w:val="Normale"/>
    <w:next w:val="Normale"/>
    <w:autoRedefine/>
    <w:uiPriority w:val="39"/>
    <w:unhideWhenUsed/>
    <w:rsid w:val="000B48E2"/>
    <w:pPr>
      <w:ind w:left="220"/>
    </w:pPr>
    <w:rPr>
      <w:rFonts w:ascii="Times New Roman" w:hAnsi="Times New Roman"/>
      <w:sz w:val="24"/>
    </w:rPr>
  </w:style>
  <w:style w:type="character" w:styleId="Collegamentoipertestuale">
    <w:name w:val="Hyperlink"/>
    <w:uiPriority w:val="99"/>
    <w:unhideWhenUsed/>
    <w:rsid w:val="00F55CD2"/>
    <w:rPr>
      <w:color w:val="0000FF"/>
      <w:u w:val="single"/>
    </w:rPr>
  </w:style>
  <w:style w:type="paragraph" w:customStyle="1" w:styleId="Style1">
    <w:name w:val="Style1"/>
    <w:basedOn w:val="Sommario1"/>
    <w:autoRedefine/>
    <w:qFormat/>
    <w:rsid w:val="00F55CD2"/>
    <w:rPr>
      <w:b/>
      <w:bCs/>
      <w:smallCaps/>
      <w:noProof/>
      <w:szCs w:val="24"/>
    </w:rPr>
  </w:style>
  <w:style w:type="paragraph" w:styleId="Paragrafoelenco">
    <w:name w:val="List Paragraph"/>
    <w:basedOn w:val="Normale"/>
    <w:uiPriority w:val="34"/>
    <w:qFormat/>
    <w:rsid w:val="00F55CD2"/>
    <w:pPr>
      <w:spacing w:after="0"/>
      <w:ind w:left="720"/>
      <w:contextualSpacing/>
      <w:jc w:val="both"/>
    </w:pPr>
    <w:rPr>
      <w:rFonts w:ascii="Times New Roman" w:hAnsi="Times New Roman"/>
      <w:sz w:val="24"/>
      <w:lang w:val="pt-PT"/>
    </w:rPr>
  </w:style>
  <w:style w:type="paragraph" w:styleId="Sommario3">
    <w:name w:val="toc 3"/>
    <w:basedOn w:val="Normale"/>
    <w:next w:val="Normale"/>
    <w:autoRedefine/>
    <w:uiPriority w:val="39"/>
    <w:unhideWhenUsed/>
    <w:rsid w:val="00F55CD2"/>
    <w:pPr>
      <w:ind w:left="440"/>
    </w:pPr>
  </w:style>
  <w:style w:type="paragraph" w:styleId="Revisione">
    <w:name w:val="Revision"/>
    <w:hidden/>
    <w:uiPriority w:val="99"/>
    <w:semiHidden/>
    <w:rsid w:val="00F55CD2"/>
    <w:rPr>
      <w:sz w:val="22"/>
      <w:szCs w:val="22"/>
      <w:lang w:val="en-GB" w:eastAsia="en-US"/>
    </w:rPr>
  </w:style>
  <w:style w:type="character" w:customStyle="1" w:styleId="Notedebasdepage">
    <w:name w:val="Note de bas de page_"/>
    <w:link w:val="Notedebasdepage1"/>
    <w:uiPriority w:val="99"/>
    <w:locked/>
    <w:rsid w:val="00A80D97"/>
    <w:rPr>
      <w:sz w:val="19"/>
      <w:szCs w:val="19"/>
      <w:shd w:val="clear" w:color="auto" w:fill="FFFFFF"/>
    </w:rPr>
  </w:style>
  <w:style w:type="paragraph" w:customStyle="1" w:styleId="Notedebasdepage1">
    <w:name w:val="Note de bas de page1"/>
    <w:basedOn w:val="Normale"/>
    <w:link w:val="Notedebasdepage"/>
    <w:uiPriority w:val="99"/>
    <w:rsid w:val="00A80D97"/>
    <w:pPr>
      <w:widowControl w:val="0"/>
      <w:shd w:val="clear" w:color="auto" w:fill="FFFFFF"/>
      <w:spacing w:after="180" w:line="240" w:lineRule="atLeast"/>
    </w:pPr>
    <w:rPr>
      <w:sz w:val="19"/>
      <w:szCs w:val="19"/>
      <w:lang w:eastAsia="en-GB"/>
    </w:rPr>
  </w:style>
  <w:style w:type="character" w:customStyle="1" w:styleId="Corpsdutexte8">
    <w:name w:val="Corps du texte8"/>
    <w:uiPriority w:val="99"/>
    <w:rsid w:val="009517E1"/>
    <w:rPr>
      <w:rFonts w:cs="Times New Roman"/>
      <w:sz w:val="23"/>
      <w:szCs w:val="23"/>
      <w:u w:val="single"/>
    </w:rPr>
  </w:style>
  <w:style w:type="character" w:customStyle="1" w:styleId="Corpsdutexte">
    <w:name w:val="Corps du texte_"/>
    <w:link w:val="Corpsdutexte1"/>
    <w:uiPriority w:val="99"/>
    <w:locked/>
    <w:rsid w:val="00B869C7"/>
    <w:rPr>
      <w:sz w:val="23"/>
      <w:szCs w:val="23"/>
      <w:shd w:val="clear" w:color="auto" w:fill="FFFFFF"/>
    </w:rPr>
  </w:style>
  <w:style w:type="paragraph" w:customStyle="1" w:styleId="Corpsdutexte1">
    <w:name w:val="Corps du texte1"/>
    <w:basedOn w:val="Normale"/>
    <w:link w:val="Corpsdutexte"/>
    <w:uiPriority w:val="99"/>
    <w:rsid w:val="00B869C7"/>
    <w:pPr>
      <w:widowControl w:val="0"/>
      <w:shd w:val="clear" w:color="auto" w:fill="FFFFFF"/>
      <w:spacing w:before="240" w:after="180" w:line="274" w:lineRule="exact"/>
      <w:ind w:hanging="840"/>
      <w:jc w:val="both"/>
    </w:pPr>
    <w:rPr>
      <w:sz w:val="23"/>
      <w:szCs w:val="23"/>
      <w:lang w:eastAsia="en-GB"/>
    </w:rPr>
  </w:style>
  <w:style w:type="character" w:customStyle="1" w:styleId="CorpsdutexteItalique10">
    <w:name w:val="Corps du texte + Italique10"/>
    <w:uiPriority w:val="99"/>
    <w:rsid w:val="00B869C7"/>
    <w:rPr>
      <w:rFonts w:cs="Times New Roman"/>
      <w:i/>
      <w:iCs/>
      <w:sz w:val="23"/>
      <w:szCs w:val="23"/>
      <w:u w:val="none"/>
      <w:shd w:val="clear" w:color="auto" w:fill="FFFFFF"/>
    </w:rPr>
  </w:style>
  <w:style w:type="character" w:customStyle="1" w:styleId="Corpsdutexte2">
    <w:name w:val="Corps du texte2"/>
    <w:uiPriority w:val="99"/>
    <w:rsid w:val="00DC75CD"/>
    <w:rPr>
      <w:rFonts w:cs="Times New Roman"/>
      <w:sz w:val="23"/>
      <w:szCs w:val="23"/>
      <w:u w:val="none"/>
      <w:shd w:val="clear" w:color="auto" w:fill="FFFFFF"/>
    </w:rPr>
  </w:style>
  <w:style w:type="character" w:customStyle="1" w:styleId="CorpsdutexteGras">
    <w:name w:val="Corps du texte + Gras"/>
    <w:uiPriority w:val="99"/>
    <w:rsid w:val="00DC75CD"/>
    <w:rPr>
      <w:rFonts w:cs="Times New Roman"/>
      <w:b/>
      <w:bCs/>
      <w:sz w:val="23"/>
      <w:szCs w:val="23"/>
      <w:u w:val="none"/>
      <w:shd w:val="clear" w:color="auto" w:fill="FFFFFF"/>
    </w:rPr>
  </w:style>
  <w:style w:type="character" w:customStyle="1" w:styleId="CorpsdutexteGras1">
    <w:name w:val="Corps du texte + Gras1"/>
    <w:uiPriority w:val="99"/>
    <w:rsid w:val="00DC75CD"/>
    <w:rPr>
      <w:rFonts w:cs="Times New Roman"/>
      <w:b/>
      <w:bCs/>
      <w:sz w:val="23"/>
      <w:szCs w:val="23"/>
      <w:u w:val="none"/>
      <w:shd w:val="clear" w:color="auto" w:fill="FFFFFF"/>
    </w:rPr>
  </w:style>
  <w:style w:type="character" w:customStyle="1" w:styleId="Corpsdutexte3">
    <w:name w:val="Corps du texte3"/>
    <w:uiPriority w:val="99"/>
    <w:rsid w:val="00BD3D9F"/>
    <w:rPr>
      <w:rFonts w:cs="Times New Roman"/>
      <w:sz w:val="23"/>
      <w:szCs w:val="23"/>
      <w:u w:val="none"/>
      <w:shd w:val="clear" w:color="auto" w:fill="FFFFFF"/>
    </w:rPr>
  </w:style>
  <w:style w:type="character" w:customStyle="1" w:styleId="CorpsdutexteItalique2">
    <w:name w:val="Corps du texte + Italique2"/>
    <w:uiPriority w:val="99"/>
    <w:rsid w:val="00BD3D9F"/>
    <w:rPr>
      <w:rFonts w:cs="Times New Roman"/>
      <w:i/>
      <w:iCs/>
      <w:sz w:val="23"/>
      <w:szCs w:val="23"/>
      <w:u w:val="none"/>
      <w:shd w:val="clear" w:color="auto" w:fill="FFFFFF"/>
    </w:rPr>
  </w:style>
  <w:style w:type="character" w:customStyle="1" w:styleId="CorpsdutexteItalique1">
    <w:name w:val="Corps du texte + Italique1"/>
    <w:uiPriority w:val="99"/>
    <w:rsid w:val="00BD3D9F"/>
    <w:rPr>
      <w:rFonts w:cs="Times New Roman"/>
      <w:i/>
      <w:iCs/>
      <w:sz w:val="23"/>
      <w:szCs w:val="23"/>
      <w:u w:val="none"/>
      <w:shd w:val="clear" w:color="auto" w:fill="FFFFFF"/>
    </w:rPr>
  </w:style>
  <w:style w:type="paragraph" w:customStyle="1" w:styleId="Tiret0">
    <w:name w:val="Tiret 0"/>
    <w:basedOn w:val="Normale"/>
    <w:rsid w:val="00DE67C6"/>
    <w:pPr>
      <w:numPr>
        <w:numId w:val="7"/>
      </w:numPr>
      <w:spacing w:before="120" w:after="120" w:line="240" w:lineRule="auto"/>
      <w:jc w:val="both"/>
    </w:pPr>
    <w:rPr>
      <w:rFonts w:ascii="Times New Roman" w:hAnsi="Times New Roman"/>
      <w:sz w:val="24"/>
      <w:lang w:eastAsia="en-GB"/>
    </w:rPr>
  </w:style>
  <w:style w:type="character" w:styleId="Collegamentovisitato">
    <w:name w:val="FollowedHyperlink"/>
    <w:uiPriority w:val="99"/>
    <w:semiHidden/>
    <w:unhideWhenUsed/>
    <w:rsid w:val="000525DD"/>
    <w:rPr>
      <w:color w:val="800080"/>
      <w:u w:val="single"/>
    </w:rPr>
  </w:style>
  <w:style w:type="character" w:customStyle="1" w:styleId="hps">
    <w:name w:val="hps"/>
    <w:rsid w:val="000D0CF0"/>
  </w:style>
  <w:style w:type="character" w:customStyle="1" w:styleId="atn">
    <w:name w:val="atn"/>
    <w:rsid w:val="000D0CF0"/>
  </w:style>
  <w:style w:type="character" w:customStyle="1" w:styleId="shorttext">
    <w:name w:val="short_text"/>
    <w:rsid w:val="00D71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97617">
      <w:bodyDiv w:val="1"/>
      <w:marLeft w:val="0"/>
      <w:marRight w:val="0"/>
      <w:marTop w:val="0"/>
      <w:marBottom w:val="0"/>
      <w:divBdr>
        <w:top w:val="none" w:sz="0" w:space="0" w:color="auto"/>
        <w:left w:val="none" w:sz="0" w:space="0" w:color="auto"/>
        <w:bottom w:val="none" w:sz="0" w:space="0" w:color="auto"/>
        <w:right w:val="none" w:sz="0" w:space="0" w:color="auto"/>
      </w:divBdr>
    </w:div>
    <w:div w:id="569191301">
      <w:bodyDiv w:val="1"/>
      <w:marLeft w:val="0"/>
      <w:marRight w:val="0"/>
      <w:marTop w:val="0"/>
      <w:marBottom w:val="0"/>
      <w:divBdr>
        <w:top w:val="none" w:sz="0" w:space="0" w:color="auto"/>
        <w:left w:val="none" w:sz="0" w:space="0" w:color="auto"/>
        <w:bottom w:val="none" w:sz="0" w:space="0" w:color="auto"/>
        <w:right w:val="none" w:sz="0" w:space="0" w:color="auto"/>
      </w:divBdr>
    </w:div>
    <w:div w:id="600381611">
      <w:bodyDiv w:val="1"/>
      <w:marLeft w:val="0"/>
      <w:marRight w:val="0"/>
      <w:marTop w:val="0"/>
      <w:marBottom w:val="0"/>
      <w:divBdr>
        <w:top w:val="none" w:sz="0" w:space="0" w:color="auto"/>
        <w:left w:val="none" w:sz="0" w:space="0" w:color="auto"/>
        <w:bottom w:val="none" w:sz="0" w:space="0" w:color="auto"/>
        <w:right w:val="none" w:sz="0" w:space="0" w:color="auto"/>
      </w:divBdr>
    </w:div>
    <w:div w:id="970551087">
      <w:bodyDiv w:val="1"/>
      <w:marLeft w:val="0"/>
      <w:marRight w:val="0"/>
      <w:marTop w:val="0"/>
      <w:marBottom w:val="0"/>
      <w:divBdr>
        <w:top w:val="none" w:sz="0" w:space="0" w:color="auto"/>
        <w:left w:val="none" w:sz="0" w:space="0" w:color="auto"/>
        <w:bottom w:val="none" w:sz="0" w:space="0" w:color="auto"/>
        <w:right w:val="none" w:sz="0" w:space="0" w:color="auto"/>
      </w:divBdr>
    </w:div>
    <w:div w:id="1183469686">
      <w:bodyDiv w:val="1"/>
      <w:marLeft w:val="0"/>
      <w:marRight w:val="0"/>
      <w:marTop w:val="0"/>
      <w:marBottom w:val="0"/>
      <w:divBdr>
        <w:top w:val="none" w:sz="0" w:space="0" w:color="auto"/>
        <w:left w:val="none" w:sz="0" w:space="0" w:color="auto"/>
        <w:bottom w:val="none" w:sz="0" w:space="0" w:color="auto"/>
        <w:right w:val="none" w:sz="0" w:space="0" w:color="auto"/>
      </w:divBdr>
    </w:div>
    <w:div w:id="1416895833">
      <w:bodyDiv w:val="1"/>
      <w:marLeft w:val="0"/>
      <w:marRight w:val="0"/>
      <w:marTop w:val="0"/>
      <w:marBottom w:val="0"/>
      <w:divBdr>
        <w:top w:val="none" w:sz="0" w:space="0" w:color="auto"/>
        <w:left w:val="none" w:sz="0" w:space="0" w:color="auto"/>
        <w:bottom w:val="none" w:sz="0" w:space="0" w:color="auto"/>
        <w:right w:val="none" w:sz="0" w:space="0" w:color="auto"/>
      </w:divBdr>
    </w:div>
    <w:div w:id="1442996093">
      <w:bodyDiv w:val="1"/>
      <w:marLeft w:val="0"/>
      <w:marRight w:val="0"/>
      <w:marTop w:val="0"/>
      <w:marBottom w:val="0"/>
      <w:divBdr>
        <w:top w:val="none" w:sz="0" w:space="0" w:color="auto"/>
        <w:left w:val="none" w:sz="0" w:space="0" w:color="auto"/>
        <w:bottom w:val="none" w:sz="0" w:space="0" w:color="auto"/>
        <w:right w:val="none" w:sz="0" w:space="0" w:color="auto"/>
      </w:divBdr>
    </w:div>
    <w:div w:id="1747729514">
      <w:bodyDiv w:val="1"/>
      <w:marLeft w:val="0"/>
      <w:marRight w:val="0"/>
      <w:marTop w:val="0"/>
      <w:marBottom w:val="0"/>
      <w:divBdr>
        <w:top w:val="none" w:sz="0" w:space="0" w:color="auto"/>
        <w:left w:val="none" w:sz="0" w:space="0" w:color="auto"/>
        <w:bottom w:val="none" w:sz="0" w:space="0" w:color="auto"/>
        <w:right w:val="none" w:sz="0" w:space="0" w:color="auto"/>
      </w:divBdr>
    </w:div>
    <w:div w:id="1940021659">
      <w:bodyDiv w:val="1"/>
      <w:marLeft w:val="0"/>
      <w:marRight w:val="0"/>
      <w:marTop w:val="0"/>
      <w:marBottom w:val="0"/>
      <w:divBdr>
        <w:top w:val="none" w:sz="0" w:space="0" w:color="auto"/>
        <w:left w:val="none" w:sz="0" w:space="0" w:color="auto"/>
        <w:bottom w:val="none" w:sz="0" w:space="0" w:color="auto"/>
        <w:right w:val="none" w:sz="0" w:space="0" w:color="auto"/>
      </w:divBdr>
    </w:div>
    <w:div w:id="2086799392">
      <w:bodyDiv w:val="1"/>
      <w:marLeft w:val="0"/>
      <w:marRight w:val="0"/>
      <w:marTop w:val="0"/>
      <w:marBottom w:val="0"/>
      <w:divBdr>
        <w:top w:val="none" w:sz="0" w:space="0" w:color="auto"/>
        <w:left w:val="none" w:sz="0" w:space="0" w:color="auto"/>
        <w:bottom w:val="none" w:sz="0" w:space="0" w:color="auto"/>
        <w:right w:val="none" w:sz="0" w:space="0" w:color="auto"/>
      </w:divBdr>
    </w:div>
    <w:div w:id="21231114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ec.europa.eu/sfc/en/2014/anti-frau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www.issai.org/media/13188/issai_1620_e_.pdf" TargetMode="External"/><Relationship Id="rId3" Type="http://schemas.openxmlformats.org/officeDocument/2006/relationships/hyperlink" Target="http://eur-lex.europa.eu/legal-content/IT/TXT/PDF/?uri=CELEX:32013R1303&amp;from=EN" TargetMode="External"/><Relationship Id="rId7" Type="http://schemas.openxmlformats.org/officeDocument/2006/relationships/hyperlink" Target="http://www.issai.org/media/13128/issai_1610_e_.pdf" TargetMode="External"/><Relationship Id="rId2" Type="http://schemas.openxmlformats.org/officeDocument/2006/relationships/hyperlink" Target="http://eur-lex.europa.eu/legal-content/IT/TXT/PDF/?uri=CELEX:32015R0207&amp;from=EN" TargetMode="External"/><Relationship Id="rId1" Type="http://schemas.openxmlformats.org/officeDocument/2006/relationships/hyperlink" Target="http://eur-lex.europa.eu/legal-content/IT/TXT/PDF/?uri=CELEX:32014R0480&amp;from=EN" TargetMode="External"/><Relationship Id="rId6" Type="http://schemas.openxmlformats.org/officeDocument/2006/relationships/hyperlink" Target="http://www.intosai.org/issai-executive-summaries/view/article/issai-1600-special-considerations-audits-of-group-financial-statements-including-the-work-o.html" TargetMode="External"/><Relationship Id="rId5" Type="http://schemas.openxmlformats.org/officeDocument/2006/relationships/hyperlink" Target="http://eca.europa.eu/portal/pls/portal/docs/1/133817.PDF" TargetMode="External"/><Relationship Id="rId4" Type="http://schemas.openxmlformats.org/officeDocument/2006/relationships/hyperlink" Target="http://eur-lex.europa.eu/legal-content/IT/TXT/PDF/?uri=CELEX:32012R0966&amp;from=EN"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126081b-4318-473c-a0dd-234284d83117">EN</EC_Collab_DocumentLanguage>
    <EC_Collab_Reference xmlns="3126081b-4318-473c-a0dd-234284d83117" xsi:nil="true"/>
    <EC_Collab_Status xmlns="3126081b-4318-473c-a0dd-234284d83117">Draft</EC_Collab_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6B4554BCB60F143A7FF812A807759D6" ma:contentTypeVersion="2" ma:contentTypeDescription="Create a new document in this library." ma:contentTypeScope="" ma:versionID="84ac478db17bfef787e1ee5532ca1ac7">
  <xsd:schema xmlns:xsd="http://www.w3.org/2001/XMLSchema" xmlns:xs="http://www.w3.org/2001/XMLSchema" xmlns:p="http://schemas.microsoft.com/office/2006/metadata/properties" xmlns:ns3="3126081b-4318-473c-a0dd-234284d83117" targetNamespace="http://schemas.microsoft.com/office/2006/metadata/properties" ma:root="true" ma:fieldsID="e64f3938fd90dcc63a56bf14abc8135f" ns3:_="">
    <xsd:import namespace="3126081b-4318-473c-a0dd-234284d83117"/>
    <xsd:element name="properties">
      <xsd:complexType>
        <xsd:sequence>
          <xsd:element name="documentManagement">
            <xsd:complexType>
              <xsd:all>
                <xsd:element ref="ns3:EC_Collab_Reference" minOccurs="0"/>
                <xsd:element ref="ns3:EC_Collab_DocumentLanguage"/>
                <xsd:element ref="ns3:EC_Collab_Statu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26081b-4318-473c-a0dd-234284d83117"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3"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element name="EC_Collab_Status" ma:index="14" ma:displayName="EC Status" ma:default="Not Started" ma:internalName="EC_Collab_Status">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F0661-04BF-4210-8245-32CC9A8BE05B}">
  <ds:schemaRefs>
    <ds:schemaRef ds:uri="http://purl.org/dc/elements/1.1/"/>
    <ds:schemaRef ds:uri="http://purl.org/dc/terms/"/>
    <ds:schemaRef ds:uri="3126081b-4318-473c-a0dd-234284d83117"/>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1DC65B2-12A1-4E2A-89BE-1AB9690EC9FC}">
  <ds:schemaRefs>
    <ds:schemaRef ds:uri="http://schemas.microsoft.com/sharepoint/v3/contenttype/forms"/>
  </ds:schemaRefs>
</ds:datastoreItem>
</file>

<file path=customXml/itemProps3.xml><?xml version="1.0" encoding="utf-8"?>
<ds:datastoreItem xmlns:ds="http://schemas.openxmlformats.org/officeDocument/2006/customXml" ds:itemID="{5CC2E13E-C9B9-40B7-9173-858D13D3E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26081b-4318-473c-a0dd-234284d83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D8705-EB04-4B5F-BB36-D8D8415CFEB3}">
  <ds:schemaRefs>
    <ds:schemaRef ds:uri="http://schemas.microsoft.com/office/2006/metadata/longProperties"/>
  </ds:schemaRefs>
</ds:datastoreItem>
</file>

<file path=customXml/itemProps5.xml><?xml version="1.0" encoding="utf-8"?>
<ds:datastoreItem xmlns:ds="http://schemas.openxmlformats.org/officeDocument/2006/customXml" ds:itemID="{87FAD9BE-4D55-4C9A-8028-B151D9C93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10430</Words>
  <Characters>59453</Characters>
  <Application>Microsoft Office Word</Application>
  <DocSecurity>4</DocSecurity>
  <Lines>495</Lines>
  <Paragraphs>139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Guidance Control Report and Audit Opinion 2014-2020</vt:lpstr>
      <vt:lpstr>Guidance Control Report and Audit Opinion 2014-2020</vt:lpstr>
    </vt:vector>
  </TitlesOfParts>
  <Company>European Commission</Company>
  <LinksUpToDate>false</LinksUpToDate>
  <CharactersWithSpaces>69744</CharactersWithSpaces>
  <SharedDoc>false</SharedDoc>
  <HLinks>
    <vt:vector size="162" baseType="variant">
      <vt:variant>
        <vt:i4>4063287</vt:i4>
      </vt:variant>
      <vt:variant>
        <vt:i4>117</vt:i4>
      </vt:variant>
      <vt:variant>
        <vt:i4>0</vt:i4>
      </vt:variant>
      <vt:variant>
        <vt:i4>5</vt:i4>
      </vt:variant>
      <vt:variant>
        <vt:lpwstr>http://ec.europa.eu/sfc/en/2014/anti-fraud</vt:lpwstr>
      </vt:variant>
      <vt:variant>
        <vt:lpwstr/>
      </vt:variant>
      <vt:variant>
        <vt:i4>1114161</vt:i4>
      </vt:variant>
      <vt:variant>
        <vt:i4>110</vt:i4>
      </vt:variant>
      <vt:variant>
        <vt:i4>0</vt:i4>
      </vt:variant>
      <vt:variant>
        <vt:i4>5</vt:i4>
      </vt:variant>
      <vt:variant>
        <vt:lpwstr/>
      </vt:variant>
      <vt:variant>
        <vt:lpwstr>_Toc422236401</vt:lpwstr>
      </vt:variant>
      <vt:variant>
        <vt:i4>1114161</vt:i4>
      </vt:variant>
      <vt:variant>
        <vt:i4>104</vt:i4>
      </vt:variant>
      <vt:variant>
        <vt:i4>0</vt:i4>
      </vt:variant>
      <vt:variant>
        <vt:i4>5</vt:i4>
      </vt:variant>
      <vt:variant>
        <vt:lpwstr/>
      </vt:variant>
      <vt:variant>
        <vt:lpwstr>_Toc422236400</vt:lpwstr>
      </vt:variant>
      <vt:variant>
        <vt:i4>1572918</vt:i4>
      </vt:variant>
      <vt:variant>
        <vt:i4>98</vt:i4>
      </vt:variant>
      <vt:variant>
        <vt:i4>0</vt:i4>
      </vt:variant>
      <vt:variant>
        <vt:i4>5</vt:i4>
      </vt:variant>
      <vt:variant>
        <vt:lpwstr/>
      </vt:variant>
      <vt:variant>
        <vt:lpwstr>_Toc422236399</vt:lpwstr>
      </vt:variant>
      <vt:variant>
        <vt:i4>1572918</vt:i4>
      </vt:variant>
      <vt:variant>
        <vt:i4>92</vt:i4>
      </vt:variant>
      <vt:variant>
        <vt:i4>0</vt:i4>
      </vt:variant>
      <vt:variant>
        <vt:i4>5</vt:i4>
      </vt:variant>
      <vt:variant>
        <vt:lpwstr/>
      </vt:variant>
      <vt:variant>
        <vt:lpwstr>_Toc422236398</vt:lpwstr>
      </vt:variant>
      <vt:variant>
        <vt:i4>1572918</vt:i4>
      </vt:variant>
      <vt:variant>
        <vt:i4>86</vt:i4>
      </vt:variant>
      <vt:variant>
        <vt:i4>0</vt:i4>
      </vt:variant>
      <vt:variant>
        <vt:i4>5</vt:i4>
      </vt:variant>
      <vt:variant>
        <vt:lpwstr/>
      </vt:variant>
      <vt:variant>
        <vt:lpwstr>_Toc422236397</vt:lpwstr>
      </vt:variant>
      <vt:variant>
        <vt:i4>1572918</vt:i4>
      </vt:variant>
      <vt:variant>
        <vt:i4>80</vt:i4>
      </vt:variant>
      <vt:variant>
        <vt:i4>0</vt:i4>
      </vt:variant>
      <vt:variant>
        <vt:i4>5</vt:i4>
      </vt:variant>
      <vt:variant>
        <vt:lpwstr/>
      </vt:variant>
      <vt:variant>
        <vt:lpwstr>_Toc422236396</vt:lpwstr>
      </vt:variant>
      <vt:variant>
        <vt:i4>1572918</vt:i4>
      </vt:variant>
      <vt:variant>
        <vt:i4>74</vt:i4>
      </vt:variant>
      <vt:variant>
        <vt:i4>0</vt:i4>
      </vt:variant>
      <vt:variant>
        <vt:i4>5</vt:i4>
      </vt:variant>
      <vt:variant>
        <vt:lpwstr/>
      </vt:variant>
      <vt:variant>
        <vt:lpwstr>_Toc422236395</vt:lpwstr>
      </vt:variant>
      <vt:variant>
        <vt:i4>1572918</vt:i4>
      </vt:variant>
      <vt:variant>
        <vt:i4>68</vt:i4>
      </vt:variant>
      <vt:variant>
        <vt:i4>0</vt:i4>
      </vt:variant>
      <vt:variant>
        <vt:i4>5</vt:i4>
      </vt:variant>
      <vt:variant>
        <vt:lpwstr/>
      </vt:variant>
      <vt:variant>
        <vt:lpwstr>_Toc422236394</vt:lpwstr>
      </vt:variant>
      <vt:variant>
        <vt:i4>1572918</vt:i4>
      </vt:variant>
      <vt:variant>
        <vt:i4>62</vt:i4>
      </vt:variant>
      <vt:variant>
        <vt:i4>0</vt:i4>
      </vt:variant>
      <vt:variant>
        <vt:i4>5</vt:i4>
      </vt:variant>
      <vt:variant>
        <vt:lpwstr/>
      </vt:variant>
      <vt:variant>
        <vt:lpwstr>_Toc422236393</vt:lpwstr>
      </vt:variant>
      <vt:variant>
        <vt:i4>1572918</vt:i4>
      </vt:variant>
      <vt:variant>
        <vt:i4>56</vt:i4>
      </vt:variant>
      <vt:variant>
        <vt:i4>0</vt:i4>
      </vt:variant>
      <vt:variant>
        <vt:i4>5</vt:i4>
      </vt:variant>
      <vt:variant>
        <vt:lpwstr/>
      </vt:variant>
      <vt:variant>
        <vt:lpwstr>_Toc422236392</vt:lpwstr>
      </vt:variant>
      <vt:variant>
        <vt:i4>1572918</vt:i4>
      </vt:variant>
      <vt:variant>
        <vt:i4>50</vt:i4>
      </vt:variant>
      <vt:variant>
        <vt:i4>0</vt:i4>
      </vt:variant>
      <vt:variant>
        <vt:i4>5</vt:i4>
      </vt:variant>
      <vt:variant>
        <vt:lpwstr/>
      </vt:variant>
      <vt:variant>
        <vt:lpwstr>_Toc422236391</vt:lpwstr>
      </vt:variant>
      <vt:variant>
        <vt:i4>1572918</vt:i4>
      </vt:variant>
      <vt:variant>
        <vt:i4>44</vt:i4>
      </vt:variant>
      <vt:variant>
        <vt:i4>0</vt:i4>
      </vt:variant>
      <vt:variant>
        <vt:i4>5</vt:i4>
      </vt:variant>
      <vt:variant>
        <vt:lpwstr/>
      </vt:variant>
      <vt:variant>
        <vt:lpwstr>_Toc422236390</vt:lpwstr>
      </vt:variant>
      <vt:variant>
        <vt:i4>1638454</vt:i4>
      </vt:variant>
      <vt:variant>
        <vt:i4>38</vt:i4>
      </vt:variant>
      <vt:variant>
        <vt:i4>0</vt:i4>
      </vt:variant>
      <vt:variant>
        <vt:i4>5</vt:i4>
      </vt:variant>
      <vt:variant>
        <vt:lpwstr/>
      </vt:variant>
      <vt:variant>
        <vt:lpwstr>_Toc422236389</vt:lpwstr>
      </vt:variant>
      <vt:variant>
        <vt:i4>1638454</vt:i4>
      </vt:variant>
      <vt:variant>
        <vt:i4>32</vt:i4>
      </vt:variant>
      <vt:variant>
        <vt:i4>0</vt:i4>
      </vt:variant>
      <vt:variant>
        <vt:i4>5</vt:i4>
      </vt:variant>
      <vt:variant>
        <vt:lpwstr/>
      </vt:variant>
      <vt:variant>
        <vt:lpwstr>_Toc422236388</vt:lpwstr>
      </vt:variant>
      <vt:variant>
        <vt:i4>1638454</vt:i4>
      </vt:variant>
      <vt:variant>
        <vt:i4>26</vt:i4>
      </vt:variant>
      <vt:variant>
        <vt:i4>0</vt:i4>
      </vt:variant>
      <vt:variant>
        <vt:i4>5</vt:i4>
      </vt:variant>
      <vt:variant>
        <vt:lpwstr/>
      </vt:variant>
      <vt:variant>
        <vt:lpwstr>_Toc422236387</vt:lpwstr>
      </vt:variant>
      <vt:variant>
        <vt:i4>1638454</vt:i4>
      </vt:variant>
      <vt:variant>
        <vt:i4>20</vt:i4>
      </vt:variant>
      <vt:variant>
        <vt:i4>0</vt:i4>
      </vt:variant>
      <vt:variant>
        <vt:i4>5</vt:i4>
      </vt:variant>
      <vt:variant>
        <vt:lpwstr/>
      </vt:variant>
      <vt:variant>
        <vt:lpwstr>_Toc422236386</vt:lpwstr>
      </vt:variant>
      <vt:variant>
        <vt:i4>1638454</vt:i4>
      </vt:variant>
      <vt:variant>
        <vt:i4>14</vt:i4>
      </vt:variant>
      <vt:variant>
        <vt:i4>0</vt:i4>
      </vt:variant>
      <vt:variant>
        <vt:i4>5</vt:i4>
      </vt:variant>
      <vt:variant>
        <vt:lpwstr/>
      </vt:variant>
      <vt:variant>
        <vt:lpwstr>_Toc422236385</vt:lpwstr>
      </vt:variant>
      <vt:variant>
        <vt:i4>1638454</vt:i4>
      </vt:variant>
      <vt:variant>
        <vt:i4>8</vt:i4>
      </vt:variant>
      <vt:variant>
        <vt:i4>0</vt:i4>
      </vt:variant>
      <vt:variant>
        <vt:i4>5</vt:i4>
      </vt:variant>
      <vt:variant>
        <vt:lpwstr/>
      </vt:variant>
      <vt:variant>
        <vt:lpwstr>_Toc422236384</vt:lpwstr>
      </vt:variant>
      <vt:variant>
        <vt:i4>1638454</vt:i4>
      </vt:variant>
      <vt:variant>
        <vt:i4>2</vt:i4>
      </vt:variant>
      <vt:variant>
        <vt:i4>0</vt:i4>
      </vt:variant>
      <vt:variant>
        <vt:i4>5</vt:i4>
      </vt:variant>
      <vt:variant>
        <vt:lpwstr/>
      </vt:variant>
      <vt:variant>
        <vt:lpwstr>_Toc422236383</vt:lpwstr>
      </vt:variant>
      <vt:variant>
        <vt:i4>4915220</vt:i4>
      </vt:variant>
      <vt:variant>
        <vt:i4>18</vt:i4>
      </vt:variant>
      <vt:variant>
        <vt:i4>0</vt:i4>
      </vt:variant>
      <vt:variant>
        <vt:i4>5</vt:i4>
      </vt:variant>
      <vt:variant>
        <vt:lpwstr>http://ec.europa.eu/sfc/en/2014/antifrode</vt:lpwstr>
      </vt:variant>
      <vt:variant>
        <vt:lpwstr/>
      </vt:variant>
      <vt:variant>
        <vt:i4>6684754</vt:i4>
      </vt:variant>
      <vt:variant>
        <vt:i4>15</vt:i4>
      </vt:variant>
      <vt:variant>
        <vt:i4>0</vt:i4>
      </vt:variant>
      <vt:variant>
        <vt:i4>5</vt:i4>
      </vt:variant>
      <vt:variant>
        <vt:lpwstr>http://www.issai.org/media/13188/issai_1620_e_.pdf</vt:lpwstr>
      </vt:variant>
      <vt:variant>
        <vt:lpwstr/>
      </vt:variant>
      <vt:variant>
        <vt:i4>6619224</vt:i4>
      </vt:variant>
      <vt:variant>
        <vt:i4>12</vt:i4>
      </vt:variant>
      <vt:variant>
        <vt:i4>0</vt:i4>
      </vt:variant>
      <vt:variant>
        <vt:i4>5</vt:i4>
      </vt:variant>
      <vt:variant>
        <vt:lpwstr>http://www.issai.org/media/13128/issai_1610_e_.pdf</vt:lpwstr>
      </vt:variant>
      <vt:variant>
        <vt:lpwstr/>
      </vt:variant>
      <vt:variant>
        <vt:i4>4587545</vt:i4>
      </vt:variant>
      <vt:variant>
        <vt:i4>9</vt:i4>
      </vt:variant>
      <vt:variant>
        <vt:i4>0</vt:i4>
      </vt:variant>
      <vt:variant>
        <vt:i4>5</vt:i4>
      </vt:variant>
      <vt:variant>
        <vt:lpwstr>http://eca.europa.eu/portal/pls/portal/docs/1/133817.PDF</vt:lpwstr>
      </vt:variant>
      <vt:variant>
        <vt:lpwstr/>
      </vt:variant>
      <vt:variant>
        <vt:i4>720965</vt:i4>
      </vt:variant>
      <vt:variant>
        <vt:i4>6</vt:i4>
      </vt:variant>
      <vt:variant>
        <vt:i4>0</vt:i4>
      </vt:variant>
      <vt:variant>
        <vt:i4>5</vt:i4>
      </vt:variant>
      <vt:variant>
        <vt:lpwstr>http://eur-lex.europa.eu/legal-content/EN/TXT/?qid=1416480945454&amp;uri=CELEX:32012R0966</vt:lpwstr>
      </vt:variant>
      <vt:variant>
        <vt:lpwstr/>
      </vt:variant>
      <vt:variant>
        <vt:i4>2621502</vt:i4>
      </vt:variant>
      <vt:variant>
        <vt:i4>3</vt:i4>
      </vt:variant>
      <vt:variant>
        <vt:i4>0</vt:i4>
      </vt:variant>
      <vt:variant>
        <vt:i4>5</vt:i4>
      </vt:variant>
      <vt:variant>
        <vt:lpwstr>http://eur-lex.europa.eu/legal-content/EN/TXT/?uri=CELEX:32013R1303</vt:lpwstr>
      </vt:variant>
      <vt:variant>
        <vt:lpwstr/>
      </vt:variant>
      <vt:variant>
        <vt:i4>6488129</vt:i4>
      </vt:variant>
      <vt:variant>
        <vt:i4>0</vt:i4>
      </vt:variant>
      <vt:variant>
        <vt:i4>0</vt:i4>
      </vt:variant>
      <vt:variant>
        <vt:i4>5</vt:i4>
      </vt:variant>
      <vt:variant>
        <vt:lpwstr>http://eur-lex.europa.eu/legal-content/EN/TXT/?uri=uriserv:OJ.L_.2014.138.01.0005.01.ENG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Control Report and Audit Opinion 2014-2020</dc:title>
  <dc:subject/>
  <dc:creator>Rosario Zanni</dc:creator>
  <cp:keywords>ACR</cp:keywords>
  <dc:description/>
  <cp:lastModifiedBy>Michela Fagioli</cp:lastModifiedBy>
  <cp:revision>2</cp:revision>
  <cp:lastPrinted>2015-03-24T13:42:00Z</cp:lastPrinted>
  <dcterms:created xsi:type="dcterms:W3CDTF">2015-12-23T14:36:00Z</dcterms:created>
  <dcterms:modified xsi:type="dcterms:W3CDTF">2015-12-23T14:36:00Z</dcterms:modified>
</cp:coreProperties>
</file>